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26" w:rsidRPr="00AB6726" w:rsidRDefault="00AB6726" w:rsidP="00AB6726">
      <w:pPr>
        <w:spacing w:after="0" w:line="276" w:lineRule="auto"/>
        <w:jc w:val="center"/>
        <w:rPr>
          <w:rFonts w:ascii="Times New Roman" w:eastAsia="Times New Roman" w:hAnsi="Times New Roman" w:cs="Times New Roman"/>
          <w:sz w:val="24"/>
          <w:szCs w:val="24"/>
          <w:lang w:eastAsia="ru-RU"/>
        </w:rPr>
      </w:pPr>
      <w:r w:rsidRPr="00AB6726">
        <w:rPr>
          <w:rFonts w:ascii="Times New Roman" w:eastAsia="Times New Roman" w:hAnsi="Times New Roman" w:cs="Times New Roman"/>
          <w:noProof/>
          <w:sz w:val="24"/>
          <w:szCs w:val="24"/>
          <w:lang w:eastAsia="ru-RU"/>
        </w:rPr>
        <w:drawing>
          <wp:inline distT="0" distB="0" distL="0" distR="0">
            <wp:extent cx="698400" cy="882000"/>
            <wp:effectExtent l="0" t="0" r="6985" b="0"/>
            <wp:docPr id="1" name="Рисунок 1" descr="kznn-m-c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znn-m-cnt"/>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8400" cy="882000"/>
                    </a:xfrm>
                    <a:prstGeom prst="rect">
                      <a:avLst/>
                    </a:prstGeom>
                    <a:noFill/>
                    <a:ln>
                      <a:noFill/>
                    </a:ln>
                  </pic:spPr>
                </pic:pic>
              </a:graphicData>
            </a:graphic>
          </wp:inline>
        </w:drawing>
      </w:r>
      <w:bookmarkStart w:id="0" w:name="_GoBack"/>
      <w:bookmarkEnd w:id="0"/>
      <w:r w:rsidRPr="00AB6726">
        <w:rPr>
          <w:rFonts w:ascii="Arial" w:eastAsia="Times New Roman" w:hAnsi="Arial" w:cs="Arial"/>
          <w:color w:val="3C3C3C"/>
          <w:spacing w:val="2"/>
          <w:sz w:val="24"/>
          <w:szCs w:val="24"/>
          <w:lang w:eastAsia="ru-RU"/>
        </w:rPr>
        <w:br/>
      </w:r>
      <w:r w:rsidRPr="00AB6726">
        <w:rPr>
          <w:rFonts w:ascii="Times New Roman" w:eastAsia="Times New Roman" w:hAnsi="Times New Roman" w:cs="Times New Roman"/>
          <w:sz w:val="24"/>
          <w:szCs w:val="24"/>
          <w:lang w:eastAsia="ru-RU"/>
        </w:rPr>
        <w:t>ТЫВА  РЕСПУБЛИКАНЫН</w:t>
      </w:r>
    </w:p>
    <w:p w:rsidR="00AB6726" w:rsidRPr="00AB6726" w:rsidRDefault="00AB6726" w:rsidP="00AB6726">
      <w:pPr>
        <w:spacing w:after="0" w:line="276" w:lineRule="auto"/>
        <w:jc w:val="center"/>
        <w:rPr>
          <w:rFonts w:ascii="Times New Roman" w:eastAsia="Times New Roman" w:hAnsi="Times New Roman" w:cs="Times New Roman"/>
          <w:sz w:val="24"/>
          <w:szCs w:val="24"/>
          <w:lang w:eastAsia="ru-RU"/>
        </w:rPr>
      </w:pPr>
      <w:r w:rsidRPr="00AB6726">
        <w:rPr>
          <w:rFonts w:ascii="Times New Roman" w:eastAsia="Times New Roman" w:hAnsi="Times New Roman" w:cs="Times New Roman"/>
          <w:sz w:val="24"/>
          <w:szCs w:val="24"/>
          <w:lang w:eastAsia="ru-RU"/>
        </w:rPr>
        <w:t>БАРЫЫН-ХЕМЧИК КОЖУУННУН</w:t>
      </w:r>
    </w:p>
    <w:p w:rsidR="00AB6726" w:rsidRPr="00AB6726" w:rsidRDefault="00AB6726" w:rsidP="00AB6726">
      <w:pPr>
        <w:spacing w:after="0" w:line="276" w:lineRule="auto"/>
        <w:jc w:val="center"/>
        <w:rPr>
          <w:rFonts w:ascii="Times New Roman" w:eastAsia="Times New Roman" w:hAnsi="Times New Roman" w:cs="Times New Roman"/>
          <w:sz w:val="24"/>
          <w:szCs w:val="24"/>
          <w:lang w:eastAsia="ru-RU"/>
        </w:rPr>
      </w:pPr>
      <w:r w:rsidRPr="00AB6726">
        <w:rPr>
          <w:rFonts w:ascii="Times New Roman" w:eastAsia="Times New Roman" w:hAnsi="Times New Roman" w:cs="Times New Roman"/>
          <w:sz w:val="24"/>
          <w:szCs w:val="24"/>
          <w:lang w:eastAsia="ru-RU"/>
        </w:rPr>
        <w:t>ЭРГИ-БАРЛЫК СУМУЗУНУН ТОЛЭЭЛЕКЧИЛЕР ХУРАЛЫНЫН</w:t>
      </w:r>
    </w:p>
    <w:p w:rsidR="00AB6726" w:rsidRPr="00AB6726" w:rsidRDefault="00AB6726" w:rsidP="00AB6726">
      <w:pPr>
        <w:spacing w:after="0" w:line="276" w:lineRule="auto"/>
        <w:jc w:val="center"/>
        <w:rPr>
          <w:rFonts w:ascii="Times New Roman" w:eastAsia="Times New Roman" w:hAnsi="Times New Roman" w:cs="Times New Roman"/>
          <w:b/>
          <w:sz w:val="24"/>
          <w:szCs w:val="24"/>
          <w:lang w:eastAsia="ru-RU"/>
        </w:rPr>
      </w:pPr>
      <w:r w:rsidRPr="00AB6726">
        <w:rPr>
          <w:rFonts w:ascii="Times New Roman" w:eastAsia="Times New Roman" w:hAnsi="Times New Roman" w:cs="Times New Roman"/>
          <w:b/>
          <w:sz w:val="24"/>
          <w:szCs w:val="24"/>
          <w:lang w:eastAsia="ru-RU"/>
        </w:rPr>
        <w:t>ШИИТПИРИ</w:t>
      </w:r>
    </w:p>
    <w:p w:rsidR="00AB6726" w:rsidRPr="00AB6726" w:rsidRDefault="00AB6726" w:rsidP="00AB6726">
      <w:pPr>
        <w:spacing w:after="0" w:line="276" w:lineRule="auto"/>
        <w:jc w:val="center"/>
        <w:rPr>
          <w:rFonts w:ascii="Times New Roman" w:eastAsia="Times New Roman" w:hAnsi="Times New Roman" w:cs="Times New Roman"/>
          <w:b/>
          <w:sz w:val="24"/>
          <w:szCs w:val="24"/>
          <w:lang w:eastAsia="ru-RU"/>
        </w:rPr>
      </w:pPr>
    </w:p>
    <w:p w:rsidR="00AB6726" w:rsidRPr="00AB6726" w:rsidRDefault="00AB6726" w:rsidP="00AB6726">
      <w:pPr>
        <w:spacing w:after="0" w:line="276" w:lineRule="auto"/>
        <w:jc w:val="center"/>
        <w:rPr>
          <w:rFonts w:ascii="Times New Roman" w:eastAsia="Times New Roman" w:hAnsi="Times New Roman" w:cs="Times New Roman"/>
          <w:b/>
          <w:sz w:val="24"/>
          <w:szCs w:val="24"/>
          <w:lang w:eastAsia="ru-RU"/>
        </w:rPr>
      </w:pPr>
      <w:r w:rsidRPr="00AB6726">
        <w:rPr>
          <w:rFonts w:ascii="Times New Roman" w:eastAsia="Times New Roman" w:hAnsi="Times New Roman" w:cs="Times New Roman"/>
          <w:b/>
          <w:sz w:val="24"/>
          <w:szCs w:val="24"/>
          <w:lang w:eastAsia="ru-RU"/>
        </w:rPr>
        <w:t>РЕШЕНИЕ</w:t>
      </w:r>
    </w:p>
    <w:p w:rsidR="00AB6726" w:rsidRPr="00AB6726" w:rsidRDefault="00AB6726" w:rsidP="00AB6726">
      <w:pPr>
        <w:spacing w:after="0" w:line="276" w:lineRule="auto"/>
        <w:jc w:val="center"/>
        <w:rPr>
          <w:rFonts w:ascii="Times New Roman" w:eastAsia="Times New Roman" w:hAnsi="Times New Roman" w:cs="Times New Roman"/>
          <w:sz w:val="24"/>
          <w:szCs w:val="24"/>
          <w:lang w:eastAsia="ru-RU"/>
        </w:rPr>
      </w:pPr>
      <w:r w:rsidRPr="00AB6726">
        <w:rPr>
          <w:rFonts w:ascii="Times New Roman" w:eastAsia="Times New Roman" w:hAnsi="Times New Roman" w:cs="Times New Roman"/>
          <w:sz w:val="24"/>
          <w:szCs w:val="24"/>
          <w:lang w:eastAsia="ru-RU"/>
        </w:rPr>
        <w:t>ХУРАЛА ПРЕДСТАВИТЕЛЕЙ СЕЛЬСКОГО ПОСЕЛЕНИЯ СУМОН                                 ЭРГИ-БАРЛЫКСКИЙ БАРУН-ХЕМЧИКСКОГО КОЖУУНА</w:t>
      </w:r>
    </w:p>
    <w:p w:rsidR="00AB6726" w:rsidRPr="00AB6726" w:rsidRDefault="00AB6726" w:rsidP="00AB6726">
      <w:pPr>
        <w:spacing w:after="0" w:line="276" w:lineRule="auto"/>
        <w:jc w:val="center"/>
        <w:rPr>
          <w:rFonts w:ascii="Times New Roman" w:eastAsia="Times New Roman" w:hAnsi="Times New Roman" w:cs="Times New Roman"/>
          <w:sz w:val="24"/>
          <w:szCs w:val="24"/>
          <w:lang w:eastAsia="ru-RU"/>
        </w:rPr>
      </w:pPr>
      <w:r w:rsidRPr="00AB6726">
        <w:rPr>
          <w:rFonts w:ascii="Times New Roman" w:eastAsia="Times New Roman" w:hAnsi="Times New Roman" w:cs="Times New Roman"/>
          <w:sz w:val="24"/>
          <w:szCs w:val="24"/>
          <w:lang w:eastAsia="ru-RU"/>
        </w:rPr>
        <w:t>РЕСПУБЛИКИ ТЫВА</w:t>
      </w:r>
    </w:p>
    <w:p w:rsidR="00AB6726" w:rsidRPr="00AB6726" w:rsidRDefault="00AB6726" w:rsidP="00AB6726">
      <w:pPr>
        <w:spacing w:after="0" w:line="240" w:lineRule="auto"/>
        <w:jc w:val="center"/>
        <w:rPr>
          <w:rFonts w:ascii="Times New Roman" w:eastAsia="Times New Roman" w:hAnsi="Times New Roman" w:cs="Times New Roman"/>
          <w:sz w:val="24"/>
          <w:szCs w:val="24"/>
          <w:lang w:eastAsia="ru-RU"/>
        </w:rPr>
      </w:pPr>
    </w:p>
    <w:p w:rsidR="00AB6726" w:rsidRPr="00AB6726" w:rsidRDefault="00611DA7" w:rsidP="00AB6726">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 «12» ноября 2018 г.  № 20</w:t>
      </w:r>
    </w:p>
    <w:p w:rsidR="00AB6726" w:rsidRPr="00AB6726" w:rsidRDefault="00AB6726" w:rsidP="00AB6726">
      <w:pPr>
        <w:shd w:val="clear" w:color="auto" w:fill="FFFFFF"/>
        <w:spacing w:after="0" w:line="288" w:lineRule="atLeast"/>
        <w:jc w:val="center"/>
        <w:textAlignment w:val="baseline"/>
        <w:rPr>
          <w:rFonts w:ascii="Times New Roman" w:eastAsia="Times New Roman" w:hAnsi="Times New Roman" w:cs="Times New Roman"/>
          <w:b/>
          <w:color w:val="3C3C3C"/>
          <w:spacing w:val="2"/>
          <w:sz w:val="24"/>
          <w:szCs w:val="24"/>
          <w:lang w:eastAsia="ru-RU"/>
        </w:rPr>
      </w:pPr>
      <w:r w:rsidRPr="00AB6726">
        <w:rPr>
          <w:rFonts w:ascii="Times New Roman" w:eastAsia="Times New Roman" w:hAnsi="Times New Roman" w:cs="Times New Roman"/>
          <w:color w:val="3C3C3C"/>
          <w:spacing w:val="2"/>
          <w:sz w:val="24"/>
          <w:szCs w:val="24"/>
          <w:lang w:eastAsia="ru-RU"/>
        </w:rPr>
        <w:br/>
      </w:r>
      <w:r w:rsidRPr="00AB6726">
        <w:rPr>
          <w:rFonts w:ascii="Times New Roman" w:eastAsia="Times New Roman" w:hAnsi="Times New Roman" w:cs="Times New Roman"/>
          <w:b/>
          <w:color w:val="3C3C3C"/>
          <w:spacing w:val="2"/>
          <w:sz w:val="24"/>
          <w:szCs w:val="24"/>
          <w:lang w:eastAsia="ru-RU"/>
        </w:rPr>
        <w:t xml:space="preserve">Об утверждении Положения о порядке рассмотрения                                                                   и утверждения проекта бюджета сельского поселения </w:t>
      </w:r>
      <w:proofErr w:type="spellStart"/>
      <w:r w:rsidRPr="00AB6726">
        <w:rPr>
          <w:rFonts w:ascii="Times New Roman" w:eastAsia="Times New Roman" w:hAnsi="Times New Roman" w:cs="Times New Roman"/>
          <w:b/>
          <w:color w:val="3C3C3C"/>
          <w:spacing w:val="2"/>
          <w:sz w:val="24"/>
          <w:szCs w:val="24"/>
          <w:lang w:eastAsia="ru-RU"/>
        </w:rPr>
        <w:t>сумон</w:t>
      </w:r>
      <w:proofErr w:type="spellEnd"/>
      <w:r w:rsidRPr="00AB6726">
        <w:rPr>
          <w:rFonts w:ascii="Times New Roman" w:eastAsia="Times New Roman" w:hAnsi="Times New Roman" w:cs="Times New Roman"/>
          <w:b/>
          <w:color w:val="3C3C3C"/>
          <w:spacing w:val="2"/>
          <w:sz w:val="24"/>
          <w:szCs w:val="24"/>
          <w:lang w:eastAsia="ru-RU"/>
        </w:rPr>
        <w:t xml:space="preserve">                                     </w:t>
      </w:r>
      <w:proofErr w:type="spellStart"/>
      <w:r w:rsidRPr="00AB6726">
        <w:rPr>
          <w:rFonts w:ascii="Times New Roman" w:eastAsia="Times New Roman" w:hAnsi="Times New Roman" w:cs="Times New Roman"/>
          <w:b/>
          <w:color w:val="3C3C3C"/>
          <w:spacing w:val="2"/>
          <w:sz w:val="24"/>
          <w:szCs w:val="24"/>
          <w:lang w:eastAsia="ru-RU"/>
        </w:rPr>
        <w:t>Эрги-Барлыкский</w:t>
      </w:r>
      <w:proofErr w:type="spellEnd"/>
      <w:r w:rsidRPr="00AB6726">
        <w:rPr>
          <w:rFonts w:ascii="Times New Roman" w:eastAsia="Times New Roman" w:hAnsi="Times New Roman" w:cs="Times New Roman"/>
          <w:b/>
          <w:color w:val="3C3C3C"/>
          <w:spacing w:val="2"/>
          <w:sz w:val="24"/>
          <w:szCs w:val="24"/>
          <w:lang w:eastAsia="ru-RU"/>
        </w:rPr>
        <w:t>, а также порядке представления, рассмотрения                                           и утверждения отчетности об исполнении бюджета                                                                               и его внешней проверки.</w:t>
      </w: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B6726">
        <w:rPr>
          <w:rFonts w:ascii="Times New Roman" w:eastAsia="Times New Roman" w:hAnsi="Times New Roman" w:cs="Times New Roman"/>
          <w:color w:val="2D2D2D"/>
          <w:spacing w:val="2"/>
          <w:sz w:val="24"/>
          <w:szCs w:val="24"/>
          <w:lang w:eastAsia="ru-RU"/>
        </w:rPr>
        <w:br/>
        <w:t xml:space="preserve">     Рассмотрев проект решения "Об утверждении Положения о порядке рассмотрения и утверждения бюджета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а также порядке представления, рассмотрения и утверждения отчетности об исполнении бюджета и его внешней проверки, предложенный администрацией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и руководствуясь </w:t>
      </w:r>
      <w:hyperlink r:id="rId5" w:history="1">
        <w:r w:rsidRPr="00AB6726">
          <w:rPr>
            <w:rFonts w:ascii="Times New Roman" w:eastAsia="Times New Roman" w:hAnsi="Times New Roman" w:cs="Times New Roman"/>
            <w:spacing w:val="2"/>
            <w:sz w:val="24"/>
            <w:szCs w:val="24"/>
            <w:lang w:eastAsia="ru-RU"/>
          </w:rPr>
          <w:t>статьями 184</w:t>
        </w:r>
      </w:hyperlink>
      <w:r w:rsidRPr="00AB6726">
        <w:rPr>
          <w:rFonts w:ascii="Times New Roman" w:eastAsia="Times New Roman" w:hAnsi="Times New Roman" w:cs="Times New Roman"/>
          <w:spacing w:val="2"/>
          <w:sz w:val="24"/>
          <w:szCs w:val="24"/>
          <w:lang w:eastAsia="ru-RU"/>
        </w:rPr>
        <w:t>,</w:t>
      </w:r>
      <w:r w:rsidRPr="00AB6726">
        <w:rPr>
          <w:rFonts w:ascii="Times New Roman" w:eastAsia="Times New Roman" w:hAnsi="Times New Roman" w:cs="Times New Roman"/>
          <w:color w:val="2D2D2D"/>
          <w:spacing w:val="2"/>
          <w:sz w:val="24"/>
          <w:szCs w:val="24"/>
          <w:lang w:eastAsia="ru-RU"/>
        </w:rPr>
        <w:t xml:space="preserve"> 264.5 Бюджетного кодекса Российской Федерации,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w:t>
      </w: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B6726">
        <w:rPr>
          <w:rFonts w:ascii="Times New Roman" w:eastAsia="Times New Roman" w:hAnsi="Times New Roman" w:cs="Times New Roman"/>
          <w:color w:val="2D2D2D"/>
          <w:spacing w:val="2"/>
          <w:sz w:val="24"/>
          <w:szCs w:val="24"/>
          <w:lang w:eastAsia="ru-RU"/>
        </w:rPr>
        <w:t xml:space="preserve">                                                              РЕШИЛ:</w:t>
      </w:r>
      <w:r w:rsidRPr="00AB6726">
        <w:rPr>
          <w:rFonts w:ascii="Times New Roman" w:eastAsia="Times New Roman" w:hAnsi="Times New Roman" w:cs="Times New Roman"/>
          <w:color w:val="2D2D2D"/>
          <w:spacing w:val="2"/>
          <w:sz w:val="24"/>
          <w:szCs w:val="24"/>
          <w:lang w:eastAsia="ru-RU"/>
        </w:rPr>
        <w:br/>
      </w: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B6726">
        <w:rPr>
          <w:rFonts w:ascii="Times New Roman" w:eastAsia="Times New Roman" w:hAnsi="Times New Roman" w:cs="Times New Roman"/>
          <w:color w:val="2D2D2D"/>
          <w:spacing w:val="2"/>
          <w:sz w:val="24"/>
          <w:szCs w:val="24"/>
          <w:lang w:eastAsia="ru-RU"/>
        </w:rPr>
        <w:t xml:space="preserve">1. Утвердить Положение о порядке рассмотрения и утверждения бюджета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а также порядке представления, рассмотрения и утверждения отчетности об исполнении бюджета и его внешней проверки согласно приложению к данному Решению.</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2. Настоящее Решение вступает в силу со дня его официального опубликования.</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3. Опубликовать данное Решение в газете </w:t>
      </w:r>
      <w:proofErr w:type="spellStart"/>
      <w:r w:rsidRPr="00AB6726">
        <w:rPr>
          <w:rFonts w:ascii="Times New Roman" w:eastAsia="Times New Roman" w:hAnsi="Times New Roman" w:cs="Times New Roman"/>
          <w:color w:val="2D2D2D"/>
          <w:spacing w:val="2"/>
          <w:sz w:val="24"/>
          <w:szCs w:val="24"/>
          <w:lang w:eastAsia="ru-RU"/>
        </w:rPr>
        <w:t>Барун-Хемчикского</w:t>
      </w:r>
      <w:proofErr w:type="spellEnd"/>
      <w:r w:rsidR="002355FF">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кожууна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Хемчиктин</w:t>
      </w:r>
      <w:proofErr w:type="spellEnd"/>
      <w:r w:rsidR="002355FF">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сылдызы</w:t>
      </w:r>
      <w:proofErr w:type="spellEnd"/>
      <w:r w:rsidRPr="00AB6726">
        <w:rPr>
          <w:rFonts w:ascii="Times New Roman" w:eastAsia="Times New Roman" w:hAnsi="Times New Roman" w:cs="Times New Roman"/>
          <w:color w:val="2D2D2D"/>
          <w:spacing w:val="2"/>
          <w:sz w:val="24"/>
          <w:szCs w:val="24"/>
          <w:lang w:eastAsia="ru-RU"/>
        </w:rPr>
        <w:t xml:space="preserve">" и на официальном сайте администрации </w:t>
      </w:r>
      <w:proofErr w:type="spellStart"/>
      <w:r w:rsidRPr="00AB6726">
        <w:rPr>
          <w:rFonts w:ascii="Times New Roman" w:eastAsia="Times New Roman" w:hAnsi="Times New Roman" w:cs="Times New Roman"/>
          <w:color w:val="2D2D2D"/>
          <w:spacing w:val="2"/>
          <w:sz w:val="24"/>
          <w:szCs w:val="24"/>
          <w:lang w:eastAsia="ru-RU"/>
        </w:rPr>
        <w:t>Барун-Хемчикского</w:t>
      </w:r>
      <w:proofErr w:type="spellEnd"/>
      <w:r w:rsidR="002355FF">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кожууна</w:t>
      </w:r>
      <w:proofErr w:type="spellEnd"/>
      <w:r w:rsidRPr="00AB6726">
        <w:rPr>
          <w:rFonts w:ascii="Times New Roman" w:eastAsia="Times New Roman" w:hAnsi="Times New Roman" w:cs="Times New Roman"/>
          <w:color w:val="2D2D2D"/>
          <w:spacing w:val="2"/>
          <w:sz w:val="24"/>
          <w:szCs w:val="24"/>
          <w:lang w:eastAsia="ru-RU"/>
        </w:rPr>
        <w:t xml:space="preserve">   в сети Интернет.</w:t>
      </w: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B6726">
        <w:rPr>
          <w:rFonts w:ascii="Times New Roman" w:eastAsia="Times New Roman" w:hAnsi="Times New Roman" w:cs="Times New Roman"/>
          <w:color w:val="2D2D2D"/>
          <w:spacing w:val="2"/>
          <w:sz w:val="24"/>
          <w:szCs w:val="24"/>
          <w:lang w:eastAsia="ru-RU"/>
        </w:rPr>
        <w:br/>
        <w:t xml:space="preserve">Глава – председатель Хурала </w:t>
      </w: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B6726">
        <w:rPr>
          <w:rFonts w:ascii="Times New Roman" w:eastAsia="Times New Roman" w:hAnsi="Times New Roman" w:cs="Times New Roman"/>
          <w:color w:val="2D2D2D"/>
          <w:spacing w:val="2"/>
          <w:sz w:val="24"/>
          <w:szCs w:val="24"/>
          <w:lang w:eastAsia="ru-RU"/>
        </w:rPr>
        <w:t>представителей сельского поселения</w:t>
      </w: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/А. О. </w:t>
      </w:r>
      <w:proofErr w:type="spellStart"/>
      <w:r w:rsidRPr="00AB6726">
        <w:rPr>
          <w:rFonts w:ascii="Times New Roman" w:eastAsia="Times New Roman" w:hAnsi="Times New Roman" w:cs="Times New Roman"/>
          <w:color w:val="2D2D2D"/>
          <w:spacing w:val="2"/>
          <w:sz w:val="24"/>
          <w:szCs w:val="24"/>
          <w:lang w:eastAsia="ru-RU"/>
        </w:rPr>
        <w:t>Донгак</w:t>
      </w:r>
      <w:proofErr w:type="spellEnd"/>
      <w:r w:rsidRPr="00AB6726">
        <w:rPr>
          <w:rFonts w:ascii="Times New Roman" w:eastAsia="Times New Roman" w:hAnsi="Times New Roman" w:cs="Times New Roman"/>
          <w:color w:val="2D2D2D"/>
          <w:spacing w:val="2"/>
          <w:sz w:val="24"/>
          <w:szCs w:val="24"/>
          <w:lang w:eastAsia="ru-RU"/>
        </w:rPr>
        <w:t>/</w:t>
      </w:r>
      <w:r w:rsidRPr="00AB6726">
        <w:rPr>
          <w:rFonts w:ascii="Times New Roman" w:eastAsia="Times New Roman" w:hAnsi="Times New Roman" w:cs="Times New Roman"/>
          <w:color w:val="2D2D2D"/>
          <w:spacing w:val="2"/>
          <w:sz w:val="24"/>
          <w:szCs w:val="24"/>
          <w:lang w:eastAsia="ru-RU"/>
        </w:rPr>
        <w:br/>
      </w:r>
    </w:p>
    <w:p w:rsidR="00AB6726" w:rsidRPr="00AB6726" w:rsidRDefault="00AB6726" w:rsidP="00AB672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AB6726">
        <w:rPr>
          <w:rFonts w:ascii="Times New Roman" w:eastAsia="Times New Roman" w:hAnsi="Times New Roman" w:cs="Times New Roman"/>
          <w:color w:val="2D2D2D"/>
          <w:spacing w:val="2"/>
          <w:sz w:val="24"/>
          <w:szCs w:val="24"/>
          <w:lang w:eastAsia="ru-RU"/>
        </w:rPr>
        <w:lastRenderedPageBreak/>
        <w:t>Приложение</w:t>
      </w:r>
      <w:r w:rsidRPr="00AB6726">
        <w:rPr>
          <w:rFonts w:ascii="Times New Roman" w:eastAsia="Times New Roman" w:hAnsi="Times New Roman" w:cs="Times New Roman"/>
          <w:color w:val="2D2D2D"/>
          <w:spacing w:val="2"/>
          <w:sz w:val="24"/>
          <w:szCs w:val="24"/>
          <w:lang w:eastAsia="ru-RU"/>
        </w:rPr>
        <w:br/>
        <w:t>к Решению</w:t>
      </w:r>
      <w:r w:rsidRPr="00AB6726">
        <w:rPr>
          <w:rFonts w:ascii="Times New Roman" w:eastAsia="Times New Roman" w:hAnsi="Times New Roman" w:cs="Times New Roman"/>
          <w:color w:val="2D2D2D"/>
          <w:spacing w:val="2"/>
          <w:sz w:val="24"/>
          <w:szCs w:val="24"/>
          <w:lang w:eastAsia="ru-RU"/>
        </w:rPr>
        <w:br/>
        <w:t>Хурала представителей сельского</w:t>
      </w:r>
    </w:p>
    <w:p w:rsidR="00AB6726" w:rsidRPr="00AB6726" w:rsidRDefault="00AB6726" w:rsidP="00AB672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AB6726">
        <w:rPr>
          <w:rFonts w:ascii="Times New Roman" w:eastAsia="Times New Roman" w:hAnsi="Times New Roman" w:cs="Times New Roman"/>
          <w:color w:val="2D2D2D"/>
          <w:spacing w:val="2"/>
          <w:sz w:val="24"/>
          <w:szCs w:val="24"/>
          <w:lang w:eastAsia="ru-RU"/>
        </w:rPr>
        <w:t xml:space="preserve"> поселе</w:t>
      </w:r>
      <w:r w:rsidR="002355FF">
        <w:rPr>
          <w:rFonts w:ascii="Times New Roman" w:eastAsia="Times New Roman" w:hAnsi="Times New Roman" w:cs="Times New Roman"/>
          <w:color w:val="2D2D2D"/>
          <w:spacing w:val="2"/>
          <w:sz w:val="24"/>
          <w:szCs w:val="24"/>
          <w:lang w:eastAsia="ru-RU"/>
        </w:rPr>
        <w:t xml:space="preserve">ния </w:t>
      </w:r>
      <w:proofErr w:type="spellStart"/>
      <w:r w:rsidR="002355FF">
        <w:rPr>
          <w:rFonts w:ascii="Times New Roman" w:eastAsia="Times New Roman" w:hAnsi="Times New Roman" w:cs="Times New Roman"/>
          <w:color w:val="2D2D2D"/>
          <w:spacing w:val="2"/>
          <w:sz w:val="24"/>
          <w:szCs w:val="24"/>
          <w:lang w:eastAsia="ru-RU"/>
        </w:rPr>
        <w:t>сумон</w:t>
      </w:r>
      <w:proofErr w:type="spellEnd"/>
      <w:r w:rsidR="002355FF">
        <w:rPr>
          <w:rFonts w:ascii="Times New Roman" w:eastAsia="Times New Roman" w:hAnsi="Times New Roman" w:cs="Times New Roman"/>
          <w:color w:val="2D2D2D"/>
          <w:spacing w:val="2"/>
          <w:sz w:val="24"/>
          <w:szCs w:val="24"/>
          <w:lang w:eastAsia="ru-RU"/>
        </w:rPr>
        <w:t xml:space="preserve"> </w:t>
      </w:r>
      <w:proofErr w:type="spellStart"/>
      <w:r w:rsidR="002355FF">
        <w:rPr>
          <w:rFonts w:ascii="Times New Roman" w:eastAsia="Times New Roman" w:hAnsi="Times New Roman" w:cs="Times New Roman"/>
          <w:color w:val="2D2D2D"/>
          <w:spacing w:val="2"/>
          <w:sz w:val="24"/>
          <w:szCs w:val="24"/>
          <w:lang w:eastAsia="ru-RU"/>
        </w:rPr>
        <w:t>Эрги-Барлыкский</w:t>
      </w:r>
      <w:proofErr w:type="spellEnd"/>
      <w:r w:rsidR="002355FF">
        <w:rPr>
          <w:rFonts w:ascii="Times New Roman" w:eastAsia="Times New Roman" w:hAnsi="Times New Roman" w:cs="Times New Roman"/>
          <w:color w:val="2D2D2D"/>
          <w:spacing w:val="2"/>
          <w:sz w:val="24"/>
          <w:szCs w:val="24"/>
          <w:lang w:eastAsia="ru-RU"/>
        </w:rPr>
        <w:br/>
        <w:t>от «12» ноября 2018 г. № 20</w:t>
      </w:r>
    </w:p>
    <w:p w:rsidR="00AB6726" w:rsidRPr="00AB6726" w:rsidRDefault="00AB6726" w:rsidP="00AB6726">
      <w:pPr>
        <w:shd w:val="clear" w:color="auto" w:fill="FFFFFF"/>
        <w:spacing w:after="0" w:line="276" w:lineRule="auto"/>
        <w:jc w:val="center"/>
        <w:textAlignment w:val="baseline"/>
        <w:outlineLvl w:val="1"/>
        <w:rPr>
          <w:rFonts w:ascii="Times New Roman" w:eastAsia="Times New Roman" w:hAnsi="Times New Roman" w:cs="Times New Roman"/>
          <w:color w:val="3C3C3C"/>
          <w:spacing w:val="2"/>
          <w:sz w:val="24"/>
          <w:szCs w:val="24"/>
          <w:lang w:eastAsia="ru-RU"/>
        </w:rPr>
      </w:pPr>
    </w:p>
    <w:p w:rsidR="00AB6726" w:rsidRPr="00AB6726" w:rsidRDefault="00AB6726" w:rsidP="00AB6726">
      <w:pPr>
        <w:shd w:val="clear" w:color="auto" w:fill="FFFFFF"/>
        <w:spacing w:after="0" w:line="276" w:lineRule="auto"/>
        <w:jc w:val="center"/>
        <w:textAlignment w:val="baseline"/>
        <w:outlineLvl w:val="1"/>
        <w:rPr>
          <w:rFonts w:ascii="Times New Roman" w:eastAsia="Times New Roman" w:hAnsi="Times New Roman" w:cs="Times New Roman"/>
          <w:color w:val="3C3C3C"/>
          <w:spacing w:val="2"/>
          <w:sz w:val="24"/>
          <w:szCs w:val="24"/>
          <w:lang w:eastAsia="ru-RU"/>
        </w:rPr>
      </w:pPr>
      <w:r w:rsidRPr="00AB6726">
        <w:rPr>
          <w:rFonts w:ascii="Times New Roman" w:eastAsia="Times New Roman" w:hAnsi="Times New Roman" w:cs="Times New Roman"/>
          <w:color w:val="3C3C3C"/>
          <w:spacing w:val="2"/>
          <w:sz w:val="24"/>
          <w:szCs w:val="24"/>
          <w:lang w:eastAsia="ru-RU"/>
        </w:rPr>
        <w:t xml:space="preserve">ПОЛОЖЕНИЕ </w:t>
      </w:r>
    </w:p>
    <w:p w:rsidR="00AB6726" w:rsidRPr="00AB6726" w:rsidRDefault="00AB6726" w:rsidP="00AB6726">
      <w:pPr>
        <w:shd w:val="clear" w:color="auto" w:fill="FFFFFF"/>
        <w:spacing w:after="0" w:line="276" w:lineRule="auto"/>
        <w:jc w:val="center"/>
        <w:textAlignment w:val="baseline"/>
        <w:outlineLvl w:val="1"/>
        <w:rPr>
          <w:rFonts w:ascii="Times New Roman" w:eastAsia="Times New Roman" w:hAnsi="Times New Roman" w:cs="Times New Roman"/>
          <w:color w:val="3C3C3C"/>
          <w:spacing w:val="2"/>
          <w:sz w:val="24"/>
          <w:szCs w:val="24"/>
          <w:lang w:eastAsia="ru-RU"/>
        </w:rPr>
      </w:pPr>
      <w:r w:rsidRPr="00AB6726">
        <w:rPr>
          <w:rFonts w:ascii="Times New Roman" w:eastAsia="Times New Roman" w:hAnsi="Times New Roman" w:cs="Times New Roman"/>
          <w:color w:val="3C3C3C"/>
          <w:spacing w:val="2"/>
          <w:sz w:val="24"/>
          <w:szCs w:val="24"/>
          <w:lang w:eastAsia="ru-RU"/>
        </w:rPr>
        <w:t xml:space="preserve">о порядке рассмотрения и утверждения бюджета сельского поселения </w:t>
      </w:r>
      <w:proofErr w:type="spellStart"/>
      <w:r w:rsidRPr="00AB6726">
        <w:rPr>
          <w:rFonts w:ascii="Times New Roman" w:eastAsia="Times New Roman" w:hAnsi="Times New Roman" w:cs="Times New Roman"/>
          <w:color w:val="3C3C3C"/>
          <w:spacing w:val="2"/>
          <w:sz w:val="24"/>
          <w:szCs w:val="24"/>
          <w:lang w:eastAsia="ru-RU"/>
        </w:rPr>
        <w:t>сумон</w:t>
      </w:r>
      <w:proofErr w:type="spellEnd"/>
      <w:r w:rsidRPr="00AB6726">
        <w:rPr>
          <w:rFonts w:ascii="Times New Roman" w:eastAsia="Times New Roman" w:hAnsi="Times New Roman" w:cs="Times New Roman"/>
          <w:color w:val="3C3C3C"/>
          <w:spacing w:val="2"/>
          <w:sz w:val="24"/>
          <w:szCs w:val="24"/>
          <w:lang w:eastAsia="ru-RU"/>
        </w:rPr>
        <w:t xml:space="preserve"> </w:t>
      </w:r>
      <w:proofErr w:type="spellStart"/>
      <w:r w:rsidRPr="00AB6726">
        <w:rPr>
          <w:rFonts w:ascii="Times New Roman" w:eastAsia="Times New Roman" w:hAnsi="Times New Roman" w:cs="Times New Roman"/>
          <w:color w:val="3C3C3C"/>
          <w:spacing w:val="2"/>
          <w:sz w:val="24"/>
          <w:szCs w:val="24"/>
          <w:lang w:eastAsia="ru-RU"/>
        </w:rPr>
        <w:t>Эрги-Барлыкский</w:t>
      </w:r>
      <w:proofErr w:type="spellEnd"/>
      <w:r w:rsidRPr="00AB6726">
        <w:rPr>
          <w:rFonts w:ascii="Times New Roman" w:eastAsia="Times New Roman" w:hAnsi="Times New Roman" w:cs="Times New Roman"/>
          <w:color w:val="3C3C3C"/>
          <w:spacing w:val="2"/>
          <w:sz w:val="24"/>
          <w:szCs w:val="24"/>
          <w:lang w:eastAsia="ru-RU"/>
        </w:rPr>
        <w:t>, а также порядке представления, рассмотрения и утверждения отчетности об исполнении бюджета и его внешней проверки</w:t>
      </w:r>
    </w:p>
    <w:p w:rsidR="00AB6726" w:rsidRPr="00AB6726" w:rsidRDefault="00AB6726" w:rsidP="00AB672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AB6726">
        <w:rPr>
          <w:rFonts w:ascii="Times New Roman" w:eastAsia="Times New Roman" w:hAnsi="Times New Roman" w:cs="Times New Roman"/>
          <w:color w:val="4C4C4C"/>
          <w:spacing w:val="2"/>
          <w:sz w:val="24"/>
          <w:szCs w:val="24"/>
          <w:lang w:eastAsia="ru-RU"/>
        </w:rPr>
        <w:t>1. Общие положения</w:t>
      </w: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B6726">
        <w:rPr>
          <w:rFonts w:ascii="Times New Roman" w:eastAsia="Times New Roman" w:hAnsi="Times New Roman" w:cs="Times New Roman"/>
          <w:color w:val="2D2D2D"/>
          <w:spacing w:val="2"/>
          <w:sz w:val="24"/>
          <w:szCs w:val="24"/>
          <w:lang w:eastAsia="ru-RU"/>
        </w:rPr>
        <w:t xml:space="preserve">     </w:t>
      </w:r>
      <w:proofErr w:type="gramStart"/>
      <w:r w:rsidRPr="00AB6726">
        <w:rPr>
          <w:rFonts w:ascii="Times New Roman" w:eastAsia="Times New Roman" w:hAnsi="Times New Roman" w:cs="Times New Roman"/>
          <w:color w:val="2D2D2D"/>
          <w:spacing w:val="2"/>
          <w:sz w:val="24"/>
          <w:szCs w:val="24"/>
          <w:lang w:eastAsia="ru-RU"/>
        </w:rPr>
        <w:t>Настоящее Положение разработано в соответствии с </w:t>
      </w:r>
      <w:hyperlink r:id="rId6" w:history="1">
        <w:r w:rsidRPr="00AB6726">
          <w:rPr>
            <w:rFonts w:ascii="Times New Roman" w:eastAsia="Times New Roman" w:hAnsi="Times New Roman" w:cs="Times New Roman"/>
            <w:color w:val="00466E"/>
            <w:spacing w:val="2"/>
            <w:sz w:val="24"/>
            <w:szCs w:val="24"/>
            <w:u w:val="single"/>
            <w:lang w:eastAsia="ru-RU"/>
          </w:rPr>
          <w:t>Бюджетным кодексом Российской Федерации</w:t>
        </w:r>
      </w:hyperlink>
      <w:r w:rsidRPr="00AB6726">
        <w:rPr>
          <w:rFonts w:ascii="Times New Roman" w:eastAsia="Times New Roman" w:hAnsi="Times New Roman" w:cs="Times New Roman"/>
          <w:color w:val="2D2D2D"/>
          <w:spacing w:val="2"/>
          <w:sz w:val="24"/>
          <w:szCs w:val="24"/>
          <w:lang w:eastAsia="ru-RU"/>
        </w:rPr>
        <w:t>, </w:t>
      </w:r>
      <w:hyperlink r:id="rId7" w:history="1">
        <w:r w:rsidRPr="00770DE6">
          <w:rPr>
            <w:rFonts w:ascii="Times New Roman" w:eastAsia="Times New Roman" w:hAnsi="Times New Roman" w:cs="Times New Roman"/>
            <w:color w:val="00466E"/>
            <w:spacing w:val="2"/>
            <w:sz w:val="24"/>
            <w:szCs w:val="24"/>
            <w:u w:val="single"/>
            <w:lang w:eastAsia="ru-RU"/>
          </w:rPr>
          <w:t>Федеральным законом от 6 октября 2003 года N 131-ФЗ "Об общих принципах организации местного самоуправления в Российской Федерации», Законом Республики Тыва от 28.06.2007 N 93-З "О порядке составления, рассмотрения и утверждения бюджета и бюджета территориального государственного внебюджетного фонда, а также порядке представления, рассмотрения и утверждения отчетности об исполнении бюджетов и</w:t>
        </w:r>
        <w:proofErr w:type="gramEnd"/>
        <w:r w:rsidRPr="00770DE6">
          <w:rPr>
            <w:rFonts w:ascii="Times New Roman" w:eastAsia="Times New Roman" w:hAnsi="Times New Roman" w:cs="Times New Roman"/>
            <w:color w:val="00466E"/>
            <w:spacing w:val="2"/>
            <w:sz w:val="24"/>
            <w:szCs w:val="24"/>
            <w:u w:val="single"/>
            <w:lang w:eastAsia="ru-RU"/>
          </w:rPr>
          <w:t xml:space="preserve"> их внешней проверки"</w:t>
        </w:r>
      </w:hyperlink>
      <w:r w:rsidRPr="00770DE6">
        <w:rPr>
          <w:rFonts w:ascii="Times New Roman" w:eastAsia="Times New Roman" w:hAnsi="Times New Roman" w:cs="Times New Roman"/>
          <w:color w:val="2D2D2D"/>
          <w:spacing w:val="2"/>
          <w:sz w:val="24"/>
          <w:szCs w:val="24"/>
          <w:lang w:eastAsia="ru-RU"/>
        </w:rPr>
        <w:t xml:space="preserve">, Уставом сельского поселения </w:t>
      </w:r>
      <w:proofErr w:type="spellStart"/>
      <w:r w:rsidRPr="00770DE6">
        <w:rPr>
          <w:rFonts w:ascii="Times New Roman" w:eastAsia="Times New Roman" w:hAnsi="Times New Roman" w:cs="Times New Roman"/>
          <w:color w:val="2D2D2D"/>
          <w:spacing w:val="2"/>
          <w:sz w:val="24"/>
          <w:szCs w:val="24"/>
          <w:lang w:eastAsia="ru-RU"/>
        </w:rPr>
        <w:t>сумон</w:t>
      </w:r>
      <w:proofErr w:type="spellEnd"/>
      <w:r w:rsidRPr="00770DE6">
        <w:rPr>
          <w:rFonts w:ascii="Times New Roman" w:eastAsia="Times New Roman" w:hAnsi="Times New Roman" w:cs="Times New Roman"/>
          <w:color w:val="2D2D2D"/>
          <w:spacing w:val="2"/>
          <w:sz w:val="24"/>
          <w:szCs w:val="24"/>
          <w:lang w:eastAsia="ru-RU"/>
        </w:rPr>
        <w:t xml:space="preserve"> </w:t>
      </w:r>
      <w:proofErr w:type="spellStart"/>
      <w:r w:rsidRPr="00770DE6">
        <w:rPr>
          <w:rFonts w:ascii="Times New Roman" w:eastAsia="Times New Roman" w:hAnsi="Times New Roman" w:cs="Times New Roman"/>
          <w:color w:val="2D2D2D"/>
          <w:spacing w:val="2"/>
          <w:sz w:val="24"/>
          <w:szCs w:val="24"/>
          <w:lang w:eastAsia="ru-RU"/>
        </w:rPr>
        <w:t>Эрги-Барлыкский</w:t>
      </w:r>
      <w:proofErr w:type="spellEnd"/>
      <w:r w:rsidRPr="00770DE6">
        <w:rPr>
          <w:rFonts w:ascii="Times New Roman" w:eastAsia="Times New Roman" w:hAnsi="Times New Roman" w:cs="Times New Roman"/>
          <w:color w:val="2D2D2D"/>
          <w:spacing w:val="2"/>
          <w:sz w:val="24"/>
          <w:szCs w:val="24"/>
          <w:lang w:eastAsia="ru-RU"/>
        </w:rPr>
        <w:t xml:space="preserve"> и определяет основные понятия, содержание и механизм</w:t>
      </w:r>
      <w:r w:rsidRPr="00AB6726">
        <w:rPr>
          <w:rFonts w:ascii="Times New Roman" w:eastAsia="Times New Roman" w:hAnsi="Times New Roman" w:cs="Times New Roman"/>
          <w:color w:val="2D2D2D"/>
          <w:spacing w:val="2"/>
          <w:sz w:val="24"/>
          <w:szCs w:val="24"/>
          <w:lang w:eastAsia="ru-RU"/>
        </w:rPr>
        <w:t xml:space="preserve"> осуществления бюджетного процесса, бюджетных прав органов местного самоуправления при формировании и расходовании денежных средств, предназначенных для финансового обеспечения задач и функций муниципального образования на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p>
    <w:p w:rsidR="00AB6726" w:rsidRPr="00AB6726" w:rsidRDefault="00AB6726" w:rsidP="00AB672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AB6726">
        <w:rPr>
          <w:rFonts w:ascii="Times New Roman" w:eastAsia="Times New Roman" w:hAnsi="Times New Roman" w:cs="Times New Roman"/>
          <w:color w:val="4C4C4C"/>
          <w:spacing w:val="2"/>
          <w:sz w:val="24"/>
          <w:szCs w:val="24"/>
          <w:lang w:eastAsia="ru-RU"/>
        </w:rPr>
        <w:t>2. Порядок рассмотрения и утверждения бюджета сельского поселения.</w:t>
      </w: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B6726">
        <w:rPr>
          <w:rFonts w:ascii="Times New Roman" w:eastAsia="Times New Roman" w:hAnsi="Times New Roman" w:cs="Times New Roman"/>
          <w:color w:val="2D2D2D"/>
          <w:spacing w:val="2"/>
          <w:sz w:val="24"/>
          <w:szCs w:val="24"/>
          <w:lang w:eastAsia="ru-RU"/>
        </w:rPr>
        <w:t xml:space="preserve">2.1. Порядок рассмотрения проекта решения о бюджете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на очередной финансовый год и плановый период Хуралом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2.1.1.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рассматривает проект решения о бюджете на очередной финансовый год и плановый период в одном чтении. При этом нормативные правовые акты о внесении изменений в муниципальные правовые акты сельского поселения о налогах и сборах, регулирующие бюджетные правоотношения, приводящие к изменению доходов бюджетов бюджетной системы, вступающие в силу в очередном финансовом году (очередном финансовом году и плановом периоде), принимаются до внесения проекта решения о бюджете на очередной финансовый год (очередной финансовый год и плановый период) в Хурал представителей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 сроки, установленные настоящим Положением.</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2.1.2. В течение 10 дней со дня внесения в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проекта решения о бюджете сельского поселения на очередной </w:t>
      </w:r>
      <w:r w:rsidRPr="00AB6726">
        <w:rPr>
          <w:rFonts w:ascii="Times New Roman" w:eastAsia="Times New Roman" w:hAnsi="Times New Roman" w:cs="Times New Roman"/>
          <w:color w:val="2D2D2D"/>
          <w:spacing w:val="2"/>
          <w:sz w:val="24"/>
          <w:szCs w:val="24"/>
          <w:lang w:eastAsia="ru-RU"/>
        </w:rPr>
        <w:lastRenderedPageBreak/>
        <w:t xml:space="preserve">финансовый год и плановый период администрация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осуществляет официальную публикацию внесенного проекта решения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 бюджете сельского поселения на очередной финансовый год и плановый период, а также опубликовывает извещение о проведении публичных слушаний по проекту решения.</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     Глава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 течение 3 дней с момента получения проекта бюджета на очередной финансовый год и плановый период и соответствующих документов к нему направляет их в </w:t>
      </w:r>
      <w:r w:rsidRPr="002355FF">
        <w:rPr>
          <w:rFonts w:ascii="Times New Roman" w:eastAsia="Times New Roman" w:hAnsi="Times New Roman" w:cs="Times New Roman"/>
          <w:color w:val="2D2D2D"/>
          <w:spacing w:val="2"/>
          <w:sz w:val="24"/>
          <w:szCs w:val="24"/>
          <w:lang w:eastAsia="ru-RU"/>
        </w:rPr>
        <w:t>постоянные комитеты для рассмотрения и подготовки заключений.</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2.1.3. </w:t>
      </w:r>
      <w:r w:rsidRPr="002355FF">
        <w:rPr>
          <w:rFonts w:ascii="Times New Roman" w:eastAsia="Times New Roman" w:hAnsi="Times New Roman" w:cs="Times New Roman"/>
          <w:color w:val="2D2D2D"/>
          <w:spacing w:val="2"/>
          <w:sz w:val="24"/>
          <w:szCs w:val="24"/>
          <w:lang w:eastAsia="ru-RU"/>
        </w:rPr>
        <w:t>Комитет по бюджетной и налоговой политике</w:t>
      </w:r>
      <w:r w:rsidRPr="00AB6726">
        <w:rPr>
          <w:rFonts w:ascii="Times New Roman" w:eastAsia="Times New Roman" w:hAnsi="Times New Roman" w:cs="Times New Roman"/>
          <w:color w:val="2D2D2D"/>
          <w:spacing w:val="2"/>
          <w:sz w:val="24"/>
          <w:szCs w:val="24"/>
          <w:lang w:eastAsia="ru-RU"/>
        </w:rPr>
        <w:t xml:space="preserve"> проводит заседание по рассмотрению проекта бюджета на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2.1.4. Глава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возвращает проект бюджета на очередной финансовый год и плановый период в Администрацию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на доработку, если представленные документы и материалы не соответствуют требованиям раздела VI "Составление проектов бюджетов" </w:t>
      </w:r>
      <w:hyperlink r:id="rId8" w:history="1">
        <w:r w:rsidRPr="00AB6726">
          <w:rPr>
            <w:rFonts w:ascii="Times New Roman" w:eastAsia="Times New Roman" w:hAnsi="Times New Roman" w:cs="Times New Roman"/>
            <w:spacing w:val="2"/>
            <w:sz w:val="24"/>
            <w:szCs w:val="24"/>
            <w:lang w:eastAsia="ru-RU"/>
          </w:rPr>
          <w:t>Бюджетного кодекса Российской Федерации</w:t>
        </w:r>
      </w:hyperlink>
      <w:r w:rsidRPr="00AB6726">
        <w:rPr>
          <w:rFonts w:ascii="Times New Roman" w:eastAsia="Times New Roman" w:hAnsi="Times New Roman" w:cs="Times New Roman"/>
          <w:spacing w:val="2"/>
          <w:sz w:val="24"/>
          <w:szCs w:val="24"/>
          <w:lang w:eastAsia="ru-RU"/>
        </w:rPr>
        <w:t> и на это имеется мотивированное заключение</w:t>
      </w:r>
      <w:proofErr w:type="gramStart"/>
      <w:r w:rsidRPr="00AB6726">
        <w:rPr>
          <w:rFonts w:ascii="Times New Roman" w:eastAsia="Times New Roman" w:hAnsi="Times New Roman" w:cs="Times New Roman"/>
          <w:spacing w:val="2"/>
          <w:sz w:val="24"/>
          <w:szCs w:val="24"/>
          <w:lang w:eastAsia="ru-RU"/>
        </w:rPr>
        <w:t xml:space="preserve"> </w:t>
      </w:r>
      <w:r w:rsidRPr="002355FF">
        <w:rPr>
          <w:rFonts w:ascii="Times New Roman" w:eastAsia="Times New Roman" w:hAnsi="Times New Roman" w:cs="Times New Roman"/>
          <w:spacing w:val="2"/>
          <w:sz w:val="24"/>
          <w:szCs w:val="24"/>
          <w:lang w:eastAsia="ru-RU"/>
        </w:rPr>
        <w:t>К</w:t>
      </w:r>
      <w:proofErr w:type="gramEnd"/>
      <w:r w:rsidRPr="002355FF">
        <w:rPr>
          <w:rFonts w:ascii="Times New Roman" w:eastAsia="Times New Roman" w:hAnsi="Times New Roman" w:cs="Times New Roman"/>
          <w:spacing w:val="2"/>
          <w:sz w:val="24"/>
          <w:szCs w:val="24"/>
          <w:lang w:eastAsia="ru-RU"/>
        </w:rPr>
        <w:t xml:space="preserve">онтрольно- </w:t>
      </w:r>
      <w:r w:rsidRPr="002355FF">
        <w:rPr>
          <w:rFonts w:ascii="Times New Roman" w:eastAsia="Times New Roman" w:hAnsi="Times New Roman" w:cs="Times New Roman"/>
          <w:color w:val="2D2D2D"/>
          <w:spacing w:val="2"/>
          <w:sz w:val="24"/>
          <w:szCs w:val="24"/>
          <w:lang w:eastAsia="ru-RU"/>
        </w:rPr>
        <w:t>счетной палаты</w:t>
      </w:r>
      <w:r w:rsidR="002355FF">
        <w:rPr>
          <w:rFonts w:ascii="Times New Roman" w:eastAsia="Times New Roman" w:hAnsi="Times New Roman" w:cs="Times New Roman"/>
          <w:color w:val="2D2D2D"/>
          <w:spacing w:val="2"/>
          <w:sz w:val="24"/>
          <w:szCs w:val="24"/>
          <w:lang w:eastAsia="ru-RU"/>
        </w:rPr>
        <w:t xml:space="preserve"> </w:t>
      </w:r>
      <w:proofErr w:type="spellStart"/>
      <w:r w:rsidRPr="002355FF">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w:t>
      </w:r>
      <w:proofErr w:type="spellEnd"/>
      <w:r w:rsidRPr="00AB6726">
        <w:rPr>
          <w:rFonts w:ascii="Times New Roman" w:eastAsia="Times New Roman" w:hAnsi="Times New Roman" w:cs="Times New Roman"/>
          <w:color w:val="2D2D2D"/>
          <w:spacing w:val="2"/>
          <w:sz w:val="24"/>
          <w:szCs w:val="24"/>
          <w:lang w:eastAsia="ru-RU"/>
        </w:rPr>
        <w:t xml:space="preserve"> и комитета по бюджетной и налоговой политике. В этом случае доработанный проект бюджета на очередной финансовый год и плановый период должен быть представлен Хуралу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 течение 10 дней с момента его получения на доработку.</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2.1.5. Перед рассмотрением проекта решения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 бюджете сельского поселения на очередной финансовый год и плановый период проводятся публичные слушания в соответствии с Уставом сельского поселения.</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2.1.6. Независимо от процедуры подготовки и рассмотрения проекта бюджета на очередной финансовый год и плановый период депутаты Хурала представителей сельского поселения вносят поправки и предложения в ходе заседания по обсуждению проекта бюджета на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2.1.7. Бюджет утверждается в форме нормативного правового акта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2.1.8. Проект бюджета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утверждается сроком на три года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2.1.9. Утверждению бюджета предшествует разработка прогноза экономического и социального развития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который является основой составления проекта бюджета сельского поселения на очередной финансовый год и плановый период, который составляется в целях финансового обеспечения расходных обязательств. В этих целях администрацией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00BA2C69">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lastRenderedPageBreak/>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на основе анализа социально-экономической ситуации разрабатывается прогноз социально-экономического развития на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2.1.10. Предприятия, организации и учреждения всех форм собственности, расположенные на территории сельского поселения представляют в администрацию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сведения, необходимые для составления прогноза социально-экономического развития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2.1.11. Глава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с учетом проекта прогноза социально-экономического развития и основных направлений бюджетной, налоговой и долговой политики принимает решение о начале работы по формированию бюджета сельского поселения.</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2.1.12. Проект бюджета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утверждается сроком на три года (очередной финансовый год и плановый период) путем изменения параметров планового периода утвержденного бюджета и добавления к ним параметров второго года планового периода. Изменения параметров планового периода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осуществляется путем утверждения параметров планового периода.</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     Нормативные правовые акты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 налогах и сборах, вступающие в силу в очередном финансовом году и плановом периоде, принимаются до внесения проекта решения о бюджете сельского поселения на очередной финансовый год и плановый период в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 сроки, установленные настоящим Положением.</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2.1.13. Прогноз социально-экономического развития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одобряется администрацией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одновременно с принятием решения о внесении проекта бюджета сельского поселения на очередной финансовый год и плановый период в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2.1.14. Администрация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вносит на рассмотрение Хуралу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проект решения о бюджете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на очередной финансовый год и плановый период вместе с соответствующими документами и материалами, предусмотренными в пункте 2.6 настоящего Положения, в срок не позднее 15 ноября текущего года. Одновременно вышеуказанный проект решения представляется в контрольно-счетную палату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w:t>
      </w:r>
      <w:proofErr w:type="spellEnd"/>
      <w:r w:rsidRPr="00AB6726">
        <w:rPr>
          <w:rFonts w:ascii="Times New Roman" w:eastAsia="Times New Roman" w:hAnsi="Times New Roman" w:cs="Times New Roman"/>
          <w:color w:val="2D2D2D"/>
          <w:spacing w:val="2"/>
          <w:sz w:val="24"/>
          <w:szCs w:val="24"/>
          <w:lang w:eastAsia="ru-RU"/>
        </w:rPr>
        <w:t xml:space="preserve"> с приложенными документами и материалами. </w:t>
      </w: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B6726">
        <w:rPr>
          <w:rFonts w:ascii="Times New Roman" w:eastAsia="Times New Roman" w:hAnsi="Times New Roman" w:cs="Times New Roman"/>
          <w:color w:val="2D2D2D"/>
          <w:spacing w:val="2"/>
          <w:sz w:val="24"/>
          <w:szCs w:val="24"/>
          <w:lang w:eastAsia="ru-RU"/>
        </w:rPr>
        <w:t>2.2. Рассмотрение проектов решений о внесении изменений в действующий бюджет.</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      Проект решения о внесении изменений в решение о бюджете сельского поселения </w:t>
      </w:r>
      <w:proofErr w:type="spellStart"/>
      <w:r w:rsidRPr="00AB6726">
        <w:rPr>
          <w:rFonts w:ascii="Times New Roman" w:eastAsia="Times New Roman" w:hAnsi="Times New Roman" w:cs="Times New Roman"/>
          <w:color w:val="2D2D2D"/>
          <w:spacing w:val="2"/>
          <w:sz w:val="24"/>
          <w:szCs w:val="24"/>
          <w:lang w:eastAsia="ru-RU"/>
        </w:rPr>
        <w:lastRenderedPageBreak/>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на очередной финансовый год и плановый период вместе с документами и материалами, прилагаемыми к нему в соответствии с требованиями действующего законодательства, выносятся в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и в Контрольно-счетную палату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w:t>
      </w:r>
      <w:proofErr w:type="spellEnd"/>
      <w:r w:rsidRPr="00AB6726">
        <w:rPr>
          <w:rFonts w:ascii="Times New Roman" w:eastAsia="Times New Roman" w:hAnsi="Times New Roman" w:cs="Times New Roman"/>
          <w:color w:val="2D2D2D"/>
          <w:spacing w:val="2"/>
          <w:sz w:val="24"/>
          <w:szCs w:val="24"/>
          <w:lang w:eastAsia="ru-RU"/>
        </w:rPr>
        <w:t xml:space="preserve"> администрацией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Контрольно-счетная палата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w:t>
      </w:r>
      <w:proofErr w:type="spellEnd"/>
      <w:r w:rsidRPr="00AB6726">
        <w:rPr>
          <w:rFonts w:ascii="Times New Roman" w:eastAsia="Times New Roman" w:hAnsi="Times New Roman" w:cs="Times New Roman"/>
          <w:color w:val="2D2D2D"/>
          <w:spacing w:val="2"/>
          <w:sz w:val="24"/>
          <w:szCs w:val="24"/>
          <w:lang w:eastAsia="ru-RU"/>
        </w:rPr>
        <w:t xml:space="preserve"> в срок до 7 рабочих дней готовит на них заключение и представляет в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    В случае снижения в текущем финансовом году прогнозируемого на текущий финансовый год объема налоговых и неналоговых доходов бюджета сельского поселения более чем на 10 процентов по сравнению с объемом указанных доходов, предусмотренных решением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 бюджете на текущий финансовый год и плановый период, положения решения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 бюджете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 части, относящейся к плановому периоду, могут быть признаны утратившими силу. В случае признания утратившими силу положений решения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 бюджете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на текущий финансовый год и плановый период в части, относящейся к плановому периоду, проектом решения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 Проекты решений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 внесении изменений в решение о бюджете сельского поселения на очередной финансовый год и плановый период рассматриваются  Хуралом представителей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 порядке и сроки, установленные действующим законодательством.</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2.3. Рассмотрение проектов муниципальных программ сельского поселения и предложений о внесении изменений в муниципальные программы сельского поселения. </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 целях утверждения объема бюджетных ассигнований на финансовое обеспечение муниципальных программ сельского поселения осуществляет рассмотрение проектов муниципальных программ сельского поселения и предложений о внесении изменений в муниципальные программы сельского поселения. </w:t>
      </w:r>
      <w:proofErr w:type="gramStart"/>
      <w:r w:rsidRPr="00AB6726">
        <w:rPr>
          <w:rFonts w:ascii="Times New Roman" w:eastAsia="Times New Roman" w:hAnsi="Times New Roman" w:cs="Times New Roman"/>
          <w:color w:val="2D2D2D"/>
          <w:spacing w:val="2"/>
          <w:sz w:val="24"/>
          <w:szCs w:val="24"/>
          <w:lang w:eastAsia="ru-RU"/>
        </w:rPr>
        <w:t xml:space="preserve">Администрация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вносит на рассмотрение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проекты нормативных правовых актов муниципальных программ, реализация которых начинается в очередном финансовом году, проекты нормативных правовых актов о внесении изменений в действующие муниципальные программы одновременно с документами и материалами, предусмотренными пунктом 2.6.1 настоящего Положения, в срок не позднее 1 декабря текущего года.</w:t>
      </w:r>
      <w:proofErr w:type="gramEnd"/>
      <w:r w:rsidRPr="00AB6726">
        <w:rPr>
          <w:rFonts w:ascii="Times New Roman" w:eastAsia="Times New Roman" w:hAnsi="Times New Roman" w:cs="Times New Roman"/>
          <w:color w:val="2D2D2D"/>
          <w:spacing w:val="2"/>
          <w:sz w:val="24"/>
          <w:szCs w:val="24"/>
          <w:lang w:eastAsia="ru-RU"/>
        </w:rPr>
        <w:t xml:space="preserve"> Постоянные комитеты, определенные ответственными за рассмотрение отдельных муниципальных программ (подпрограмм) сельского поселения, в течение недели рассматривают проекты нормативных актов об утверждении муниципальных </w:t>
      </w:r>
      <w:r w:rsidRPr="00AB6726">
        <w:rPr>
          <w:rFonts w:ascii="Times New Roman" w:eastAsia="Times New Roman" w:hAnsi="Times New Roman" w:cs="Times New Roman"/>
          <w:color w:val="2D2D2D"/>
          <w:spacing w:val="2"/>
          <w:sz w:val="24"/>
          <w:szCs w:val="24"/>
          <w:lang w:eastAsia="ru-RU"/>
        </w:rPr>
        <w:lastRenderedPageBreak/>
        <w:t xml:space="preserve">программ, реализация которых начинается в очередном финансовом году, проекты нормативных актов о внесении изменений в действующие муниципальные программы и направляют свои предложения в администрацию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до принятия решения об утверждении проекта бюджета сельского поселения на очередной финансовый год и плановый период. </w:t>
      </w:r>
      <w:r w:rsidRPr="00AB6726">
        <w:rPr>
          <w:rFonts w:ascii="Times New Roman" w:eastAsia="Times New Roman" w:hAnsi="Times New Roman" w:cs="Times New Roman"/>
          <w:color w:val="2D2D2D"/>
          <w:spacing w:val="2"/>
          <w:sz w:val="24"/>
          <w:szCs w:val="24"/>
          <w:lang w:eastAsia="ru-RU"/>
        </w:rPr>
        <w:br/>
      </w: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B6726">
        <w:rPr>
          <w:rFonts w:ascii="Times New Roman" w:eastAsia="Times New Roman" w:hAnsi="Times New Roman" w:cs="Times New Roman"/>
          <w:color w:val="2D2D2D"/>
          <w:spacing w:val="2"/>
          <w:sz w:val="24"/>
          <w:szCs w:val="24"/>
          <w:lang w:eastAsia="ru-RU"/>
        </w:rPr>
        <w:t>2.4. Прогнозирование доходов бюджета сельского поселения.</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2.4.1. Доходы бюджета прогнозируются в соответствии со </w:t>
      </w:r>
      <w:hyperlink r:id="rId9" w:history="1">
        <w:r w:rsidRPr="00AB6726">
          <w:rPr>
            <w:rFonts w:ascii="Times New Roman" w:eastAsia="Times New Roman" w:hAnsi="Times New Roman" w:cs="Times New Roman"/>
            <w:spacing w:val="2"/>
            <w:sz w:val="24"/>
            <w:szCs w:val="24"/>
            <w:lang w:eastAsia="ru-RU"/>
          </w:rPr>
          <w:t>ст. 174.1 Бюджетного кодекса Российской Федерации</w:t>
        </w:r>
      </w:hyperlink>
      <w:r w:rsidRPr="00AB6726">
        <w:rPr>
          <w:rFonts w:ascii="Times New Roman" w:eastAsia="Times New Roman" w:hAnsi="Times New Roman" w:cs="Times New Roman"/>
          <w:spacing w:val="2"/>
          <w:sz w:val="24"/>
          <w:szCs w:val="24"/>
          <w:lang w:eastAsia="ru-RU"/>
        </w:rPr>
        <w:t xml:space="preserve"> на основе прогноза социально-экономического развития сельского </w:t>
      </w:r>
      <w:r w:rsidRPr="00AB6726">
        <w:rPr>
          <w:rFonts w:ascii="Times New Roman" w:eastAsia="Times New Roman" w:hAnsi="Times New Roman" w:cs="Times New Roman"/>
          <w:color w:val="2D2D2D"/>
          <w:spacing w:val="2"/>
          <w:sz w:val="24"/>
          <w:szCs w:val="24"/>
          <w:lang w:eastAsia="ru-RU"/>
        </w:rPr>
        <w:t xml:space="preserve">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 условиях действующего на день внесения проекта решения о бюджете сельского поселения на очередной финансовый год и плановый период в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Республики Тыва и нормативных правовых актов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устанавливающих неналоговые доходы бюджетов бюджетной системы РФ.</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2.4.2. Нормативные правовые акты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предусматривающие внесение изменений в нормативные правовые акты сельского поселения о налогах и сборах, принятые после дня внесения в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проекта решения о бюджете сельского поселения на очередной финансовый год и плановый период, приводящие к изменению доходов (расходов) бюджета, должны содержать положения о вступлении в силу указанных нормативных правовых актов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не ранее 1 января года, следующего за очередным финансовым годом.</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2.5. Состав показателей решения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 бюджете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2.5.1. В решении о бюджете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на очередной финансовый год и плановый период содержатся основные характеристики бюджета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на очередной финансовый год и плановый период, к которым относятся общий объем доходов бюджета, общий объем расходов, дефицит (профицит) бюджета.</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2.5.2. Решением о бюджете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на очередной финансовый год и плановый период утверждаются:</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1) перечень главных администраторов доходов бюджета, закрепляемые за ними виды (подвиды) доходов бюджета;</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2) перечень главных администраторов источников финансирования дефицита бюджета, перечень статей и видов источников финансирования дефицита бюджета;</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lastRenderedPageBreak/>
        <w:br/>
        <w:t>3) перечень главных распорядителей средств бюджета сельского поселения(в составе ведомственной структуры расходов);</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4) общий объем доходов бюджета, общий объем налоговых и неналоговых доходов бюджета на очередной финансовый год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в составе ведомственной структуры расходов;</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6)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бюджета в случаях, установленных соответственно </w:t>
      </w:r>
      <w:hyperlink r:id="rId10" w:history="1">
        <w:r w:rsidRPr="00AB6726">
          <w:rPr>
            <w:rFonts w:ascii="Times New Roman" w:eastAsia="Times New Roman" w:hAnsi="Times New Roman" w:cs="Times New Roman"/>
            <w:spacing w:val="2"/>
            <w:sz w:val="24"/>
            <w:szCs w:val="24"/>
            <w:lang w:eastAsia="ru-RU"/>
          </w:rPr>
          <w:t>Бюджетным кодексом Российской Федерации</w:t>
        </w:r>
      </w:hyperlink>
      <w:r w:rsidRPr="00AB6726">
        <w:rPr>
          <w:rFonts w:ascii="Times New Roman" w:eastAsia="Times New Roman" w:hAnsi="Times New Roman" w:cs="Times New Roman"/>
          <w:color w:val="2D2D2D"/>
          <w:spacing w:val="2"/>
          <w:sz w:val="24"/>
          <w:szCs w:val="24"/>
          <w:lang w:eastAsia="ru-RU"/>
        </w:rPr>
        <w:t>, настоящим Положением;</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7) ведомственная структура расходов бюджета на очередной финансовый год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8) общий объем бюджетных ассигнований, направляемых на исполнение публичных нормативных обязательств;</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9)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10) общий объем условно утверждаемых (утвержденных) расходов бюджета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11) источники финансирования дефицита бюджета на очередной финансовый год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12)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w:t>
      </w:r>
      <w:r w:rsidRPr="00AB6726">
        <w:rPr>
          <w:rFonts w:ascii="Times New Roman" w:eastAsia="Times New Roman" w:hAnsi="Times New Roman" w:cs="Times New Roman"/>
          <w:color w:val="2D2D2D"/>
          <w:spacing w:val="2"/>
          <w:sz w:val="24"/>
          <w:szCs w:val="24"/>
          <w:lang w:eastAsia="ru-RU"/>
        </w:rPr>
        <w:lastRenderedPageBreak/>
        <w:t>годом планового периода), с указанием в том числе верхнего предела долга по муниципальным гарантиям;</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13) программа муниципальных внутренних заимствований на очередной финансовый год (очередной финансовый год и плановый период), программа муниципальных гарантий в валюте Российской Федерации на очередной финансовый год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14) объем бюджетных ассигнований дорожного фонда сельского поселения на очередной финансовый год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15)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(за исключением бюджетных инвестиций в объекты капитального строительства и (или) на приобретение объектов недвижимого имущества за счет средств бюджета сельского поселения), с указанием юридического лица, объема и цели предоставляемых бюджетных инвестиций (в качестве отдельного приложения к решению о бюджете);</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16) размер резервного фонда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на очередной финансовый год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17) иные показатели бюджета, установленные </w:t>
      </w:r>
      <w:hyperlink r:id="rId11" w:history="1">
        <w:r w:rsidRPr="00AB6726">
          <w:rPr>
            <w:rFonts w:ascii="Times New Roman" w:eastAsia="Times New Roman" w:hAnsi="Times New Roman" w:cs="Times New Roman"/>
            <w:spacing w:val="2"/>
            <w:sz w:val="24"/>
            <w:szCs w:val="24"/>
            <w:lang w:eastAsia="ru-RU"/>
          </w:rPr>
          <w:t>Бюджетным кодексом Российской Федерации</w:t>
        </w:r>
      </w:hyperlink>
      <w:r w:rsidRPr="00AB6726">
        <w:rPr>
          <w:rFonts w:ascii="Times New Roman" w:eastAsia="Times New Roman" w:hAnsi="Times New Roman" w:cs="Times New Roman"/>
          <w:spacing w:val="2"/>
          <w:sz w:val="24"/>
          <w:szCs w:val="24"/>
          <w:lang w:eastAsia="ru-RU"/>
        </w:rPr>
        <w:t>, настоящим Решением.</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2.5.3. В решении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 бюджете сельского поселения на очередной финансовый год и плановый период определяются обязательные для исполнения получателем бюджетных средств условия финансирования конкретных расходов, предусмотренных решением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 бюджете сельского поселения на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2.5.4. В случае если в очередном финансовом году и плановом периоде общий объем расходов недостаточен для финансового обеспечения установленных нормативными правовыми актами сельского поселения расходных обязательств, администрация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вносит в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проект решения об изменении сроков вступления в силу (приостановлении действия) в очередном финансовом году и плановом периоде отдельных положений муниципальных правовых актов, не обеспеченных источниками финансирования в очередном финансовом году и (или) плановом периоде.</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2.5.5. При утверждении бюджета на очередной финансовый год и плановый период устанавливаются цели, на которые может быть предоставлен бюджетный кредит, размер платы за пользование бюджетным кредитом, в очередном финансовом году, условия и порядок предоставления бюджетных кредитов, бюджетные ассигнования их предоставления на срок в пределах финансового года и на срок, выходящий за пределы </w:t>
      </w:r>
      <w:r w:rsidRPr="00AB6726">
        <w:rPr>
          <w:rFonts w:ascii="Times New Roman" w:eastAsia="Times New Roman" w:hAnsi="Times New Roman" w:cs="Times New Roman"/>
          <w:color w:val="2D2D2D"/>
          <w:spacing w:val="2"/>
          <w:sz w:val="24"/>
          <w:szCs w:val="24"/>
          <w:lang w:eastAsia="ru-RU"/>
        </w:rPr>
        <w:lastRenderedPageBreak/>
        <w:t>бюджетного года, а также ограничения по получателям (заемщикам) бюджетных кредитов.</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2.5.6. 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w:t>
      </w:r>
      <w:proofErr w:type="spellStart"/>
      <w:r w:rsidRPr="00AB6726">
        <w:rPr>
          <w:rFonts w:ascii="Times New Roman" w:eastAsia="Times New Roman" w:hAnsi="Times New Roman" w:cs="Times New Roman"/>
          <w:color w:val="2D2D2D"/>
          <w:spacing w:val="2"/>
          <w:sz w:val="24"/>
          <w:szCs w:val="24"/>
          <w:lang w:eastAsia="ru-RU"/>
        </w:rPr>
        <w:t>софинансирование</w:t>
      </w:r>
      <w:proofErr w:type="spellEnd"/>
      <w:r w:rsidRPr="00AB6726">
        <w:rPr>
          <w:rFonts w:ascii="Times New Roman" w:eastAsia="Times New Roman" w:hAnsi="Times New Roman" w:cs="Times New Roman"/>
          <w:color w:val="2D2D2D"/>
          <w:spacing w:val="2"/>
          <w:sz w:val="24"/>
          <w:szCs w:val="24"/>
          <w:lang w:eastAsia="ru-RU"/>
        </w:rPr>
        <w:t xml:space="preserve"> капитальных вложений в которые осуществляется за счет межбюджетных субсидий из областного бюджета, утверждаются в качестве отдельного приложения к решению о бюджете раздельно по каждому объекту.</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2.5.7.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осуществляется в соответствии с правовым актом финансового управления </w:t>
      </w:r>
      <w:proofErr w:type="spellStart"/>
      <w:r w:rsidRPr="00AB6726">
        <w:rPr>
          <w:rFonts w:ascii="Times New Roman" w:eastAsia="Times New Roman" w:hAnsi="Times New Roman" w:cs="Times New Roman"/>
          <w:color w:val="2D2D2D"/>
          <w:spacing w:val="2"/>
          <w:sz w:val="24"/>
          <w:szCs w:val="24"/>
          <w:lang w:eastAsia="ru-RU"/>
        </w:rPr>
        <w:t>Барун-Хемчикского</w:t>
      </w:r>
      <w:proofErr w:type="spellEnd"/>
      <w:r w:rsidR="00770DE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кожууна</w:t>
      </w:r>
      <w:proofErr w:type="spellEnd"/>
      <w:r w:rsidRPr="00AB6726">
        <w:rPr>
          <w:rFonts w:ascii="Times New Roman" w:eastAsia="Times New Roman" w:hAnsi="Times New Roman" w:cs="Times New Roman"/>
          <w:color w:val="2D2D2D"/>
          <w:spacing w:val="2"/>
          <w:sz w:val="24"/>
          <w:szCs w:val="24"/>
          <w:lang w:eastAsia="ru-RU"/>
        </w:rPr>
        <w:t>.</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2.6. Документы и материалы, представляемые одновременно с проектом бюджета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2.6.1. Одновременно с проектом решения о бюджете сельского поселения на очередной финансовый год и плановый период в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(далее, если не оговорено особо, - Хурал представителей ) представляются:</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1) основные направления бюджетной политики и основные направления налоговой политики на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2)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3) прогноз социально-экономического развития сельского поселения на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4) прогноз основных характеристик (общий объем доходов, общий объем расходов, дефицита (профицита) бюджета) сельского поселения на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5) пояснительная записка к проекту решения о бюджете сельского поселения на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6) верхний предел муниципального внутреннего долга на 1 января года, следующего за очередным финансовым годом и каждым годом планового периода;</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7) расчеты по статьям классификации доходов бюджета сельского поселения и источников финансирования дефицита бюджета сельского поселения на очередной </w:t>
      </w:r>
      <w:r w:rsidRPr="00AB6726">
        <w:rPr>
          <w:rFonts w:ascii="Times New Roman" w:eastAsia="Times New Roman" w:hAnsi="Times New Roman" w:cs="Times New Roman"/>
          <w:color w:val="2D2D2D"/>
          <w:spacing w:val="2"/>
          <w:sz w:val="24"/>
          <w:szCs w:val="24"/>
          <w:lang w:eastAsia="ru-RU"/>
        </w:rPr>
        <w:lastRenderedPageBreak/>
        <w:t>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8) перечень публичных нормативных обязательств, подлежащих исполнению за счет средств бюджета сельского поселения, и расчеты по ним на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9) оценка ожидаемого исполнения бюджета сельского поселения за текущий финансовый год;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10) предложенные  депутатами Хурала представителей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и Контрольно-счетной палатой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проекты бюджетных смет указанных органов, представляемые в случае возникновения разногласий с администрацией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 отношении указанных бюджетных смет;</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11) проекты нормативных правовых актов об утверждении муниципальных программ, реализация которых начинается в очередном финансовом году, проекты нормативных правовых актов о внесении изменений в действующие муниципальные программы;</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12) расчеты и обоснования ассигнований по главным распорядителям бюджета сельского поселения на очередной финансовый год (очередной финансовый год и плановый период), проекты смет расходов органов местного самоуправления города на очередной финансовый год;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13) предложения по индексации денежного содержания муниципальных служащих, а также предложения по порядку индексации (повышения) оплаты труда работников организаций бюджетной сферы;</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14) данные по прогнозному плану (программе) приватизации муниципального имущества на очередной финансовый год и плановый период;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15) реестр источников доходов бюджета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r w:rsidRPr="00AB6726">
        <w:rPr>
          <w:rFonts w:ascii="Times New Roman" w:eastAsia="Times New Roman" w:hAnsi="Times New Roman" w:cs="Times New Roman"/>
          <w:color w:val="2D2D2D"/>
          <w:spacing w:val="2"/>
          <w:sz w:val="24"/>
          <w:szCs w:val="24"/>
          <w:lang w:eastAsia="ru-RU"/>
        </w:rPr>
        <w:br/>
      </w:r>
    </w:p>
    <w:p w:rsidR="00AB6726" w:rsidRPr="00AB6726" w:rsidRDefault="00AB6726" w:rsidP="00AB672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AB6726">
        <w:rPr>
          <w:rFonts w:ascii="Times New Roman" w:eastAsia="Times New Roman" w:hAnsi="Times New Roman" w:cs="Times New Roman"/>
          <w:color w:val="4C4C4C"/>
          <w:spacing w:val="2"/>
          <w:sz w:val="24"/>
          <w:szCs w:val="24"/>
          <w:lang w:eastAsia="ru-RU"/>
        </w:rPr>
        <w:t>3. Порядок представления, рассмотрения и утверждения годового отчета об исполнении бюджета сельского поселения, его внешняя проверка</w:t>
      </w: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B6726">
        <w:rPr>
          <w:rFonts w:ascii="Times New Roman" w:eastAsia="Times New Roman" w:hAnsi="Times New Roman" w:cs="Times New Roman"/>
          <w:color w:val="2D2D2D"/>
          <w:spacing w:val="2"/>
          <w:sz w:val="24"/>
          <w:szCs w:val="24"/>
          <w:lang w:eastAsia="ru-RU"/>
        </w:rPr>
        <w:br/>
        <w:t>3.1. Внешняя проверка годового отчета об исполнении бюджета сельского поселения.</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lastRenderedPageBreak/>
        <w:t xml:space="preserve">3.1.1. Годовой отчет об исполнении бюджета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до его рассмотрения в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подлежит внешней проверке, которая включает внешнюю проверку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поселения(далее - главных администраторов бюджетных средств, если не оговорено особо) и подготовку заключения на годовой отчет об исполнении бюджета.</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3.1.2. Внешняя проверка годового отчета об исполнении бюджета сельского поселения осуществляется Контрольно-счетной палатой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 порядке, установленном настоящим Положением с соблюдением </w:t>
      </w:r>
      <w:r w:rsidRPr="00AB6726">
        <w:rPr>
          <w:rFonts w:ascii="Times New Roman" w:eastAsia="Times New Roman" w:hAnsi="Times New Roman" w:cs="Times New Roman"/>
          <w:spacing w:val="2"/>
          <w:sz w:val="24"/>
          <w:szCs w:val="24"/>
          <w:lang w:eastAsia="ru-RU"/>
        </w:rPr>
        <w:t>требований </w:t>
      </w:r>
      <w:hyperlink r:id="rId12" w:history="1">
        <w:r w:rsidRPr="00AB6726">
          <w:rPr>
            <w:rFonts w:ascii="Times New Roman" w:eastAsia="Times New Roman" w:hAnsi="Times New Roman" w:cs="Times New Roman"/>
            <w:spacing w:val="2"/>
            <w:sz w:val="24"/>
            <w:szCs w:val="24"/>
            <w:lang w:eastAsia="ru-RU"/>
          </w:rPr>
          <w:t>Бюджетного кодекса Российской Федерации</w:t>
        </w:r>
      </w:hyperlink>
      <w:r w:rsidRPr="00AB6726">
        <w:rPr>
          <w:rFonts w:ascii="Times New Roman" w:eastAsia="Times New Roman" w:hAnsi="Times New Roman" w:cs="Times New Roman"/>
          <w:spacing w:val="2"/>
          <w:sz w:val="24"/>
          <w:szCs w:val="24"/>
          <w:lang w:eastAsia="ru-RU"/>
        </w:rPr>
        <w:t>.</w:t>
      </w:r>
      <w:r w:rsidRPr="00AB6726">
        <w:rPr>
          <w:rFonts w:ascii="Times New Roman" w:eastAsia="Times New Roman" w:hAnsi="Times New Roman" w:cs="Times New Roman"/>
          <w:spacing w:val="2"/>
          <w:sz w:val="24"/>
          <w:szCs w:val="24"/>
          <w:lang w:eastAsia="ru-RU"/>
        </w:rPr>
        <w:br/>
      </w:r>
      <w:r w:rsidRPr="00AB6726">
        <w:rPr>
          <w:rFonts w:ascii="Times New Roman" w:eastAsia="Times New Roman" w:hAnsi="Times New Roman" w:cs="Times New Roman"/>
          <w:spacing w:val="2"/>
          <w:sz w:val="24"/>
          <w:szCs w:val="24"/>
          <w:lang w:eastAsia="ru-RU"/>
        </w:rPr>
        <w:br/>
        <w:t xml:space="preserve">3.1.3. 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не позднее 15 марта текущего финансового года представляют годовую бюджетную отчетность в Контрольно-счетную палату </w:t>
      </w:r>
      <w:proofErr w:type="spellStart"/>
      <w:r w:rsidRPr="00AB6726">
        <w:rPr>
          <w:rFonts w:ascii="Times New Roman" w:eastAsia="Times New Roman" w:hAnsi="Times New Roman" w:cs="Times New Roman"/>
          <w:spacing w:val="2"/>
          <w:sz w:val="24"/>
          <w:szCs w:val="24"/>
          <w:lang w:eastAsia="ru-RU"/>
        </w:rPr>
        <w:t>сумона</w:t>
      </w:r>
      <w:proofErr w:type="spellEnd"/>
      <w:r w:rsidRPr="00AB6726">
        <w:rPr>
          <w:rFonts w:ascii="Times New Roman" w:eastAsia="Times New Roman" w:hAnsi="Times New Roman" w:cs="Times New Roman"/>
          <w:spacing w:val="2"/>
          <w:sz w:val="24"/>
          <w:szCs w:val="24"/>
          <w:lang w:eastAsia="ru-RU"/>
        </w:rPr>
        <w:t xml:space="preserve"> </w:t>
      </w:r>
      <w:proofErr w:type="spellStart"/>
      <w:r w:rsidRPr="00AB6726">
        <w:rPr>
          <w:rFonts w:ascii="Times New Roman" w:eastAsia="Times New Roman" w:hAnsi="Times New Roman" w:cs="Times New Roman"/>
          <w:spacing w:val="2"/>
          <w:sz w:val="24"/>
          <w:szCs w:val="24"/>
          <w:lang w:eastAsia="ru-RU"/>
        </w:rPr>
        <w:t>Эрги-Барлык</w:t>
      </w:r>
      <w:proofErr w:type="spellEnd"/>
      <w:r w:rsidRPr="00AB6726">
        <w:rPr>
          <w:rFonts w:ascii="Times New Roman" w:eastAsia="Times New Roman" w:hAnsi="Times New Roman" w:cs="Times New Roman"/>
          <w:spacing w:val="2"/>
          <w:sz w:val="24"/>
          <w:szCs w:val="24"/>
          <w:lang w:eastAsia="ru-RU"/>
        </w:rPr>
        <w:t>. При этом бюджетная отчетность представляется в соответствии с </w:t>
      </w:r>
      <w:hyperlink r:id="rId13" w:history="1">
        <w:r w:rsidRPr="00AB6726">
          <w:rPr>
            <w:rFonts w:ascii="Times New Roman" w:eastAsia="Times New Roman" w:hAnsi="Times New Roman" w:cs="Times New Roman"/>
            <w:spacing w:val="2"/>
            <w:sz w:val="24"/>
            <w:szCs w:val="24"/>
            <w:lang w:eastAsia="ru-RU"/>
          </w:rPr>
          <w:t>Бюджетным кодексом Российской Федерации</w:t>
        </w:r>
      </w:hyperlink>
      <w:r w:rsidRPr="00AB6726">
        <w:rPr>
          <w:rFonts w:ascii="Times New Roman" w:eastAsia="Times New Roman" w:hAnsi="Times New Roman" w:cs="Times New Roman"/>
          <w:spacing w:val="2"/>
          <w:sz w:val="24"/>
          <w:szCs w:val="24"/>
          <w:lang w:eastAsia="ru-RU"/>
        </w:rPr>
        <w:t xml:space="preserve">. Бюджетная отчетность, представляемая в Контрольно-счетную палату </w:t>
      </w:r>
      <w:proofErr w:type="spellStart"/>
      <w:r w:rsidRPr="00AB6726">
        <w:rPr>
          <w:rFonts w:ascii="Times New Roman" w:eastAsia="Times New Roman" w:hAnsi="Times New Roman" w:cs="Times New Roman"/>
          <w:spacing w:val="2"/>
          <w:sz w:val="24"/>
          <w:szCs w:val="24"/>
          <w:lang w:eastAsia="ru-RU"/>
        </w:rPr>
        <w:t>сумона</w:t>
      </w:r>
      <w:proofErr w:type="spellEnd"/>
      <w:r w:rsidRPr="00AB6726">
        <w:rPr>
          <w:rFonts w:ascii="Times New Roman" w:eastAsia="Times New Roman" w:hAnsi="Times New Roman" w:cs="Times New Roman"/>
          <w:spacing w:val="2"/>
          <w:sz w:val="24"/>
          <w:szCs w:val="24"/>
          <w:lang w:eastAsia="ru-RU"/>
        </w:rPr>
        <w:t xml:space="preserve"> </w:t>
      </w:r>
      <w:proofErr w:type="spellStart"/>
      <w:r w:rsidRPr="00AB6726">
        <w:rPr>
          <w:rFonts w:ascii="Times New Roman" w:eastAsia="Times New Roman" w:hAnsi="Times New Roman" w:cs="Times New Roman"/>
          <w:spacing w:val="2"/>
          <w:sz w:val="24"/>
          <w:szCs w:val="24"/>
          <w:lang w:eastAsia="ru-RU"/>
        </w:rPr>
        <w:t>Эрги-Барлык</w:t>
      </w:r>
      <w:proofErr w:type="spellEnd"/>
      <w:r w:rsidRPr="00AB6726">
        <w:rPr>
          <w:rFonts w:ascii="Times New Roman" w:eastAsia="Times New Roman" w:hAnsi="Times New Roman" w:cs="Times New Roman"/>
          <w:spacing w:val="2"/>
          <w:sz w:val="24"/>
          <w:szCs w:val="24"/>
          <w:lang w:eastAsia="ru-RU"/>
        </w:rPr>
        <w:t>, должна соответствовать</w:t>
      </w:r>
      <w:r w:rsidRPr="00AB6726">
        <w:rPr>
          <w:rFonts w:ascii="Times New Roman" w:eastAsia="Times New Roman" w:hAnsi="Times New Roman" w:cs="Times New Roman"/>
          <w:color w:val="2D2D2D"/>
          <w:spacing w:val="2"/>
          <w:sz w:val="24"/>
          <w:szCs w:val="24"/>
          <w:lang w:eastAsia="ru-RU"/>
        </w:rPr>
        <w:t xml:space="preserve"> бюджетной отчетности, представленной в финансовое управление администрации </w:t>
      </w:r>
      <w:proofErr w:type="spellStart"/>
      <w:r w:rsidRPr="00AB6726">
        <w:rPr>
          <w:rFonts w:ascii="Times New Roman" w:eastAsia="Times New Roman" w:hAnsi="Times New Roman" w:cs="Times New Roman"/>
          <w:color w:val="2D2D2D"/>
          <w:spacing w:val="2"/>
          <w:sz w:val="24"/>
          <w:szCs w:val="24"/>
          <w:lang w:eastAsia="ru-RU"/>
        </w:rPr>
        <w:t>Барун-Хемчикского</w:t>
      </w:r>
      <w:proofErr w:type="spellEnd"/>
      <w:r w:rsidR="00770DE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кожууна</w:t>
      </w:r>
      <w:proofErr w:type="spellEnd"/>
      <w:r w:rsidRPr="00AB6726">
        <w:rPr>
          <w:rFonts w:ascii="Times New Roman" w:eastAsia="Times New Roman" w:hAnsi="Times New Roman" w:cs="Times New Roman"/>
          <w:color w:val="2D2D2D"/>
          <w:spacing w:val="2"/>
          <w:sz w:val="24"/>
          <w:szCs w:val="24"/>
          <w:lang w:eastAsia="ru-RU"/>
        </w:rPr>
        <w:t>.</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3.1.4. Администрация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представляет в Контрольно-счетную палату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w:t>
      </w:r>
      <w:proofErr w:type="spellEnd"/>
      <w:r w:rsidRPr="00AB6726">
        <w:rPr>
          <w:rFonts w:ascii="Times New Roman" w:eastAsia="Times New Roman" w:hAnsi="Times New Roman" w:cs="Times New Roman"/>
          <w:color w:val="2D2D2D"/>
          <w:spacing w:val="2"/>
          <w:sz w:val="24"/>
          <w:szCs w:val="24"/>
          <w:lang w:eastAsia="ru-RU"/>
        </w:rPr>
        <w:t xml:space="preserve"> годовой отчет об исполнении бюджета сельского поселения для подготовки заключения на него не позднее 1 апреля текущего финансового года. Отчет представляется вместе с документами и материалами, предусмотренными пунктами 3.2 и 3.4 настоящего Положения.</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3.1.5. Контрольно-счетная палата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w:t>
      </w:r>
      <w:proofErr w:type="spellEnd"/>
      <w:r w:rsidRPr="00AB6726">
        <w:rPr>
          <w:rFonts w:ascii="Times New Roman" w:eastAsia="Times New Roman" w:hAnsi="Times New Roman" w:cs="Times New Roman"/>
          <w:color w:val="2D2D2D"/>
          <w:spacing w:val="2"/>
          <w:sz w:val="24"/>
          <w:szCs w:val="24"/>
          <w:lang w:eastAsia="ru-RU"/>
        </w:rPr>
        <w:t xml:space="preserve"> готовит заключение на годовой отчет об исполнении бюджета сельского поселения с учетом данных внешней проверки годовой бюджетной отчетности главных администраторов бюджетных средств.</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3.1.6. Заключение на годовой отчет об исполнении бюджета сельского поселения представляется Контрольно-счетной палатой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w:t>
      </w:r>
      <w:proofErr w:type="spellEnd"/>
      <w:r w:rsidRPr="00AB6726">
        <w:rPr>
          <w:rFonts w:ascii="Times New Roman" w:eastAsia="Times New Roman" w:hAnsi="Times New Roman" w:cs="Times New Roman"/>
          <w:color w:val="2D2D2D"/>
          <w:spacing w:val="2"/>
          <w:sz w:val="24"/>
          <w:szCs w:val="24"/>
          <w:lang w:eastAsia="ru-RU"/>
        </w:rPr>
        <w:t xml:space="preserve"> в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с одновременным направлением его в администрацию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не позднее 1 мая текущего финансового года. В случае необходимости администрация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на основании заключения Контрольно-счетной палаты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w:t>
      </w:r>
      <w:proofErr w:type="spellEnd"/>
      <w:r w:rsidRPr="00AB6726">
        <w:rPr>
          <w:rFonts w:ascii="Times New Roman" w:eastAsia="Times New Roman" w:hAnsi="Times New Roman" w:cs="Times New Roman"/>
          <w:color w:val="2D2D2D"/>
          <w:spacing w:val="2"/>
          <w:sz w:val="24"/>
          <w:szCs w:val="24"/>
          <w:lang w:eastAsia="ru-RU"/>
        </w:rPr>
        <w:t xml:space="preserve"> осуществляет корректировку годового отчета об исполнении бюджета сельского поселения.</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3.2. Порядок представления годового отчета об исполнении бюджета сельского поселения.</w:t>
      </w:r>
      <w:r w:rsidRPr="00AB6726">
        <w:rPr>
          <w:rFonts w:ascii="Times New Roman" w:eastAsia="Times New Roman" w:hAnsi="Times New Roman" w:cs="Times New Roman"/>
          <w:color w:val="2D2D2D"/>
          <w:spacing w:val="2"/>
          <w:sz w:val="24"/>
          <w:szCs w:val="24"/>
          <w:lang w:eastAsia="ru-RU"/>
        </w:rPr>
        <w:br/>
      </w:r>
    </w:p>
    <w:p w:rsidR="00611DA7"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B6726">
        <w:rPr>
          <w:rFonts w:ascii="Times New Roman" w:eastAsia="Times New Roman" w:hAnsi="Times New Roman" w:cs="Times New Roman"/>
          <w:color w:val="2D2D2D"/>
          <w:spacing w:val="2"/>
          <w:sz w:val="24"/>
          <w:szCs w:val="24"/>
          <w:lang w:eastAsia="ru-RU"/>
        </w:rPr>
        <w:lastRenderedPageBreak/>
        <w:t xml:space="preserve">3.2.1. Годовой отчет об исполнении бюджета сельского поселения представляется администрацией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 Хурал представителей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не позднее 1 апреля текущего года. Годовой отчет об исполнении бюджета сельского поселения должен содержать плановые и фактические данные об исполнении бюджета по доходам, расходам и источникам финансирования дефицита бюджета сельского поселения в соответствии с бюджетной классификацией Российской Федерации в части, относящейся к бюджету сельского поселения.</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3.2.2. Одновременно с годовым отчетом об исполнении бюджета сельского поселения представляются:</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 проект решения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об исполнении бюджета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за отчетный финансовый год;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 бюджетная отчетность финансового управления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как органа, организующего исполнение бюджета сельского поселения, об исполнении бюджета сельского поселения по составу и содержанию в соответствии </w:t>
      </w:r>
      <w:r w:rsidRPr="00AB6726">
        <w:rPr>
          <w:rFonts w:ascii="Times New Roman" w:eastAsia="Times New Roman" w:hAnsi="Times New Roman" w:cs="Times New Roman"/>
          <w:spacing w:val="2"/>
          <w:sz w:val="24"/>
          <w:szCs w:val="24"/>
          <w:lang w:eastAsia="ru-RU"/>
        </w:rPr>
        <w:t>с </w:t>
      </w:r>
      <w:hyperlink r:id="rId14" w:history="1">
        <w:r w:rsidRPr="00AB6726">
          <w:rPr>
            <w:rFonts w:ascii="Times New Roman" w:eastAsia="Times New Roman" w:hAnsi="Times New Roman" w:cs="Times New Roman"/>
            <w:spacing w:val="2"/>
            <w:sz w:val="24"/>
            <w:szCs w:val="24"/>
            <w:lang w:eastAsia="ru-RU"/>
          </w:rPr>
          <w:t>Бюджетным кодексом Российской Федерации</w:t>
        </w:r>
      </w:hyperlink>
      <w:r w:rsidRPr="00AB6726">
        <w:rPr>
          <w:rFonts w:ascii="Times New Roman" w:eastAsia="Times New Roman" w:hAnsi="Times New Roman" w:cs="Times New Roman"/>
          <w:color w:val="2D2D2D"/>
          <w:spacing w:val="2"/>
          <w:sz w:val="24"/>
          <w:szCs w:val="24"/>
          <w:lang w:eastAsia="ru-RU"/>
        </w:rPr>
        <w:t>, нормативными правовыми актами Министерства финансов Российской Федерации;</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пояснительная записка;</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 отчеты об исполнении приложений к решению </w:t>
      </w:r>
      <w:r w:rsidR="00770DE6">
        <w:rPr>
          <w:rFonts w:ascii="Times New Roman" w:eastAsia="Times New Roman" w:hAnsi="Times New Roman" w:cs="Times New Roman"/>
          <w:color w:val="2D2D2D"/>
          <w:spacing w:val="2"/>
          <w:sz w:val="24"/>
          <w:szCs w:val="24"/>
          <w:lang w:eastAsia="ru-RU"/>
        </w:rPr>
        <w:t xml:space="preserve">Хурала представителей сельского </w:t>
      </w:r>
      <w:r w:rsidRPr="00AB6726">
        <w:rPr>
          <w:rFonts w:ascii="Times New Roman" w:eastAsia="Times New Roman" w:hAnsi="Times New Roman" w:cs="Times New Roman"/>
          <w:color w:val="2D2D2D"/>
          <w:spacing w:val="2"/>
          <w:sz w:val="24"/>
          <w:szCs w:val="24"/>
          <w:lang w:eastAsia="ru-RU"/>
        </w:rPr>
        <w:t xml:space="preserve">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 бюджете сельского поселения за отчетный финансовый год;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r>
      <w:r w:rsidRPr="00611DA7">
        <w:rPr>
          <w:rFonts w:ascii="Times New Roman" w:eastAsia="Times New Roman" w:hAnsi="Times New Roman" w:cs="Times New Roman"/>
          <w:color w:val="2D2D2D"/>
          <w:spacing w:val="2"/>
          <w:sz w:val="24"/>
          <w:szCs w:val="24"/>
          <w:lang w:eastAsia="ru-RU"/>
        </w:rPr>
        <w:t xml:space="preserve">- отчет об использовании бюджетных ассигнований резервного фонда администрации сельского поселения </w:t>
      </w:r>
      <w:proofErr w:type="spellStart"/>
      <w:r w:rsidRPr="00611DA7">
        <w:rPr>
          <w:rFonts w:ascii="Times New Roman" w:eastAsia="Times New Roman" w:hAnsi="Times New Roman" w:cs="Times New Roman"/>
          <w:color w:val="2D2D2D"/>
          <w:spacing w:val="2"/>
          <w:sz w:val="24"/>
          <w:szCs w:val="24"/>
          <w:lang w:eastAsia="ru-RU"/>
        </w:rPr>
        <w:t>сумон</w:t>
      </w:r>
      <w:proofErr w:type="spellEnd"/>
      <w:r w:rsidRPr="00611DA7">
        <w:rPr>
          <w:rFonts w:ascii="Times New Roman" w:eastAsia="Times New Roman" w:hAnsi="Times New Roman" w:cs="Times New Roman"/>
          <w:color w:val="2D2D2D"/>
          <w:spacing w:val="2"/>
          <w:sz w:val="24"/>
          <w:szCs w:val="24"/>
          <w:lang w:eastAsia="ru-RU"/>
        </w:rPr>
        <w:t xml:space="preserve"> </w:t>
      </w:r>
      <w:proofErr w:type="spellStart"/>
      <w:r w:rsidRPr="00611DA7">
        <w:rPr>
          <w:rFonts w:ascii="Times New Roman" w:eastAsia="Times New Roman" w:hAnsi="Times New Roman" w:cs="Times New Roman"/>
          <w:color w:val="2D2D2D"/>
          <w:spacing w:val="2"/>
          <w:sz w:val="24"/>
          <w:szCs w:val="24"/>
          <w:lang w:eastAsia="ru-RU"/>
        </w:rPr>
        <w:t>Эрги-Барлыкский</w:t>
      </w:r>
      <w:proofErr w:type="spellEnd"/>
      <w:r w:rsidRPr="00611DA7">
        <w:rPr>
          <w:rFonts w:ascii="Times New Roman" w:eastAsia="Times New Roman" w:hAnsi="Times New Roman" w:cs="Times New Roman"/>
          <w:color w:val="2D2D2D"/>
          <w:spacing w:val="2"/>
          <w:sz w:val="24"/>
          <w:szCs w:val="24"/>
          <w:lang w:eastAsia="ru-RU"/>
        </w:rPr>
        <w:t>;</w:t>
      </w:r>
      <w:r w:rsidRPr="00611DA7">
        <w:rPr>
          <w:rFonts w:ascii="Times New Roman" w:eastAsia="Times New Roman" w:hAnsi="Times New Roman" w:cs="Times New Roman"/>
          <w:color w:val="2D2D2D"/>
          <w:spacing w:val="2"/>
          <w:sz w:val="24"/>
          <w:szCs w:val="24"/>
          <w:lang w:eastAsia="ru-RU"/>
        </w:rPr>
        <w:br/>
      </w:r>
      <w:r w:rsidRPr="00611DA7">
        <w:rPr>
          <w:rFonts w:ascii="Times New Roman" w:eastAsia="Times New Roman" w:hAnsi="Times New Roman" w:cs="Times New Roman"/>
          <w:color w:val="2D2D2D"/>
          <w:spacing w:val="2"/>
          <w:sz w:val="24"/>
          <w:szCs w:val="24"/>
          <w:lang w:eastAsia="ru-RU"/>
        </w:rPr>
        <w:br/>
      </w:r>
      <w:r w:rsidRPr="00611DA7">
        <w:rPr>
          <w:rFonts w:ascii="Times New Roman" w:eastAsia="Times New Roman" w:hAnsi="Times New Roman" w:cs="Times New Roman"/>
          <w:spacing w:val="2"/>
          <w:sz w:val="24"/>
          <w:szCs w:val="24"/>
          <w:lang w:eastAsia="ru-RU"/>
        </w:rPr>
        <w:t>- отчет о состоянии муниципального внутреннего долга по состоянию на начало и конец отчетного финансового года;</w:t>
      </w:r>
      <w:r w:rsidRPr="00611DA7">
        <w:rPr>
          <w:rFonts w:ascii="Times New Roman" w:eastAsia="Times New Roman" w:hAnsi="Times New Roman" w:cs="Times New Roman"/>
          <w:color w:val="2D2D2D"/>
          <w:spacing w:val="2"/>
          <w:sz w:val="24"/>
          <w:szCs w:val="24"/>
          <w:lang w:eastAsia="ru-RU"/>
        </w:rPr>
        <w:br/>
      </w:r>
      <w:r w:rsidRPr="00611DA7">
        <w:rPr>
          <w:rFonts w:ascii="Times New Roman" w:eastAsia="Times New Roman" w:hAnsi="Times New Roman" w:cs="Times New Roman"/>
          <w:color w:val="2D2D2D"/>
          <w:spacing w:val="2"/>
          <w:sz w:val="24"/>
          <w:szCs w:val="24"/>
          <w:lang w:eastAsia="ru-RU"/>
        </w:rPr>
        <w:br/>
        <w:t>- информация об использовании бюджетных ассигнований дорожного фонда сельского поселения за отчетный финансовый год;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сводный годовой доклад о ходе реализации и об оценке эффективности муниципальных</w:t>
      </w:r>
      <w:r w:rsidR="00611DA7">
        <w:rPr>
          <w:rFonts w:ascii="Times New Roman" w:eastAsia="Times New Roman" w:hAnsi="Times New Roman" w:cs="Times New Roman"/>
          <w:color w:val="2D2D2D"/>
          <w:spacing w:val="2"/>
          <w:sz w:val="24"/>
          <w:szCs w:val="24"/>
          <w:lang w:eastAsia="ru-RU"/>
        </w:rPr>
        <w:t xml:space="preserve"> программ сельского поселения;</w:t>
      </w:r>
      <w:r w:rsidR="00611DA7">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t>- иная отчетность, предусмотренная бюджетным законодательством Российской Федерации.</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3.2.3. По годовому отчету об исполнении бюджета сельского поселения проводятся публичные слушания.</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3.3. Порядок рассмотрения годового отчета об исполнении бюджета сельского поселения.</w:t>
      </w: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B6726">
        <w:rPr>
          <w:rFonts w:ascii="Times New Roman" w:eastAsia="Times New Roman" w:hAnsi="Times New Roman" w:cs="Times New Roman"/>
          <w:color w:val="2D2D2D"/>
          <w:spacing w:val="2"/>
          <w:sz w:val="24"/>
          <w:szCs w:val="24"/>
          <w:lang w:eastAsia="ru-RU"/>
        </w:rPr>
        <w:lastRenderedPageBreak/>
        <w:t xml:space="preserve">3.3.1. Поступивший в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годовой отчет об исполнении бюджета сельского поселения с прилагаемыми к нему документами и материалами, заключением Контрольно-счетной палаты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на годовой отчет об исполнении бюджета сельского поселения направляется в комитет по бюджетной и налоговой политике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3.3.2. Глава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направляет проект решения об исполнении бюджета сельского поселения, необходимые материалы по исполнению бюджета, заключения Контрольно-счетной палаты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 комитет по бюджетной и налоговой политике. Комитет по бюджетной и налоговой политике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с учетом заключения Контрольно-счетной палаты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рассматривает проект решения об исполнении бюджета сельского поселения за отчетный финансовый год в установленном порядке.</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3.3.3.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рассматривает годовой отчет об исполнении бюджета сельского поселения за отчетный финансовый год в срок, не превышающий 45 дней со дня его представления Администрацией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3.3.4. По результатам рассмотрения годового отчета об исполнении бюджета сельского поселения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принимает решение о принятии либо отклонении проекта решения об исполнении бюджета сельского поселения. В случае отклонения депутатами Хурала представителей </w:t>
      </w:r>
      <w:proofErr w:type="spellStart"/>
      <w:r w:rsidRPr="00AB6726">
        <w:rPr>
          <w:rFonts w:ascii="Times New Roman" w:eastAsia="Times New Roman" w:hAnsi="Times New Roman" w:cs="Times New Roman"/>
          <w:color w:val="2D2D2D"/>
          <w:spacing w:val="2"/>
          <w:sz w:val="24"/>
          <w:szCs w:val="24"/>
          <w:lang w:eastAsia="ru-RU"/>
        </w:rPr>
        <w:t>сумона</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проекта решения об исполнении бюджета сельского поселения, он возвращается для устранения фактов недостоверного или неполного отражения данных в администрацию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Направленный на доработку проект решения об исполнении бюджета сельского поселения администрацией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повторно представляет в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в срок, не превышающий одного месяца.</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3.4. Порядок утверждения годового отчета об исполнении бюджета сельского поселения.</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3.4.1. Отчет об исполнении бюджета сельского поселения за отчетный финансовый год утверждается Решением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об исполнении бюджета сельского поселения с указанием общего объема доходов, расходов и дефицита (профицита) бюджета.</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3.4.2. Для утверждения годового отчета об исполнении бюджета сельского поселения в Хурал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представляются следующие документы:</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 проект решения об исполнении бюджета сельского поселения за отчетный финансовый год с указанием общего объема доходов, расходов и дефицита (профицита) бюджета </w:t>
      </w:r>
      <w:r w:rsidRPr="00AB6726">
        <w:rPr>
          <w:rFonts w:ascii="Times New Roman" w:eastAsia="Times New Roman" w:hAnsi="Times New Roman" w:cs="Times New Roman"/>
          <w:color w:val="2D2D2D"/>
          <w:spacing w:val="2"/>
          <w:sz w:val="24"/>
          <w:szCs w:val="24"/>
          <w:lang w:eastAsia="ru-RU"/>
        </w:rPr>
        <w:lastRenderedPageBreak/>
        <w:t>сельского поселения;</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пояснительная записка к проекту решения об исполнении бюджета сельского поселения за отчетный финансовый год.</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xml:space="preserve">3.4.3. Отдельными приложениями к решению Хурала представителей 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об исполнении бюджета сельского поселения за отчетный финансовый год утверждаются показатели:</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доходов бюджета сельского поселения по кодам классификации доходов бюджетов;</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расходов бюджета сельского поселения по ведомственной структуре расходов бюджета сельского поселения;</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расходов бюджета сельского поселения по разделам и подразделам классификации расходов бюджетов;</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t>- источников финансирования дефицита бюджета по кодам классификации источников финансирования дефицитов бюджетов.</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B6726">
        <w:rPr>
          <w:rFonts w:ascii="Times New Roman" w:eastAsia="Times New Roman" w:hAnsi="Times New Roman" w:cs="Times New Roman"/>
          <w:color w:val="2D2D2D"/>
          <w:spacing w:val="2"/>
          <w:sz w:val="24"/>
          <w:szCs w:val="24"/>
          <w:lang w:eastAsia="ru-RU"/>
        </w:rPr>
        <w:t>Глава – председатель Хурала представителей</w:t>
      </w:r>
    </w:p>
    <w:p w:rsidR="00AB6726" w:rsidRPr="00AB6726" w:rsidRDefault="00AB6726" w:rsidP="00AB6726">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AB6726">
        <w:rPr>
          <w:rFonts w:ascii="Times New Roman" w:eastAsia="Times New Roman" w:hAnsi="Times New Roman" w:cs="Times New Roman"/>
          <w:color w:val="2D2D2D"/>
          <w:spacing w:val="2"/>
          <w:sz w:val="24"/>
          <w:szCs w:val="24"/>
          <w:lang w:eastAsia="ru-RU"/>
        </w:rPr>
        <w:t xml:space="preserve">Сельского поселения </w:t>
      </w:r>
      <w:proofErr w:type="spellStart"/>
      <w:r w:rsidRPr="00AB6726">
        <w:rPr>
          <w:rFonts w:ascii="Times New Roman" w:eastAsia="Times New Roman" w:hAnsi="Times New Roman" w:cs="Times New Roman"/>
          <w:color w:val="2D2D2D"/>
          <w:spacing w:val="2"/>
          <w:sz w:val="24"/>
          <w:szCs w:val="24"/>
          <w:lang w:eastAsia="ru-RU"/>
        </w:rPr>
        <w:t>сумон</w:t>
      </w:r>
      <w:proofErr w:type="spellEnd"/>
      <w:r w:rsidRPr="00AB6726">
        <w:rPr>
          <w:rFonts w:ascii="Times New Roman" w:eastAsia="Times New Roman" w:hAnsi="Times New Roman" w:cs="Times New Roman"/>
          <w:color w:val="2D2D2D"/>
          <w:spacing w:val="2"/>
          <w:sz w:val="24"/>
          <w:szCs w:val="24"/>
          <w:lang w:eastAsia="ru-RU"/>
        </w:rPr>
        <w:t xml:space="preserve"> </w:t>
      </w:r>
      <w:proofErr w:type="spellStart"/>
      <w:r w:rsidRPr="00AB6726">
        <w:rPr>
          <w:rFonts w:ascii="Times New Roman" w:eastAsia="Times New Roman" w:hAnsi="Times New Roman" w:cs="Times New Roman"/>
          <w:color w:val="2D2D2D"/>
          <w:spacing w:val="2"/>
          <w:sz w:val="24"/>
          <w:szCs w:val="24"/>
          <w:lang w:eastAsia="ru-RU"/>
        </w:rPr>
        <w:t>Эрги-Барлыкский</w:t>
      </w:r>
      <w:proofErr w:type="spellEnd"/>
      <w:r w:rsidRPr="00AB6726">
        <w:rPr>
          <w:rFonts w:ascii="Times New Roman" w:eastAsia="Times New Roman" w:hAnsi="Times New Roman" w:cs="Times New Roman"/>
          <w:color w:val="2D2D2D"/>
          <w:spacing w:val="2"/>
          <w:sz w:val="24"/>
          <w:szCs w:val="24"/>
          <w:lang w:eastAsia="ru-RU"/>
        </w:rPr>
        <w:t xml:space="preserve">                               /А. О. </w:t>
      </w:r>
      <w:proofErr w:type="spellStart"/>
      <w:r w:rsidRPr="00AB6726">
        <w:rPr>
          <w:rFonts w:ascii="Times New Roman" w:eastAsia="Times New Roman" w:hAnsi="Times New Roman" w:cs="Times New Roman"/>
          <w:color w:val="2D2D2D"/>
          <w:spacing w:val="2"/>
          <w:sz w:val="24"/>
          <w:szCs w:val="24"/>
          <w:lang w:eastAsia="ru-RU"/>
        </w:rPr>
        <w:t>Донгак</w:t>
      </w:r>
      <w:proofErr w:type="spellEnd"/>
      <w:r w:rsidRPr="00AB6726">
        <w:rPr>
          <w:rFonts w:ascii="Times New Roman" w:eastAsia="Times New Roman" w:hAnsi="Times New Roman" w:cs="Times New Roman"/>
          <w:color w:val="2D2D2D"/>
          <w:spacing w:val="2"/>
          <w:sz w:val="24"/>
          <w:szCs w:val="24"/>
          <w:lang w:eastAsia="ru-RU"/>
        </w:rPr>
        <w:t>/</w:t>
      </w:r>
      <w:r w:rsidRPr="00AB6726">
        <w:rPr>
          <w:rFonts w:ascii="Times New Roman" w:eastAsia="Times New Roman" w:hAnsi="Times New Roman" w:cs="Times New Roman"/>
          <w:color w:val="2D2D2D"/>
          <w:spacing w:val="2"/>
          <w:sz w:val="24"/>
          <w:szCs w:val="24"/>
          <w:lang w:eastAsia="ru-RU"/>
        </w:rPr>
        <w:br/>
      </w:r>
      <w:r w:rsidRPr="00AB6726">
        <w:rPr>
          <w:rFonts w:ascii="Times New Roman" w:eastAsia="Times New Roman" w:hAnsi="Times New Roman" w:cs="Times New Roman"/>
          <w:color w:val="2D2D2D"/>
          <w:spacing w:val="2"/>
          <w:sz w:val="24"/>
          <w:szCs w:val="24"/>
          <w:lang w:eastAsia="ru-RU"/>
        </w:rPr>
        <w:br/>
      </w:r>
    </w:p>
    <w:p w:rsidR="00AB6726" w:rsidRPr="00AB6726" w:rsidRDefault="00AB6726" w:rsidP="00AB6726">
      <w:pPr>
        <w:spacing w:after="200" w:line="276" w:lineRule="auto"/>
        <w:rPr>
          <w:rFonts w:ascii="Times New Roman" w:eastAsia="Times New Roman" w:hAnsi="Times New Roman" w:cs="Times New Roman"/>
          <w:sz w:val="24"/>
          <w:szCs w:val="24"/>
          <w:lang w:eastAsia="ru-RU"/>
        </w:rPr>
      </w:pPr>
    </w:p>
    <w:p w:rsidR="001C66FD" w:rsidRDefault="001C66FD"/>
    <w:sectPr w:rsidR="001C66FD" w:rsidSect="001C54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465B"/>
    <w:rsid w:val="001C545A"/>
    <w:rsid w:val="001C66FD"/>
    <w:rsid w:val="002355FF"/>
    <w:rsid w:val="00611DA7"/>
    <w:rsid w:val="00770DE6"/>
    <w:rsid w:val="00AB6726"/>
    <w:rsid w:val="00BA2C69"/>
    <w:rsid w:val="00E52340"/>
    <w:rsid w:val="00F84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52340"/>
    <w:pPr>
      <w:pBdr>
        <w:bottom w:val="single" w:sz="8" w:space="4" w:color="3891A7" w:themeColor="accent1"/>
      </w:pBdr>
      <w:spacing w:after="300" w:line="240" w:lineRule="auto"/>
      <w:contextualSpacing/>
    </w:pPr>
    <w:rPr>
      <w:rFonts w:asciiTheme="majorHAnsi" w:eastAsiaTheme="majorEastAsia" w:hAnsiTheme="majorHAnsi" w:cstheme="majorBidi"/>
      <w:color w:val="3B1D15" w:themeColor="text2" w:themeShade="BF"/>
      <w:spacing w:val="5"/>
      <w:kern w:val="28"/>
      <w:sz w:val="52"/>
      <w:szCs w:val="52"/>
    </w:rPr>
  </w:style>
  <w:style w:type="character" w:customStyle="1" w:styleId="a4">
    <w:name w:val="Название Знак"/>
    <w:basedOn w:val="a0"/>
    <w:link w:val="a3"/>
    <w:uiPriority w:val="10"/>
    <w:rsid w:val="00E52340"/>
    <w:rPr>
      <w:rFonts w:asciiTheme="majorHAnsi" w:eastAsiaTheme="majorEastAsia" w:hAnsiTheme="majorHAnsi" w:cstheme="majorBidi"/>
      <w:color w:val="3B1D15" w:themeColor="text2" w:themeShade="BF"/>
      <w:spacing w:val="5"/>
      <w:kern w:val="28"/>
      <w:sz w:val="52"/>
      <w:szCs w:val="52"/>
    </w:rPr>
  </w:style>
  <w:style w:type="paragraph" w:styleId="a5">
    <w:name w:val="Subtitle"/>
    <w:basedOn w:val="a"/>
    <w:next w:val="a"/>
    <w:link w:val="a6"/>
    <w:uiPriority w:val="11"/>
    <w:qFormat/>
    <w:rsid w:val="00E52340"/>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a6">
    <w:name w:val="Подзаголовок Знак"/>
    <w:basedOn w:val="a0"/>
    <w:link w:val="a5"/>
    <w:uiPriority w:val="11"/>
    <w:rsid w:val="00E52340"/>
    <w:rPr>
      <w:rFonts w:asciiTheme="majorHAnsi" w:eastAsiaTheme="majorEastAsia" w:hAnsiTheme="majorHAnsi" w:cstheme="majorBidi"/>
      <w:i/>
      <w:iCs/>
      <w:color w:val="3891A7" w:themeColor="accent1"/>
      <w:spacing w:val="15"/>
      <w:sz w:val="24"/>
      <w:szCs w:val="24"/>
    </w:rPr>
  </w:style>
  <w:style w:type="character" w:styleId="a7">
    <w:name w:val="Subtle Emphasis"/>
    <w:basedOn w:val="a0"/>
    <w:uiPriority w:val="19"/>
    <w:qFormat/>
    <w:rsid w:val="00E52340"/>
    <w:rPr>
      <w:i/>
      <w:iCs/>
      <w:color w:val="808080" w:themeColor="text1" w:themeTint="7F"/>
    </w:rPr>
  </w:style>
  <w:style w:type="paragraph" w:styleId="a8">
    <w:name w:val="Balloon Text"/>
    <w:basedOn w:val="a"/>
    <w:link w:val="a9"/>
    <w:uiPriority w:val="99"/>
    <w:semiHidden/>
    <w:unhideWhenUsed/>
    <w:rsid w:val="002355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55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hyperlink" Target="http://docs.cntd.ru/document/901714433" TargetMode="External"/><Relationship Id="rId3" Type="http://schemas.openxmlformats.org/officeDocument/2006/relationships/webSettings" Target="web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1714433"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1714433" TargetMode="External"/><Relationship Id="rId11" Type="http://schemas.openxmlformats.org/officeDocument/2006/relationships/hyperlink" Target="http://docs.cntd.ru/document/901714433" TargetMode="External"/><Relationship Id="rId5" Type="http://schemas.openxmlformats.org/officeDocument/2006/relationships/hyperlink" Target="http://docs.cntd.ru/document/901714433" TargetMode="External"/><Relationship Id="rId15" Type="http://schemas.openxmlformats.org/officeDocument/2006/relationships/fontTable" Target="fontTable.xml"/><Relationship Id="rId10" Type="http://schemas.openxmlformats.org/officeDocument/2006/relationships/hyperlink" Target="http://docs.cntd.ru/document/901714433" TargetMode="External"/><Relationship Id="rId4" Type="http://schemas.openxmlformats.org/officeDocument/2006/relationships/image" Target="media/image1.jpeg"/><Relationship Id="rId9" Type="http://schemas.openxmlformats.org/officeDocument/2006/relationships/hyperlink" Target="http://docs.cntd.ru/document/901714433" TargetMode="External"/><Relationship Id="rId14"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Метро">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5091</Words>
  <Characters>29024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cp:revision>
  <dcterms:created xsi:type="dcterms:W3CDTF">2018-12-18T01:50:00Z</dcterms:created>
  <dcterms:modified xsi:type="dcterms:W3CDTF">2018-12-18T06:59:00Z</dcterms:modified>
</cp:coreProperties>
</file>