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F69A8" w:rsidRPr="005766BD" w:rsidTr="008F69A8">
        <w:tc>
          <w:tcPr>
            <w:tcW w:w="3070" w:type="dxa"/>
          </w:tcPr>
          <w:p w:rsidR="008F69A8" w:rsidRPr="005766BD" w:rsidRDefault="008F6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hideMark/>
          </w:tcPr>
          <w:p w:rsidR="008F69A8" w:rsidRPr="005766BD" w:rsidRDefault="008F6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766B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451A53" wp14:editId="090F9C9A">
                  <wp:extent cx="962025" cy="1085850"/>
                  <wp:effectExtent l="19050" t="0" r="9525" b="0"/>
                  <wp:docPr id="1" name="Рисунок 1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8F69A8" w:rsidRPr="005766BD" w:rsidRDefault="008F69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766BD">
        <w:rPr>
          <w:rFonts w:ascii="Times New Roman" w:hAnsi="Times New Roman" w:cs="Times New Roman"/>
          <w:sz w:val="36"/>
          <w:szCs w:val="28"/>
        </w:rPr>
        <w:t>ТЫВА РЕСПУБЛИКАНЫҢ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766BD">
        <w:rPr>
          <w:rFonts w:ascii="Times New Roman" w:hAnsi="Times New Roman" w:cs="Times New Roman"/>
          <w:sz w:val="36"/>
          <w:szCs w:val="28"/>
        </w:rPr>
        <w:t>БАРЫЫН-ХЕМЧИК КОЖУУН ЧАГЫРГАЗЫНЫҢ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66BD">
        <w:rPr>
          <w:rFonts w:ascii="Times New Roman" w:hAnsi="Times New Roman" w:cs="Times New Roman"/>
          <w:b/>
          <w:sz w:val="36"/>
          <w:szCs w:val="28"/>
        </w:rPr>
        <w:t>АЙТЫЫШКЫНЫ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766BD">
        <w:rPr>
          <w:rFonts w:ascii="Times New Roman" w:hAnsi="Times New Roman" w:cs="Times New Roman"/>
          <w:b/>
          <w:sz w:val="36"/>
          <w:szCs w:val="28"/>
        </w:rPr>
        <w:t>РАСПОРЯЖЕНИЕ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766BD">
        <w:rPr>
          <w:rFonts w:ascii="Times New Roman" w:hAnsi="Times New Roman" w:cs="Times New Roman"/>
          <w:sz w:val="36"/>
          <w:szCs w:val="28"/>
        </w:rPr>
        <w:t>АДМИНИСТРАЦИИ БАРУН-ХЕМЧИКСКОГО КОЖУУНА</w:t>
      </w:r>
      <w:r w:rsidR="00293860" w:rsidRPr="005766BD">
        <w:rPr>
          <w:rFonts w:ascii="Times New Roman" w:hAnsi="Times New Roman" w:cs="Times New Roman"/>
          <w:sz w:val="36"/>
          <w:szCs w:val="28"/>
        </w:rPr>
        <w:t xml:space="preserve"> </w:t>
      </w:r>
      <w:r w:rsidRPr="005766BD">
        <w:rPr>
          <w:rFonts w:ascii="Times New Roman" w:hAnsi="Times New Roman" w:cs="Times New Roman"/>
          <w:sz w:val="36"/>
          <w:szCs w:val="28"/>
        </w:rPr>
        <w:t>РЕСПУБЛИКИ ТЫВА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66BD">
        <w:rPr>
          <w:rFonts w:ascii="Times New Roman" w:hAnsi="Times New Roman" w:cs="Times New Roman"/>
          <w:sz w:val="24"/>
          <w:szCs w:val="28"/>
        </w:rPr>
        <w:t>от «</w:t>
      </w:r>
      <w:r w:rsidR="00F249C0" w:rsidRPr="005766BD">
        <w:rPr>
          <w:rFonts w:ascii="Times New Roman" w:hAnsi="Times New Roman" w:cs="Times New Roman"/>
          <w:sz w:val="24"/>
          <w:szCs w:val="28"/>
          <w:u w:val="single"/>
        </w:rPr>
        <w:t>____</w:t>
      </w:r>
      <w:r w:rsidR="00081ABF">
        <w:rPr>
          <w:rFonts w:ascii="Times New Roman" w:hAnsi="Times New Roman" w:cs="Times New Roman"/>
          <w:sz w:val="24"/>
          <w:szCs w:val="28"/>
        </w:rPr>
        <w:t>» дека</w:t>
      </w:r>
      <w:r w:rsidR="00574D35">
        <w:rPr>
          <w:rFonts w:ascii="Times New Roman" w:hAnsi="Times New Roman" w:cs="Times New Roman"/>
          <w:sz w:val="24"/>
          <w:szCs w:val="28"/>
        </w:rPr>
        <w:t>бря</w:t>
      </w:r>
      <w:r w:rsidR="00CE4CEB" w:rsidRPr="005766BD">
        <w:rPr>
          <w:rFonts w:ascii="Times New Roman" w:hAnsi="Times New Roman" w:cs="Times New Roman"/>
          <w:sz w:val="24"/>
          <w:szCs w:val="28"/>
        </w:rPr>
        <w:t xml:space="preserve"> 2019</w:t>
      </w:r>
      <w:r w:rsidRPr="005766BD">
        <w:rPr>
          <w:rFonts w:ascii="Times New Roman" w:hAnsi="Times New Roman" w:cs="Times New Roman"/>
          <w:sz w:val="24"/>
          <w:szCs w:val="28"/>
        </w:rPr>
        <w:t xml:space="preserve"> г.  № </w:t>
      </w:r>
      <w:r w:rsidR="00F249C0" w:rsidRPr="005766BD">
        <w:rPr>
          <w:rFonts w:ascii="Times New Roman" w:hAnsi="Times New Roman" w:cs="Times New Roman"/>
          <w:sz w:val="24"/>
          <w:szCs w:val="28"/>
        </w:rPr>
        <w:t>____</w:t>
      </w:r>
      <w:proofErr w:type="gramStart"/>
      <w:r w:rsidR="00F249C0" w:rsidRPr="005766BD">
        <w:rPr>
          <w:rFonts w:ascii="Times New Roman" w:hAnsi="Times New Roman" w:cs="Times New Roman"/>
          <w:sz w:val="24"/>
          <w:szCs w:val="28"/>
        </w:rPr>
        <w:t>_</w:t>
      </w:r>
      <w:r w:rsidR="00302F1A" w:rsidRPr="005766BD">
        <w:rPr>
          <w:rFonts w:ascii="Times New Roman" w:hAnsi="Times New Roman" w:cs="Times New Roman"/>
          <w:sz w:val="24"/>
          <w:szCs w:val="28"/>
          <w:u w:val="single"/>
        </w:rPr>
        <w:t>-</w:t>
      </w:r>
      <w:proofErr w:type="gramEnd"/>
      <w:r w:rsidR="00F22170" w:rsidRPr="005766BD">
        <w:rPr>
          <w:rFonts w:ascii="Times New Roman" w:hAnsi="Times New Roman" w:cs="Times New Roman"/>
          <w:sz w:val="24"/>
          <w:szCs w:val="28"/>
          <w:u w:val="single"/>
        </w:rPr>
        <w:t>р</w:t>
      </w:r>
      <w:r w:rsidRPr="005766B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766BD">
        <w:rPr>
          <w:rFonts w:ascii="Times New Roman" w:hAnsi="Times New Roman" w:cs="Times New Roman"/>
          <w:sz w:val="24"/>
          <w:szCs w:val="28"/>
        </w:rPr>
        <w:t>с. Кызыл-Мажалык</w:t>
      </w:r>
    </w:p>
    <w:p w:rsidR="008F69A8" w:rsidRPr="005766BD" w:rsidRDefault="008F69A8" w:rsidP="008F69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D35" w:rsidRDefault="00574D35" w:rsidP="0057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4D35">
        <w:rPr>
          <w:rFonts w:ascii="Times New Roman" w:hAnsi="Times New Roman" w:cs="Times New Roman"/>
          <w:b/>
          <w:sz w:val="28"/>
          <w:szCs w:val="26"/>
        </w:rPr>
        <w:t xml:space="preserve">Об организации и проведении </w:t>
      </w:r>
      <w:proofErr w:type="spellStart"/>
      <w:r w:rsidRPr="00574D35">
        <w:rPr>
          <w:rFonts w:ascii="Times New Roman" w:hAnsi="Times New Roman" w:cs="Times New Roman"/>
          <w:b/>
          <w:sz w:val="28"/>
          <w:szCs w:val="26"/>
        </w:rPr>
        <w:t>кожуунного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74D35">
        <w:rPr>
          <w:rFonts w:ascii="Times New Roman" w:hAnsi="Times New Roman" w:cs="Times New Roman"/>
          <w:b/>
          <w:sz w:val="28"/>
          <w:szCs w:val="26"/>
        </w:rPr>
        <w:t xml:space="preserve">конкурса </w:t>
      </w:r>
    </w:p>
    <w:p w:rsidR="00AA310F" w:rsidRPr="00574D35" w:rsidRDefault="00574D35" w:rsidP="006D5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4D35">
        <w:rPr>
          <w:rFonts w:ascii="Times New Roman" w:hAnsi="Times New Roman" w:cs="Times New Roman"/>
          <w:b/>
          <w:sz w:val="28"/>
          <w:szCs w:val="26"/>
        </w:rPr>
        <w:t>«Новогодняя фантазия – 2019»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574D35">
        <w:rPr>
          <w:rFonts w:ascii="Times New Roman" w:hAnsi="Times New Roman" w:cs="Times New Roman"/>
          <w:b/>
          <w:sz w:val="28"/>
          <w:szCs w:val="26"/>
        </w:rPr>
        <w:t xml:space="preserve">среди </w:t>
      </w:r>
      <w:r w:rsidR="006D50C5">
        <w:rPr>
          <w:rFonts w:ascii="Times New Roman" w:hAnsi="Times New Roman" w:cs="Times New Roman"/>
          <w:b/>
          <w:sz w:val="28"/>
          <w:szCs w:val="26"/>
        </w:rPr>
        <w:t>предприятий, организаций, учреждений</w:t>
      </w:r>
      <w:r w:rsidRPr="00574D35">
        <w:rPr>
          <w:rFonts w:ascii="Times New Roman" w:hAnsi="Times New Roman" w:cs="Times New Roman"/>
          <w:b/>
          <w:sz w:val="28"/>
          <w:szCs w:val="26"/>
        </w:rPr>
        <w:t xml:space="preserve"> Барун-Хемчикского кожууна</w:t>
      </w:r>
    </w:p>
    <w:p w:rsidR="00574D35" w:rsidRPr="00574D35" w:rsidRDefault="00574D35" w:rsidP="00574D35">
      <w:pPr>
        <w:pStyle w:val="ConsPlusNormal"/>
        <w:widowControl/>
        <w:jc w:val="center"/>
        <w:rPr>
          <w:rFonts w:ascii="Times New Roman" w:hAnsi="Times New Roman" w:cs="Times New Roman"/>
          <w:sz w:val="32"/>
          <w:szCs w:val="28"/>
          <w:lang w:eastAsia="en-US"/>
        </w:rPr>
      </w:pPr>
    </w:p>
    <w:p w:rsidR="00574D35" w:rsidRDefault="00574D35" w:rsidP="0057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D35">
        <w:rPr>
          <w:rFonts w:ascii="Times New Roman" w:hAnsi="Times New Roman" w:cs="Times New Roman"/>
          <w:sz w:val="28"/>
          <w:szCs w:val="28"/>
        </w:rPr>
        <w:t xml:space="preserve">В целях создания праздничной атмосферы, новогоднего облика </w:t>
      </w:r>
      <w:r w:rsidR="006D50C5">
        <w:rPr>
          <w:rFonts w:ascii="Times New Roman" w:hAnsi="Times New Roman" w:cs="Times New Roman"/>
          <w:sz w:val="28"/>
          <w:szCs w:val="28"/>
        </w:rPr>
        <w:t>кожууна</w:t>
      </w:r>
      <w:r w:rsidRPr="00574D35">
        <w:rPr>
          <w:rFonts w:ascii="Times New Roman" w:hAnsi="Times New Roman" w:cs="Times New Roman"/>
          <w:sz w:val="28"/>
          <w:szCs w:val="28"/>
        </w:rPr>
        <w:t xml:space="preserve">, повышения эстетической культуры и культуры обслуживания населения, руководствуясь Уставом МО «Барун-Хемчикский кожуун» Республики Тыва, </w:t>
      </w:r>
    </w:p>
    <w:p w:rsidR="00574D35" w:rsidRPr="00574D35" w:rsidRDefault="00574D35" w:rsidP="00574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D35" w:rsidRPr="00574D35" w:rsidRDefault="00574D35" w:rsidP="00574D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на территории муниципального образования </w:t>
      </w:r>
      <w:r w:rsidRPr="00574D35">
        <w:rPr>
          <w:rFonts w:ascii="Times New Roman" w:hAnsi="Times New Roman" w:cs="Times New Roman"/>
          <w:sz w:val="28"/>
          <w:szCs w:val="28"/>
        </w:rPr>
        <w:t>«Барун-Хемчикский кожуун» Республики Тыва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конкурс «Новогодняя фантазия – 2019»</w:t>
      </w:r>
      <w:r w:rsidR="006D5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ABF">
        <w:rPr>
          <w:rFonts w:ascii="Times New Roman" w:hAnsi="Times New Roman" w:cs="Times New Roman"/>
          <w:color w:val="000000"/>
          <w:sz w:val="28"/>
          <w:szCs w:val="28"/>
        </w:rPr>
        <w:t xml:space="preserve">среди предприятий, организаций и </w:t>
      </w:r>
      <w:r w:rsidR="006D50C5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2. Утвердить: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2.1. Прилагаемое Положение о проведении конкурса «Новогодняя фантазия - 2019».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>2.2. Прилагаемый состав комиссии по проведению и подведению итогов конкурса «Новогодняя фантазия - 2019».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3. Рекомендовать </w:t>
      </w:r>
      <w:r w:rsidR="00782775">
        <w:rPr>
          <w:rFonts w:ascii="Times New Roman" w:hAnsi="Times New Roman" w:cs="Times New Roman"/>
          <w:color w:val="000000"/>
          <w:sz w:val="28"/>
          <w:szCs w:val="28"/>
        </w:rPr>
        <w:t>руководителям предприятий, организаций, учреждений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активное участие в праздничном оформлении зданий и прилегающих к ним территорий.</w:t>
      </w:r>
    </w:p>
    <w:p w:rsidR="00574D35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4. Опубликовать и </w:t>
      </w:r>
      <w:proofErr w:type="gramStart"/>
      <w:r w:rsidRPr="00574D3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78277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распоряжение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Pr="00574D35">
        <w:rPr>
          <w:rFonts w:ascii="Times New Roman" w:hAnsi="Times New Roman" w:cs="Times New Roman"/>
          <w:sz w:val="28"/>
          <w:szCs w:val="28"/>
        </w:rPr>
        <w:t>«Барун-Хемчикский кожуун» Республики Тыва</w:t>
      </w: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E05313" w:rsidRPr="00574D35" w:rsidRDefault="00574D35" w:rsidP="00574D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3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05313" w:rsidRPr="00574D35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</w:t>
      </w:r>
      <w:r w:rsidR="00014EDE" w:rsidRPr="00574D35">
        <w:rPr>
          <w:rFonts w:ascii="Times New Roman" w:hAnsi="Times New Roman" w:cs="Times New Roman"/>
          <w:sz w:val="28"/>
          <w:szCs w:val="28"/>
        </w:rPr>
        <w:t xml:space="preserve"> на</w:t>
      </w:r>
      <w:r w:rsidR="00E05313" w:rsidRPr="00574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7359" w:rsidRPr="00574D3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B7359" w:rsidRPr="00574D35">
        <w:rPr>
          <w:rFonts w:ascii="Times New Roman" w:hAnsi="Times New Roman" w:cs="Times New Roman"/>
          <w:sz w:val="28"/>
          <w:szCs w:val="28"/>
        </w:rPr>
        <w:t xml:space="preserve">. </w:t>
      </w:r>
      <w:r w:rsidR="00C40329" w:rsidRPr="00574D35">
        <w:rPr>
          <w:rFonts w:ascii="Times New Roman" w:hAnsi="Times New Roman" w:cs="Times New Roman"/>
          <w:sz w:val="28"/>
          <w:szCs w:val="28"/>
        </w:rPr>
        <w:t>зам</w:t>
      </w:r>
      <w:r w:rsidR="00292F7D" w:rsidRPr="00574D35">
        <w:rPr>
          <w:rFonts w:ascii="Times New Roman" w:hAnsi="Times New Roman" w:cs="Times New Roman"/>
          <w:sz w:val="28"/>
          <w:szCs w:val="28"/>
        </w:rPr>
        <w:t>ест</w:t>
      </w:r>
      <w:r w:rsidR="00D177DE" w:rsidRPr="00574D35">
        <w:rPr>
          <w:rFonts w:ascii="Times New Roman" w:hAnsi="Times New Roman" w:cs="Times New Roman"/>
          <w:sz w:val="28"/>
          <w:szCs w:val="28"/>
        </w:rPr>
        <w:t>ителя</w:t>
      </w:r>
      <w:proofErr w:type="gramEnd"/>
      <w:r w:rsidR="00D177DE" w:rsidRPr="00574D35">
        <w:rPr>
          <w:rFonts w:ascii="Times New Roman" w:hAnsi="Times New Roman" w:cs="Times New Roman"/>
          <w:sz w:val="28"/>
          <w:szCs w:val="28"/>
        </w:rPr>
        <w:t xml:space="preserve"> по </w:t>
      </w:r>
      <w:r w:rsidR="00782775">
        <w:rPr>
          <w:rFonts w:ascii="Times New Roman" w:hAnsi="Times New Roman" w:cs="Times New Roman"/>
          <w:sz w:val="28"/>
          <w:szCs w:val="28"/>
        </w:rPr>
        <w:t xml:space="preserve">жизнеобеспечению </w:t>
      </w:r>
      <w:proofErr w:type="spellStart"/>
      <w:r w:rsidR="00782775">
        <w:rPr>
          <w:rFonts w:ascii="Times New Roman" w:hAnsi="Times New Roman" w:cs="Times New Roman"/>
          <w:sz w:val="28"/>
          <w:szCs w:val="28"/>
        </w:rPr>
        <w:t>Томбулак</w:t>
      </w:r>
      <w:proofErr w:type="spellEnd"/>
      <w:r w:rsidR="00782775">
        <w:rPr>
          <w:rFonts w:ascii="Times New Roman" w:hAnsi="Times New Roman" w:cs="Times New Roman"/>
          <w:sz w:val="28"/>
          <w:szCs w:val="28"/>
        </w:rPr>
        <w:t xml:space="preserve"> А.В</w:t>
      </w:r>
      <w:r w:rsidR="00014EDE" w:rsidRPr="00574D35">
        <w:rPr>
          <w:rFonts w:ascii="Times New Roman" w:hAnsi="Times New Roman" w:cs="Times New Roman"/>
          <w:sz w:val="28"/>
          <w:szCs w:val="28"/>
        </w:rPr>
        <w:t>.</w:t>
      </w:r>
    </w:p>
    <w:p w:rsidR="00E05313" w:rsidRPr="005766BD" w:rsidRDefault="00E05313" w:rsidP="00574D35">
      <w:pPr>
        <w:pStyle w:val="a5"/>
        <w:spacing w:after="0" w:line="240" w:lineRule="auto"/>
        <w:ind w:left="360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69A8" w:rsidRPr="005766BD" w:rsidRDefault="0014444E" w:rsidP="008F6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766BD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5766B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66BD"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8F69A8" w:rsidRPr="005766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64D44" w:rsidRPr="005766BD" w:rsidRDefault="008F69A8" w:rsidP="0014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66BD">
        <w:rPr>
          <w:rFonts w:ascii="Times New Roman" w:hAnsi="Times New Roman" w:cs="Times New Roman"/>
          <w:sz w:val="28"/>
          <w:szCs w:val="28"/>
        </w:rPr>
        <w:t>Барун-Хемчикско</w:t>
      </w:r>
      <w:r w:rsidR="000B7359" w:rsidRPr="005766BD">
        <w:rPr>
          <w:rFonts w:ascii="Times New Roman" w:hAnsi="Times New Roman" w:cs="Times New Roman"/>
          <w:sz w:val="28"/>
          <w:szCs w:val="28"/>
        </w:rPr>
        <w:t>го кожууна</w:t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0B7359" w:rsidRPr="005766BD">
        <w:rPr>
          <w:rFonts w:ascii="Times New Roman" w:hAnsi="Times New Roman" w:cs="Times New Roman"/>
          <w:sz w:val="28"/>
          <w:szCs w:val="28"/>
        </w:rPr>
        <w:tab/>
      </w:r>
      <w:r w:rsidR="00C85734" w:rsidRPr="005766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4444E" w:rsidRPr="005766BD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14444E" w:rsidRPr="005766BD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14444E" w:rsidRPr="005766BD">
        <w:rPr>
          <w:rFonts w:ascii="Times New Roman" w:hAnsi="Times New Roman" w:cs="Times New Roman"/>
          <w:sz w:val="28"/>
          <w:szCs w:val="28"/>
        </w:rPr>
        <w:t>С-Л</w:t>
      </w:r>
      <w:proofErr w:type="gramEnd"/>
      <w:r w:rsidR="0014444E" w:rsidRPr="005766BD">
        <w:rPr>
          <w:rFonts w:ascii="Times New Roman" w:hAnsi="Times New Roman" w:cs="Times New Roman"/>
          <w:sz w:val="28"/>
          <w:szCs w:val="28"/>
        </w:rPr>
        <w:t>.</w:t>
      </w:r>
    </w:p>
    <w:p w:rsidR="00574D35" w:rsidRPr="00D61865" w:rsidRDefault="00D61865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lastRenderedPageBreak/>
        <w:t>Приложение №1</w:t>
      </w:r>
    </w:p>
    <w:p w:rsidR="005766BD" w:rsidRPr="00D61865" w:rsidRDefault="005766BD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t xml:space="preserve">Утверждено распоряжением </w:t>
      </w:r>
    </w:p>
    <w:p w:rsidR="005766BD" w:rsidRPr="00D61865" w:rsidRDefault="006D6F12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D61865">
        <w:rPr>
          <w:rFonts w:ascii="Times New Roman" w:hAnsi="Times New Roman" w:cs="Times New Roman"/>
          <w:sz w:val="24"/>
          <w:szCs w:val="28"/>
        </w:rPr>
        <w:t>Администрации Барун-Хемчикского кожууна</w:t>
      </w:r>
      <w:r w:rsidR="005766BD" w:rsidRPr="00D6186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A33E3" w:rsidRDefault="00081ABF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«___» дека</w:t>
      </w:r>
      <w:r w:rsidR="00574D35" w:rsidRPr="00D61865">
        <w:rPr>
          <w:rFonts w:ascii="Times New Roman" w:hAnsi="Times New Roman" w:cs="Times New Roman"/>
          <w:sz w:val="24"/>
          <w:szCs w:val="28"/>
        </w:rPr>
        <w:t>бря</w:t>
      </w:r>
      <w:r w:rsidR="005766BD" w:rsidRPr="00D61865">
        <w:rPr>
          <w:rFonts w:ascii="Times New Roman" w:hAnsi="Times New Roman" w:cs="Times New Roman"/>
          <w:sz w:val="24"/>
          <w:szCs w:val="28"/>
        </w:rPr>
        <w:t xml:space="preserve"> 2019 г. № ___</w:t>
      </w:r>
      <w:proofErr w:type="gramStart"/>
      <w:r w:rsidR="005766BD" w:rsidRPr="00D61865">
        <w:rPr>
          <w:rFonts w:ascii="Times New Roman" w:hAnsi="Times New Roman" w:cs="Times New Roman"/>
          <w:sz w:val="24"/>
          <w:szCs w:val="28"/>
        </w:rPr>
        <w:t>_-</w:t>
      </w:r>
      <w:proofErr w:type="gramEnd"/>
      <w:r w:rsidR="005766BD" w:rsidRPr="00D61865">
        <w:rPr>
          <w:rFonts w:ascii="Times New Roman" w:hAnsi="Times New Roman" w:cs="Times New Roman"/>
          <w:sz w:val="24"/>
          <w:szCs w:val="28"/>
        </w:rPr>
        <w:t>р</w:t>
      </w:r>
    </w:p>
    <w:p w:rsidR="005766BD" w:rsidRPr="005766BD" w:rsidRDefault="005766BD" w:rsidP="004A3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ПОЛОЖЕНИЕ</w:t>
      </w: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КОЖУУННОМ</w:t>
      </w:r>
      <w:r w:rsidRPr="00594BA8">
        <w:rPr>
          <w:rFonts w:ascii="Times New Roman" w:hAnsi="Times New Roman" w:cs="Times New Roman"/>
          <w:sz w:val="26"/>
          <w:szCs w:val="26"/>
        </w:rPr>
        <w:t xml:space="preserve"> КОНК</w:t>
      </w:r>
      <w:r>
        <w:rPr>
          <w:rFonts w:ascii="Times New Roman" w:hAnsi="Times New Roman" w:cs="Times New Roman"/>
          <w:sz w:val="26"/>
          <w:szCs w:val="26"/>
        </w:rPr>
        <w:t>УРСЕ "НОВОГОДНЯЯ ФАНТАЗИЯ - 2019</w:t>
      </w:r>
      <w:r w:rsidRPr="00594BA8">
        <w:rPr>
          <w:rFonts w:ascii="Times New Roman" w:hAnsi="Times New Roman" w:cs="Times New Roman"/>
          <w:sz w:val="26"/>
          <w:szCs w:val="26"/>
        </w:rPr>
        <w:t>"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1.1. Настоящее Положение регламентирует порядок и условия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 xml:space="preserve"> конкурса «Новогодняя </w:t>
      </w:r>
      <w:r>
        <w:rPr>
          <w:rFonts w:ascii="Times New Roman" w:hAnsi="Times New Roman" w:cs="Times New Roman"/>
          <w:sz w:val="26"/>
          <w:szCs w:val="26"/>
        </w:rPr>
        <w:t>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 (далее - Конкурс).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1.2. Основные цели и задачи проведения Конкурса: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улучшение архитектурно-художественного и эстетического облика </w:t>
      </w:r>
      <w:r>
        <w:rPr>
          <w:rFonts w:ascii="Times New Roman" w:hAnsi="Times New Roman" w:cs="Times New Roman"/>
          <w:sz w:val="26"/>
          <w:szCs w:val="26"/>
        </w:rPr>
        <w:t>сельских поселений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создание праздничной атмосферы и новогоднего настроения в </w:t>
      </w:r>
      <w:r>
        <w:rPr>
          <w:rFonts w:ascii="Times New Roman" w:hAnsi="Times New Roman" w:cs="Times New Roman"/>
          <w:sz w:val="26"/>
          <w:szCs w:val="26"/>
        </w:rPr>
        <w:t>сельских поселениях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повышение эстетической культуры и культуры обслуживания населения;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привлечение </w:t>
      </w:r>
      <w:r w:rsidR="00782775">
        <w:rPr>
          <w:rFonts w:ascii="Times New Roman" w:hAnsi="Times New Roman" w:cs="Times New Roman"/>
          <w:sz w:val="26"/>
          <w:szCs w:val="26"/>
        </w:rPr>
        <w:t>предприятий, организаций, учреждений</w:t>
      </w:r>
      <w:r w:rsidRPr="00594BA8">
        <w:rPr>
          <w:rFonts w:ascii="Times New Roman" w:hAnsi="Times New Roman" w:cs="Times New Roman"/>
          <w:sz w:val="26"/>
          <w:szCs w:val="26"/>
        </w:rPr>
        <w:t xml:space="preserve"> к созданию новых форм и видов новогоднего оформления </w:t>
      </w:r>
      <w:r>
        <w:rPr>
          <w:rFonts w:ascii="Times New Roman" w:hAnsi="Times New Roman" w:cs="Times New Roman"/>
          <w:sz w:val="26"/>
          <w:szCs w:val="26"/>
        </w:rPr>
        <w:t>сельских поселений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раскрытие творческого потенциала работников предприятий</w:t>
      </w:r>
      <w:r w:rsidR="00782775">
        <w:rPr>
          <w:rFonts w:ascii="Times New Roman" w:hAnsi="Times New Roman" w:cs="Times New Roman"/>
          <w:sz w:val="26"/>
          <w:szCs w:val="26"/>
        </w:rPr>
        <w:t>, организаций, учреждений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- выявление лучших и оригинальных подходов к организации праздничного оформления.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1.3. Конкурс считается объявленным с момента опубликования настоящего Положения </w:t>
      </w:r>
      <w:r w:rsidR="00D61865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Барун-Хемчикского кожууна </w:t>
      </w:r>
      <w:r w:rsidR="00D6186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D61865" w:rsidRPr="00D6186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61865">
        <w:rPr>
          <w:rFonts w:ascii="Times New Roman" w:hAnsi="Times New Roman" w:cs="Times New Roman"/>
          <w:sz w:val="26"/>
          <w:szCs w:val="26"/>
          <w:lang w:val="en-US"/>
        </w:rPr>
        <w:t>barum</w:t>
      </w:r>
      <w:proofErr w:type="spellEnd"/>
      <w:r w:rsidR="00D61865" w:rsidRPr="00D6186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61865">
        <w:rPr>
          <w:rFonts w:ascii="Times New Roman" w:hAnsi="Times New Roman" w:cs="Times New Roman"/>
          <w:sz w:val="26"/>
          <w:szCs w:val="26"/>
          <w:lang w:val="en-US"/>
        </w:rPr>
        <w:t>rtyva</w:t>
      </w:r>
      <w:proofErr w:type="spellEnd"/>
      <w:r w:rsidR="00D61865" w:rsidRPr="00D6186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6186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>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594BA8">
        <w:rPr>
          <w:rFonts w:ascii="Times New Roman" w:hAnsi="Times New Roman" w:cs="Times New Roman"/>
          <w:sz w:val="26"/>
          <w:szCs w:val="26"/>
        </w:rPr>
        <w:t>. Проведение Конкурса проводится в несколько этапов:</w:t>
      </w:r>
    </w:p>
    <w:p w:rsidR="00574D35" w:rsidRPr="00594BA8" w:rsidRDefault="00574D35" w:rsidP="00574D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1 этап - отборочный (отбор претендентов для участия в Конкурсе на основе представленных заявок на участие в Ко</w:t>
      </w:r>
      <w:r w:rsidR="00D61865">
        <w:rPr>
          <w:rFonts w:ascii="Times New Roman" w:hAnsi="Times New Roman" w:cs="Times New Roman"/>
          <w:sz w:val="26"/>
          <w:szCs w:val="26"/>
        </w:rPr>
        <w:t xml:space="preserve">нкурсе), срок проведения - до </w:t>
      </w:r>
      <w:r w:rsidR="00D61865" w:rsidRPr="00D61865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.12.2019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 этап - осмотр членами конкурсной комиссии объ</w:t>
      </w:r>
      <w:r w:rsidR="00D61865">
        <w:rPr>
          <w:rFonts w:ascii="Times New Roman" w:hAnsi="Times New Roman" w:cs="Times New Roman"/>
          <w:sz w:val="26"/>
          <w:szCs w:val="26"/>
        </w:rPr>
        <w:t xml:space="preserve">ектов конкурсантов до </w:t>
      </w:r>
      <w:r w:rsidR="00D61865" w:rsidRPr="00D61865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.12.2019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FB13AE" w:rsidRDefault="00574D35" w:rsidP="00FB13A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 этап - подведение ито</w:t>
      </w:r>
      <w:r>
        <w:rPr>
          <w:rFonts w:ascii="Times New Roman" w:hAnsi="Times New Roman" w:cs="Times New Roman"/>
          <w:sz w:val="26"/>
          <w:szCs w:val="26"/>
        </w:rPr>
        <w:t>гов Конкурса до 31</w:t>
      </w:r>
      <w:r w:rsidRPr="00594BA8">
        <w:rPr>
          <w:rFonts w:ascii="Times New Roman" w:hAnsi="Times New Roman" w:cs="Times New Roman"/>
          <w:sz w:val="26"/>
          <w:szCs w:val="26"/>
        </w:rPr>
        <w:t>.12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594BA8">
        <w:rPr>
          <w:rFonts w:ascii="Times New Roman" w:hAnsi="Times New Roman" w:cs="Times New Roman"/>
          <w:sz w:val="26"/>
          <w:szCs w:val="26"/>
        </w:rPr>
        <w:t>.</w:t>
      </w:r>
      <w:r w:rsidR="00FB13AE" w:rsidRPr="00FB13AE">
        <w:rPr>
          <w:rFonts w:ascii="Times New Roman" w:hAnsi="Times New Roman" w:cs="Times New Roman"/>
          <w:sz w:val="26"/>
          <w:szCs w:val="26"/>
        </w:rPr>
        <w:t xml:space="preserve"> </w:t>
      </w:r>
      <w:r w:rsidR="00FB13AE">
        <w:rPr>
          <w:rFonts w:ascii="Times New Roman" w:hAnsi="Times New Roman" w:cs="Times New Roman"/>
          <w:sz w:val="26"/>
          <w:szCs w:val="26"/>
        </w:rPr>
        <w:t>и награждение до 01.02.2020г.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 Условия участия в Конкурсе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2.1. В Конкурсе могут принять участие: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</w:t>
      </w:r>
      <w:r w:rsidR="004215B9">
        <w:rPr>
          <w:rFonts w:ascii="Times New Roman" w:hAnsi="Times New Roman" w:cs="Times New Roman"/>
          <w:sz w:val="26"/>
          <w:szCs w:val="26"/>
        </w:rPr>
        <w:t>предприятия, организации, учреждений</w:t>
      </w:r>
      <w:r w:rsidRPr="00594BA8">
        <w:rPr>
          <w:rFonts w:ascii="Times New Roman" w:hAnsi="Times New Roman" w:cs="Times New Roman"/>
          <w:sz w:val="26"/>
          <w:szCs w:val="26"/>
        </w:rPr>
        <w:t xml:space="preserve">, осуществляющие свою деятельность на территории </w:t>
      </w:r>
      <w:r w:rsidR="00D61865">
        <w:rPr>
          <w:rFonts w:ascii="Times New Roman" w:hAnsi="Times New Roman" w:cs="Times New Roman"/>
          <w:sz w:val="26"/>
          <w:szCs w:val="26"/>
        </w:rPr>
        <w:t>Барун-Хемчикского кожууна</w:t>
      </w:r>
      <w:r w:rsidRPr="00594BA8">
        <w:rPr>
          <w:rFonts w:ascii="Times New Roman" w:hAnsi="Times New Roman" w:cs="Times New Roman"/>
          <w:sz w:val="26"/>
          <w:szCs w:val="26"/>
        </w:rPr>
        <w:t>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2.2. Требования к участникам Конкурса: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- дача согласия на обработку персональных данных.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2.3. Для участия в Конкурсе представляются следующие документы: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- заявка (для юридического лица - </w:t>
      </w:r>
      <w:hyperlink w:anchor="P158" w:history="1"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№ 3</w:t>
        </w:r>
      </w:hyperlink>
      <w:r w:rsidRPr="00594BA8">
        <w:rPr>
          <w:rFonts w:ascii="Times New Roman" w:hAnsi="Times New Roman" w:cs="Times New Roman"/>
          <w:sz w:val="26"/>
          <w:szCs w:val="26"/>
        </w:rPr>
        <w:t>);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2.4. Заявка на участие в Конкур</w:t>
      </w:r>
      <w:r w:rsidR="00D61865">
        <w:rPr>
          <w:rFonts w:ascii="Times New Roman" w:hAnsi="Times New Roman" w:cs="Times New Roman"/>
          <w:sz w:val="26"/>
          <w:szCs w:val="26"/>
        </w:rPr>
        <w:t>се подается в отдел экономики а</w:t>
      </w:r>
      <w:r w:rsidRPr="00594BA8">
        <w:rPr>
          <w:rFonts w:ascii="Times New Roman" w:hAnsi="Times New Roman" w:cs="Times New Roman"/>
          <w:sz w:val="26"/>
          <w:szCs w:val="26"/>
        </w:rPr>
        <w:t>дмини</w:t>
      </w:r>
      <w:r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D61865">
        <w:rPr>
          <w:rFonts w:ascii="Times New Roman" w:hAnsi="Times New Roman" w:cs="Times New Roman"/>
          <w:sz w:val="26"/>
          <w:szCs w:val="26"/>
        </w:rPr>
        <w:t>Барун-Хемчикского кожууна</w:t>
      </w:r>
      <w:r>
        <w:rPr>
          <w:rFonts w:ascii="Times New Roman" w:hAnsi="Times New Roman" w:cs="Times New Roman"/>
          <w:sz w:val="26"/>
          <w:szCs w:val="26"/>
        </w:rPr>
        <w:t xml:space="preserve"> в срок </w:t>
      </w:r>
      <w:r w:rsidR="00D61865">
        <w:rPr>
          <w:rFonts w:ascii="Times New Roman" w:hAnsi="Times New Roman" w:cs="Times New Roman"/>
          <w:sz w:val="26"/>
          <w:szCs w:val="26"/>
        </w:rPr>
        <w:t>до 25</w:t>
      </w:r>
      <w:r>
        <w:rPr>
          <w:rFonts w:ascii="Times New Roman" w:hAnsi="Times New Roman" w:cs="Times New Roman"/>
          <w:sz w:val="26"/>
          <w:szCs w:val="26"/>
        </w:rPr>
        <w:t xml:space="preserve"> декабря 2019</w:t>
      </w:r>
      <w:r w:rsidRPr="00594BA8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2.5. Информация, содержащаяся в конкурсных документах, не может быть использована для иных целей, кроме как для оценки участника Конкурса. Предоставленные на конкурс документы возврату не подлежат.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2.6. Члены конкурсной комиссии не могут быть участниками Конкурса.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 Полномочия конкурсной комиссии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3.1. Оценка оформления объектов и прилегающей территории участников Конкурса проводится конкурсной комиссией. Члены конкурсной комиссии по каждому участнику зап</w:t>
      </w:r>
      <w:r>
        <w:rPr>
          <w:rFonts w:ascii="Times New Roman" w:hAnsi="Times New Roman" w:cs="Times New Roman"/>
          <w:sz w:val="26"/>
          <w:szCs w:val="26"/>
        </w:rPr>
        <w:t>олняют оценочные листы Конкурса (приложение №5);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3.2. За период проведения Конкурса члены конкурсной комиссии осуществляют не менее одного выез</w:t>
      </w:r>
      <w:r>
        <w:rPr>
          <w:rFonts w:ascii="Times New Roman" w:hAnsi="Times New Roman" w:cs="Times New Roman"/>
          <w:sz w:val="26"/>
          <w:szCs w:val="26"/>
        </w:rPr>
        <w:t xml:space="preserve">да на объект участника Конкурса. 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3.3. Решение конкурсной комиссии по подведению итогов Конкурса оформляется протоколом и считается правомочным, если в заседании приняли участие не менее двух третей состава конкурсной комиссии. В протоколе фиксируются участники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4BA8">
        <w:rPr>
          <w:rFonts w:ascii="Times New Roman" w:hAnsi="Times New Roman" w:cs="Times New Roman"/>
          <w:sz w:val="26"/>
          <w:szCs w:val="26"/>
        </w:rPr>
        <w:t xml:space="preserve"> занявшие призовые места. </w:t>
      </w: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4. Оценка участников Конкурса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4.1. Оценка оформления объектов и прилегающей территории участников Конкурса производится в соответствии с установленными критериями, которые оцениваются в баллах, установленных </w:t>
      </w:r>
      <w:hyperlink w:anchor="P86" w:history="1"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ом</w:t>
        </w:r>
        <w:r w:rsidRPr="0080456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4.1.1</w:t>
        </w:r>
      </w:hyperlink>
      <w:r w:rsidRPr="00804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4BA8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574D35" w:rsidRPr="00594BA8" w:rsidRDefault="00574D35" w:rsidP="00574D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6"/>
      <w:bookmarkEnd w:id="0"/>
      <w:r w:rsidRPr="00594BA8">
        <w:rPr>
          <w:rFonts w:ascii="Times New Roman" w:hAnsi="Times New Roman" w:cs="Times New Roman"/>
          <w:sz w:val="26"/>
          <w:szCs w:val="26"/>
        </w:rPr>
        <w:t>4.1.1. Критерии оценки: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268"/>
        <w:gridCol w:w="3685"/>
      </w:tblGrid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Характеристика критериев оценки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Наружное оформление центрального входа в объект (оформление новогодними и рождественскими сюжетами и т.д.)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один элемент - 1, совокупность нескольких элементов и оригинальность композиции - 2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Наличие гирлянд, световой подсветки внешних витрин/окон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присутствует - 1, совокупность нескольких элементов - 2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Наличие в оформлении украшенной ели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Нет - 0, присутствует - 1, оригинальность в оформлении - </w:t>
            </w:r>
            <w:r w:rsidRPr="00594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574D35" w:rsidRPr="00594BA8" w:rsidTr="0025435C"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символа года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присутствует - 1, оригинальность - 2</w:t>
            </w:r>
          </w:p>
        </w:tc>
      </w:tr>
      <w:tr w:rsidR="00574D35" w:rsidRPr="00594BA8" w:rsidTr="0025435C">
        <w:trPr>
          <w:trHeight w:val="2015"/>
        </w:trPr>
        <w:tc>
          <w:tcPr>
            <w:tcW w:w="3748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Единство стиля оформления</w:t>
            </w:r>
          </w:p>
        </w:tc>
        <w:tc>
          <w:tcPr>
            <w:tcW w:w="2268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Нет - 0, неполное соответствие оформления объекта единому новогоднему стилю - 1, полное соответствие оформления объекта единому новогоднему стилю - 2</w:t>
            </w:r>
          </w:p>
        </w:tc>
      </w:tr>
    </w:tbl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0"/>
      <w:bookmarkEnd w:id="1"/>
      <w:r w:rsidRPr="00594BA8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" w:hAnsi="Times New Roman" w:cs="Times New Roman"/>
          <w:sz w:val="26"/>
          <w:szCs w:val="26"/>
        </w:rPr>
        <w:t>Победителями</w:t>
      </w:r>
      <w:r w:rsidRPr="00177013">
        <w:rPr>
          <w:rFonts w:ascii="Times New Roman" w:hAnsi="Times New Roman" w:cs="Times New Roman"/>
          <w:sz w:val="26"/>
          <w:szCs w:val="26"/>
        </w:rPr>
        <w:t xml:space="preserve"> конкурса определяются</w:t>
      </w:r>
      <w:r>
        <w:rPr>
          <w:rFonts w:ascii="Times New Roman" w:hAnsi="Times New Roman" w:cs="Times New Roman"/>
          <w:sz w:val="26"/>
          <w:szCs w:val="26"/>
        </w:rPr>
        <w:t xml:space="preserve"> участники, </w:t>
      </w:r>
      <w:r w:rsidRPr="00177013">
        <w:rPr>
          <w:rFonts w:ascii="Times New Roman" w:hAnsi="Times New Roman" w:cs="Times New Roman"/>
          <w:sz w:val="26"/>
          <w:szCs w:val="26"/>
        </w:rPr>
        <w:t>набравшие наибольшую сумму баллов по оценочным листам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77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присуждением трех призовых мест</w:t>
      </w:r>
      <w:r w:rsidRPr="00594BA8">
        <w:rPr>
          <w:rFonts w:ascii="Times New Roman" w:hAnsi="Times New Roman" w:cs="Times New Roman"/>
          <w:sz w:val="26"/>
          <w:szCs w:val="26"/>
        </w:rPr>
        <w:t xml:space="preserve">. При равенстве баллов победитель определяется, по первоочередности подачи заявки. 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5. Награждение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5.1. По итогам конкурса участники, получившие наибольшее количество баллов, награждаются денежной премией.</w:t>
      </w: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5.2. Размер </w:t>
      </w:r>
      <w:r>
        <w:rPr>
          <w:rFonts w:ascii="Times New Roman" w:hAnsi="Times New Roman" w:cs="Times New Roman"/>
          <w:sz w:val="26"/>
          <w:szCs w:val="26"/>
        </w:rPr>
        <w:t xml:space="preserve">призового фонда составляет </w:t>
      </w:r>
      <w:r w:rsidR="00D6186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 000 рублей.</w:t>
      </w: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5.2.1. Денежная премия </w:t>
      </w:r>
      <w:r w:rsidRPr="00594BA8">
        <w:rPr>
          <w:rFonts w:ascii="Times New Roman" w:hAnsi="Times New Roman" w:cs="Times New Roman"/>
          <w:sz w:val="26"/>
          <w:szCs w:val="26"/>
        </w:rPr>
        <w:t>распределен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следующих размерах: </w:t>
      </w:r>
    </w:p>
    <w:p w:rsidR="00574D35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Pr="001E0036" w:rsidRDefault="00D6186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15</w:t>
      </w:r>
      <w:r w:rsidR="00574D35" w:rsidRPr="001E0036">
        <w:rPr>
          <w:rFonts w:ascii="Times New Roman" w:hAnsi="Times New Roman" w:cs="Times New Roman"/>
          <w:sz w:val="26"/>
          <w:szCs w:val="26"/>
        </w:rPr>
        <w:t> 000 рублей.</w:t>
      </w:r>
    </w:p>
    <w:p w:rsidR="00574D35" w:rsidRPr="001E0036" w:rsidRDefault="00D6186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место – 10</w:t>
      </w:r>
      <w:r w:rsidR="00574D35" w:rsidRPr="001E0036">
        <w:rPr>
          <w:rFonts w:ascii="Times New Roman" w:hAnsi="Times New Roman" w:cs="Times New Roman"/>
          <w:sz w:val="26"/>
          <w:szCs w:val="26"/>
        </w:rPr>
        <w:t xml:space="preserve"> 000 рублей. </w:t>
      </w:r>
    </w:p>
    <w:p w:rsidR="00574D35" w:rsidRPr="001E0036" w:rsidRDefault="00D6186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5</w:t>
      </w:r>
      <w:r w:rsidR="00574D35" w:rsidRPr="001E0036">
        <w:rPr>
          <w:rFonts w:ascii="Times New Roman" w:hAnsi="Times New Roman" w:cs="Times New Roman"/>
          <w:sz w:val="26"/>
          <w:szCs w:val="26"/>
        </w:rPr>
        <w:t xml:space="preserve"> 000 рублей. </w:t>
      </w:r>
    </w:p>
    <w:p w:rsidR="00574D35" w:rsidRPr="001E0036" w:rsidRDefault="00574D35" w:rsidP="00574D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tabs>
          <w:tab w:val="left" w:pos="567"/>
          <w:tab w:val="left" w:pos="7200"/>
        </w:tabs>
        <w:jc w:val="both"/>
        <w:rPr>
          <w:sz w:val="28"/>
          <w:szCs w:val="28"/>
        </w:rPr>
      </w:pPr>
    </w:p>
    <w:p w:rsidR="00574D35" w:rsidRPr="00594BA8" w:rsidRDefault="00574D35" w:rsidP="00574D35">
      <w:pPr>
        <w:ind w:right="-186"/>
        <w:jc w:val="both"/>
        <w:rPr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15B9" w:rsidRDefault="004215B9" w:rsidP="00574D35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4215B9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жение №3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1865" w:rsidRDefault="00574D35" w:rsidP="00574D3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отдел экономики</w:t>
      </w:r>
      <w:r w:rsidRPr="00594B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D35" w:rsidRPr="00594BA8" w:rsidRDefault="00D61865" w:rsidP="00574D3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74D35" w:rsidRPr="00594BA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bookmarkStart w:id="3" w:name="P158"/>
      <w:bookmarkEnd w:id="3"/>
      <w:r>
        <w:rPr>
          <w:rFonts w:ascii="Times New Roman" w:hAnsi="Times New Roman" w:cs="Times New Roman"/>
          <w:sz w:val="26"/>
          <w:szCs w:val="26"/>
        </w:rPr>
        <w:t>Барун-Хемчикского кожууна</w:t>
      </w:r>
    </w:p>
    <w:p w:rsidR="00574D35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ЗАЯВКА</w:t>
      </w: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на участие в </w:t>
      </w:r>
      <w:proofErr w:type="spellStart"/>
      <w:r w:rsidR="00D61865">
        <w:rPr>
          <w:rFonts w:ascii="Times New Roman" w:hAnsi="Times New Roman" w:cs="Times New Roman"/>
          <w:sz w:val="26"/>
          <w:szCs w:val="26"/>
        </w:rPr>
        <w:t>кожуунном</w:t>
      </w:r>
      <w:proofErr w:type="spellEnd"/>
      <w:r w:rsidRPr="00594BA8">
        <w:rPr>
          <w:rFonts w:ascii="Times New Roman" w:hAnsi="Times New Roman" w:cs="Times New Roman"/>
          <w:sz w:val="26"/>
          <w:szCs w:val="26"/>
        </w:rPr>
        <w:t xml:space="preserve"> конкурсе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(для юридического лица)</w:t>
      </w:r>
    </w:p>
    <w:p w:rsidR="00574D35" w:rsidRDefault="00574D35" w:rsidP="00574D35">
      <w:pPr>
        <w:pStyle w:val="ConsPlusNonformat"/>
        <w:jc w:val="both"/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Полное (сокращенное) наименование организации: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Юридический адрес организации: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Основной государственный регистрационный номер организации (ОГРН): 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налогоплательщика-организации (ИНН): 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Название и место расположения объекта осуществления деятельности: 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Контактные данные заявителя (телефон, факс, адрес электронной почты): 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Вид деятельности организации (по </w:t>
      </w:r>
      <w:hyperlink r:id="rId9" w:history="1">
        <w:r w:rsidRPr="004048F2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ОКВЭД - 2</w:t>
        </w:r>
      </w:hyperlink>
      <w:r w:rsidRPr="004048F2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Pr="004048F2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 и материалов: 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Дата: _______________ 2019 г.                Подпись: _________________</w:t>
      </w: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Pr="004048F2" w:rsidRDefault="00574D35" w:rsidP="00574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8F2">
        <w:rPr>
          <w:rFonts w:ascii="Times New Roman" w:hAnsi="Times New Roman" w:cs="Times New Roman"/>
          <w:sz w:val="24"/>
          <w:szCs w:val="24"/>
        </w:rPr>
        <w:t>Заявка принята: _______________ 2019 г.      Подпись: _________________</w:t>
      </w:r>
    </w:p>
    <w:p w:rsidR="00574D35" w:rsidRPr="004048F2" w:rsidRDefault="00574D35" w:rsidP="00574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D35" w:rsidRDefault="00574D35" w:rsidP="00574D35">
      <w:pPr>
        <w:pStyle w:val="ConsPlusNormal"/>
        <w:jc w:val="both"/>
      </w:pPr>
    </w:p>
    <w:p w:rsidR="00574D35" w:rsidRDefault="00574D35" w:rsidP="00574D35">
      <w:pPr>
        <w:pStyle w:val="ConsPlusNormal"/>
        <w:jc w:val="both"/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74D35" w:rsidRDefault="00574D35" w:rsidP="00574D35">
      <w:pPr>
        <w:ind w:right="-186"/>
        <w:jc w:val="both"/>
        <w:rPr>
          <w:sz w:val="28"/>
          <w:szCs w:val="28"/>
        </w:rPr>
        <w:sectPr w:rsidR="00574D35" w:rsidSect="004647E9">
          <w:pgSz w:w="11906" w:h="16838"/>
          <w:pgMar w:top="1135" w:right="851" w:bottom="567" w:left="1701" w:header="709" w:footer="709" w:gutter="0"/>
          <w:cols w:space="708"/>
          <w:docGrid w:linePitch="360"/>
        </w:sectPr>
      </w:pPr>
    </w:p>
    <w:p w:rsidR="00574D35" w:rsidRPr="00594BA8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D61865">
        <w:rPr>
          <w:rFonts w:ascii="Times New Roman" w:hAnsi="Times New Roman" w:cs="Times New Roman"/>
          <w:sz w:val="26"/>
          <w:szCs w:val="26"/>
        </w:rPr>
        <w:t>4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к Положению о городском конкурсе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«Новогодняя фантазия – 2019</w:t>
      </w:r>
      <w:r w:rsidRPr="00594BA8">
        <w:rPr>
          <w:rFonts w:ascii="Times New Roman" w:hAnsi="Times New Roman" w:cs="Times New Roman"/>
          <w:sz w:val="26"/>
          <w:szCs w:val="26"/>
        </w:rPr>
        <w:t>».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Оценочный лист</w:t>
      </w:r>
    </w:p>
    <w:p w:rsidR="00574D35" w:rsidRPr="00594BA8" w:rsidRDefault="00D6186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кожуунного</w:t>
      </w:r>
      <w:proofErr w:type="spellEnd"/>
      <w:r w:rsidR="00574D35" w:rsidRPr="00594BA8">
        <w:rPr>
          <w:rFonts w:ascii="Times New Roman" w:hAnsi="Times New Roman" w:cs="Times New Roman"/>
          <w:sz w:val="26"/>
          <w:szCs w:val="26"/>
        </w:rPr>
        <w:t xml:space="preserve"> конк</w:t>
      </w:r>
      <w:r w:rsidR="00574D35">
        <w:rPr>
          <w:rFonts w:ascii="Times New Roman" w:hAnsi="Times New Roman" w:cs="Times New Roman"/>
          <w:sz w:val="26"/>
          <w:szCs w:val="26"/>
        </w:rPr>
        <w:t>урса «Новогодняя фантазия – 2019</w:t>
      </w:r>
      <w:r w:rsidR="00574D35" w:rsidRPr="00594BA8">
        <w:rPr>
          <w:rFonts w:ascii="Times New Roman" w:hAnsi="Times New Roman" w:cs="Times New Roman"/>
          <w:sz w:val="26"/>
          <w:szCs w:val="26"/>
        </w:rPr>
        <w:t>»</w:t>
      </w:r>
    </w:p>
    <w:p w:rsidR="00574D35" w:rsidRPr="00594BA8" w:rsidRDefault="00574D35" w:rsidP="00574D3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2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1417"/>
        <w:gridCol w:w="1560"/>
        <w:gridCol w:w="2126"/>
        <w:gridCol w:w="1701"/>
        <w:gridCol w:w="1417"/>
        <w:gridCol w:w="1276"/>
        <w:gridCol w:w="1134"/>
      </w:tblGrid>
      <w:tr w:rsidR="00574D35" w:rsidRPr="00594BA8" w:rsidTr="0025435C">
        <w:tc>
          <w:tcPr>
            <w:tcW w:w="2614" w:type="dxa"/>
            <w:vMerge w:val="restart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Участник конкурса, Ф.И.О./название организации</w:t>
            </w:r>
          </w:p>
        </w:tc>
        <w:tc>
          <w:tcPr>
            <w:tcW w:w="11198" w:type="dxa"/>
            <w:gridSpan w:val="7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Наименование критерия</w:t>
            </w:r>
          </w:p>
        </w:tc>
        <w:tc>
          <w:tcPr>
            <w:tcW w:w="1134" w:type="dxa"/>
            <w:vMerge w:val="restart"/>
          </w:tcPr>
          <w:p w:rsidR="00574D35" w:rsidRPr="00D601E5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74D35" w:rsidRPr="00D601E5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  <w:vMerge/>
          </w:tcPr>
          <w:p w:rsidR="00574D35" w:rsidRPr="00594BA8" w:rsidRDefault="00574D35" w:rsidP="0025435C">
            <w:pPr>
              <w:rPr>
                <w:sz w:val="20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Наружное оформление центрального входа в объект (оформление новогодними и рождественскими сюжетами и т.д.)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световой подсветки, внешних витрин/окон в темное время</w:t>
            </w: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в оформлении украшенной ели</w:t>
            </w: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целостной композиции на новогоднюю или рождественскую тему при оформлении окон, внешних витрин</w:t>
            </w: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арт-объектов (ледяных, снежных скульптур, городков и горок и т.п.)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Наличие символа года</w:t>
            </w: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Стилевое единство оформления</w:t>
            </w:r>
          </w:p>
        </w:tc>
        <w:tc>
          <w:tcPr>
            <w:tcW w:w="1134" w:type="dxa"/>
            <w:vMerge/>
          </w:tcPr>
          <w:p w:rsidR="00574D35" w:rsidRPr="00594BA8" w:rsidRDefault="00574D35" w:rsidP="0025435C">
            <w:pPr>
              <w:rPr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Cs w:val="26"/>
              </w:rPr>
            </w:pPr>
            <w:r w:rsidRPr="00594BA8"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c>
          <w:tcPr>
            <w:tcW w:w="261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4D35" w:rsidRPr="00594BA8" w:rsidRDefault="00574D35" w:rsidP="00574D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Подпись членов конкурсной комиссии:</w:t>
      </w:r>
    </w:p>
    <w:p w:rsidR="00574D35" w:rsidRPr="00594BA8" w:rsidRDefault="00574D35" w:rsidP="00D6186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</w:t>
      </w:r>
      <w:r>
        <w:rPr>
          <w:sz w:val="26"/>
          <w:szCs w:val="26"/>
        </w:rPr>
        <w:t>_______________________________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_____________</w:t>
      </w:r>
      <w:r>
        <w:rPr>
          <w:sz w:val="26"/>
          <w:szCs w:val="26"/>
        </w:rPr>
        <w:t>____________________________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_______________</w:t>
      </w:r>
      <w:r>
        <w:rPr>
          <w:sz w:val="26"/>
          <w:szCs w:val="26"/>
        </w:rPr>
        <w:t>__________________________</w:t>
      </w:r>
    </w:p>
    <w:p w:rsidR="00574D35" w:rsidRPr="00594BA8" w:rsidRDefault="00574D35" w:rsidP="00D61865">
      <w:pPr>
        <w:spacing w:line="240" w:lineRule="auto"/>
        <w:rPr>
          <w:sz w:val="26"/>
          <w:szCs w:val="26"/>
        </w:rPr>
      </w:pPr>
      <w:r w:rsidRPr="00594BA8">
        <w:rPr>
          <w:sz w:val="26"/>
          <w:szCs w:val="26"/>
        </w:rPr>
        <w:t>____________</w:t>
      </w:r>
      <w:r w:rsidR="00D61865">
        <w:rPr>
          <w:sz w:val="26"/>
          <w:szCs w:val="26"/>
        </w:rPr>
        <w:t>____________________________</w:t>
      </w:r>
    </w:p>
    <w:p w:rsidR="00574D35" w:rsidRDefault="00574D35" w:rsidP="00574D35">
      <w:pPr>
        <w:ind w:right="-186"/>
        <w:jc w:val="both"/>
        <w:rPr>
          <w:sz w:val="28"/>
          <w:szCs w:val="28"/>
        </w:rPr>
        <w:sectPr w:rsidR="00574D35" w:rsidSect="006A3F65">
          <w:pgSz w:w="16838" w:h="11906" w:orient="landscape"/>
          <w:pgMar w:top="568" w:right="1134" w:bottom="851" w:left="567" w:header="709" w:footer="709" w:gutter="0"/>
          <w:cols w:space="708"/>
          <w:docGrid w:linePitch="360"/>
        </w:sectPr>
      </w:pPr>
    </w:p>
    <w:p w:rsidR="00574D35" w:rsidRPr="00594BA8" w:rsidRDefault="00574D35" w:rsidP="00574D3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574D35" w:rsidRPr="00594BA8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к </w:t>
      </w:r>
      <w:r w:rsidR="00D61865">
        <w:rPr>
          <w:rFonts w:ascii="Times New Roman" w:hAnsi="Times New Roman" w:cs="Times New Roman"/>
          <w:sz w:val="26"/>
          <w:szCs w:val="26"/>
        </w:rPr>
        <w:t>Распоряж</w:t>
      </w:r>
      <w:r w:rsidRPr="00594BA8">
        <w:rPr>
          <w:rFonts w:ascii="Times New Roman" w:hAnsi="Times New Roman" w:cs="Times New Roman"/>
          <w:sz w:val="26"/>
          <w:szCs w:val="26"/>
        </w:rPr>
        <w:t>ению Администрации</w:t>
      </w:r>
    </w:p>
    <w:p w:rsidR="00574D35" w:rsidRPr="005C462C" w:rsidRDefault="009605EA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«___» дека</w:t>
      </w:r>
      <w:r w:rsidR="00D61865">
        <w:rPr>
          <w:rFonts w:ascii="Times New Roman" w:hAnsi="Times New Roman" w:cs="Times New Roman"/>
          <w:sz w:val="26"/>
          <w:szCs w:val="26"/>
          <w:u w:val="single"/>
        </w:rPr>
        <w:t>бря 2019г.№ ____</w:t>
      </w:r>
    </w:p>
    <w:p w:rsidR="00574D35" w:rsidRDefault="00574D35" w:rsidP="00574D3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4BA8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574D35" w:rsidRPr="00594BA8" w:rsidRDefault="00574D3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4BA8">
        <w:rPr>
          <w:rFonts w:ascii="Times New Roman" w:hAnsi="Times New Roman" w:cs="Times New Roman"/>
          <w:sz w:val="26"/>
          <w:szCs w:val="26"/>
        </w:rPr>
        <w:t xml:space="preserve">КОНКУРСНОЙ КОМИССИИ </w:t>
      </w:r>
    </w:p>
    <w:p w:rsidR="00574D35" w:rsidRPr="00594BA8" w:rsidRDefault="00D61865" w:rsidP="00574D3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КОЖУУННОГО</w:t>
      </w:r>
      <w:r w:rsidR="00574D35" w:rsidRPr="00594BA8">
        <w:rPr>
          <w:rFonts w:ascii="Times New Roman" w:hAnsi="Times New Roman" w:cs="Times New Roman"/>
          <w:sz w:val="26"/>
          <w:szCs w:val="26"/>
        </w:rPr>
        <w:t xml:space="preserve"> КОНК</w:t>
      </w:r>
      <w:r w:rsidR="00574D35">
        <w:rPr>
          <w:rFonts w:ascii="Times New Roman" w:hAnsi="Times New Roman" w:cs="Times New Roman"/>
          <w:sz w:val="26"/>
          <w:szCs w:val="26"/>
        </w:rPr>
        <w:t>УРСА «Новогодняя фантазия – 2019</w:t>
      </w:r>
      <w:r w:rsidR="00574D35" w:rsidRPr="00594BA8">
        <w:rPr>
          <w:rFonts w:ascii="Times New Roman" w:hAnsi="Times New Roman" w:cs="Times New Roman"/>
          <w:sz w:val="26"/>
          <w:szCs w:val="26"/>
        </w:rPr>
        <w:t>»</w:t>
      </w:r>
    </w:p>
    <w:p w:rsidR="00574D35" w:rsidRPr="00594BA8" w:rsidRDefault="00574D35" w:rsidP="00574D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1"/>
        <w:gridCol w:w="5839"/>
        <w:gridCol w:w="8"/>
      </w:tblGrid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5839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top w:val="nil"/>
            </w:tcBorders>
          </w:tcPr>
          <w:p w:rsidR="00574D35" w:rsidRPr="00577B99" w:rsidRDefault="004215B9" w:rsidP="00D61865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Томбулак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Артыш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Викторович</w:t>
            </w:r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839" w:type="dxa"/>
            <w:tcBorders>
              <w:top w:val="nil"/>
            </w:tcBorders>
          </w:tcPr>
          <w:p w:rsidR="00574D35" w:rsidRPr="00577B99" w:rsidRDefault="00574D35" w:rsidP="004215B9">
            <w:pPr>
              <w:rPr>
                <w:sz w:val="26"/>
                <w:szCs w:val="26"/>
              </w:rPr>
            </w:pPr>
            <w:r w:rsidRPr="00E050C4">
              <w:rPr>
                <w:sz w:val="24"/>
                <w:szCs w:val="26"/>
              </w:rPr>
              <w:t xml:space="preserve">- </w:t>
            </w:r>
            <w:proofErr w:type="spellStart"/>
            <w:proofErr w:type="gramStart"/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>. заместителя</w:t>
            </w:r>
            <w:proofErr w:type="gramEnd"/>
            <w:r w:rsidR="00D61865" w:rsidRPr="00E050C4">
              <w:rPr>
                <w:rFonts w:ascii="Times New Roman" w:hAnsi="Times New Roman" w:cs="Times New Roman"/>
                <w:sz w:val="24"/>
                <w:szCs w:val="28"/>
              </w:rPr>
              <w:t xml:space="preserve"> председателя по </w:t>
            </w:r>
            <w:r w:rsidR="004215B9">
              <w:rPr>
                <w:rFonts w:ascii="Times New Roman" w:hAnsi="Times New Roman" w:cs="Times New Roman"/>
                <w:sz w:val="24"/>
                <w:szCs w:val="28"/>
              </w:rPr>
              <w:t>жизнеобеспечению</w:t>
            </w: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839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top w:val="nil"/>
            </w:tcBorders>
          </w:tcPr>
          <w:p w:rsidR="00574D35" w:rsidRPr="00594BA8" w:rsidRDefault="004215B9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Маадыровна</w:t>
            </w:r>
            <w:proofErr w:type="spellEnd"/>
          </w:p>
        </w:tc>
        <w:tc>
          <w:tcPr>
            <w:tcW w:w="5839" w:type="dxa"/>
            <w:tcBorders>
              <w:top w:val="nil"/>
            </w:tcBorders>
          </w:tcPr>
          <w:p w:rsidR="00574D35" w:rsidRPr="00594BA8" w:rsidRDefault="00574D35" w:rsidP="004215B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215B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по социальной политике</w:t>
            </w: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5839" w:type="dxa"/>
            <w:tcBorders>
              <w:bottom w:val="nil"/>
            </w:tcBorders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D35" w:rsidRPr="00594BA8" w:rsidTr="0025435C">
        <w:trPr>
          <w:gridAfter w:val="1"/>
          <w:wAfter w:w="8" w:type="dxa"/>
        </w:trPr>
        <w:tc>
          <w:tcPr>
            <w:tcW w:w="3651" w:type="dxa"/>
            <w:tcBorders>
              <w:top w:val="nil"/>
            </w:tcBorders>
          </w:tcPr>
          <w:p w:rsidR="00574D35" w:rsidRPr="00594BA8" w:rsidRDefault="00864FC9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5839" w:type="dxa"/>
            <w:tcBorders>
              <w:top w:val="nil"/>
            </w:tcBorders>
          </w:tcPr>
          <w:p w:rsidR="00574D35" w:rsidRPr="00594BA8" w:rsidRDefault="00574D35" w:rsidP="00864FC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4FC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gramStart"/>
            <w:r w:rsidR="00864FC9"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 w:rsidR="00864FC9">
              <w:rPr>
                <w:rFonts w:ascii="Times New Roman" w:hAnsi="Times New Roman" w:cs="Times New Roman"/>
                <w:sz w:val="26"/>
                <w:szCs w:val="26"/>
              </w:rPr>
              <w:t>рхитектор ОИЗО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3"/>
          </w:tcPr>
          <w:p w:rsidR="00574D35" w:rsidRPr="00594BA8" w:rsidRDefault="00574D35" w:rsidP="0025435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94BA8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3651" w:type="dxa"/>
          </w:tcPr>
          <w:p w:rsidR="00574D35" w:rsidRPr="00594BA8" w:rsidRDefault="00864FC9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Кенденович</w:t>
            </w:r>
            <w:proofErr w:type="spellEnd"/>
          </w:p>
        </w:tc>
        <w:tc>
          <w:tcPr>
            <w:tcW w:w="5839" w:type="dxa"/>
          </w:tcPr>
          <w:p w:rsidR="00574D35" w:rsidRPr="00594BA8" w:rsidRDefault="00574D35" w:rsidP="00864FC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864FC9">
              <w:rPr>
                <w:rFonts w:ascii="Times New Roman" w:hAnsi="Times New Roman" w:cs="Times New Roman"/>
                <w:sz w:val="26"/>
                <w:szCs w:val="26"/>
              </w:rPr>
              <w:t>градостроительства, земельных и имущественных отношений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3651" w:type="dxa"/>
          </w:tcPr>
          <w:p w:rsidR="00574D35" w:rsidRPr="00594BA8" w:rsidRDefault="00864FC9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Маадыровна</w:t>
            </w:r>
            <w:proofErr w:type="spellEnd"/>
          </w:p>
        </w:tc>
        <w:tc>
          <w:tcPr>
            <w:tcW w:w="5839" w:type="dxa"/>
          </w:tcPr>
          <w:p w:rsidR="00574D35" w:rsidRPr="00594BA8" w:rsidRDefault="00574D35" w:rsidP="00864FC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64FC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работе </w:t>
            </w:r>
            <w:proofErr w:type="spellStart"/>
            <w:r w:rsidR="00864FC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864FC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864FC9">
              <w:rPr>
                <w:rFonts w:ascii="Times New Roman" w:hAnsi="Times New Roman" w:cs="Times New Roman"/>
                <w:sz w:val="26"/>
                <w:szCs w:val="26"/>
              </w:rPr>
              <w:t>ызыл</w:t>
            </w:r>
            <w:proofErr w:type="spellEnd"/>
            <w:r w:rsidR="00864FC9">
              <w:rPr>
                <w:rFonts w:ascii="Times New Roman" w:hAnsi="Times New Roman" w:cs="Times New Roman"/>
                <w:sz w:val="26"/>
                <w:szCs w:val="26"/>
              </w:rPr>
              <w:t>-Мажалык</w:t>
            </w:r>
          </w:p>
        </w:tc>
      </w:tr>
      <w:tr w:rsidR="00574D35" w:rsidRPr="00594BA8" w:rsidTr="0025435C">
        <w:tblPrEx>
          <w:tblBorders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3651" w:type="dxa"/>
          </w:tcPr>
          <w:p w:rsidR="00574D35" w:rsidRPr="00594BA8" w:rsidRDefault="00864FC9" w:rsidP="0025435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5839" w:type="dxa"/>
          </w:tcPr>
          <w:p w:rsidR="00574D35" w:rsidRPr="00594BA8" w:rsidRDefault="00574D35" w:rsidP="00864FC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64FC9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КДН и ЗП</w:t>
            </w:r>
          </w:p>
        </w:tc>
      </w:tr>
    </w:tbl>
    <w:p w:rsidR="00574D35" w:rsidRPr="00594BA8" w:rsidRDefault="00574D35" w:rsidP="00574D35">
      <w:pPr>
        <w:ind w:right="-186"/>
        <w:jc w:val="both"/>
        <w:rPr>
          <w:sz w:val="26"/>
          <w:szCs w:val="26"/>
        </w:rPr>
      </w:pPr>
    </w:p>
    <w:p w:rsidR="006D6F12" w:rsidRDefault="006D6F12" w:rsidP="006D6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D6F12" w:rsidSect="003A3B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3C" w:rsidRDefault="0059283C" w:rsidP="00BD160B">
      <w:pPr>
        <w:spacing w:after="0" w:line="240" w:lineRule="auto"/>
      </w:pPr>
      <w:r>
        <w:separator/>
      </w:r>
    </w:p>
  </w:endnote>
  <w:endnote w:type="continuationSeparator" w:id="0">
    <w:p w:rsidR="0059283C" w:rsidRDefault="0059283C" w:rsidP="00B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3C" w:rsidRDefault="0059283C" w:rsidP="00BD160B">
      <w:pPr>
        <w:spacing w:after="0" w:line="240" w:lineRule="auto"/>
      </w:pPr>
      <w:r>
        <w:separator/>
      </w:r>
    </w:p>
  </w:footnote>
  <w:footnote w:type="continuationSeparator" w:id="0">
    <w:p w:rsidR="0059283C" w:rsidRDefault="0059283C" w:rsidP="00BD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C9D"/>
    <w:multiLevelType w:val="hybridMultilevel"/>
    <w:tmpl w:val="A9DCDB98"/>
    <w:lvl w:ilvl="0" w:tplc="54AA61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B763F"/>
    <w:multiLevelType w:val="hybridMultilevel"/>
    <w:tmpl w:val="3834B5B8"/>
    <w:lvl w:ilvl="0" w:tplc="8D349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BF5757"/>
    <w:multiLevelType w:val="hybridMultilevel"/>
    <w:tmpl w:val="83F24A5A"/>
    <w:lvl w:ilvl="0" w:tplc="3BC0C4F6">
      <w:start w:val="1"/>
      <w:numFmt w:val="decimal"/>
      <w:lvlText w:val="%1."/>
      <w:lvlJc w:val="left"/>
      <w:pPr>
        <w:ind w:left="93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F7A0C2D"/>
    <w:multiLevelType w:val="hybridMultilevel"/>
    <w:tmpl w:val="734C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9A8"/>
    <w:rsid w:val="00014EDE"/>
    <w:rsid w:val="00027B1E"/>
    <w:rsid w:val="00081ABF"/>
    <w:rsid w:val="000A5B95"/>
    <w:rsid w:val="000B27BD"/>
    <w:rsid w:val="000B3447"/>
    <w:rsid w:val="000B7359"/>
    <w:rsid w:val="000D16AE"/>
    <w:rsid w:val="000E5E5D"/>
    <w:rsid w:val="000F6FFA"/>
    <w:rsid w:val="00125D57"/>
    <w:rsid w:val="0014444E"/>
    <w:rsid w:val="00155613"/>
    <w:rsid w:val="00173DF6"/>
    <w:rsid w:val="001C4D84"/>
    <w:rsid w:val="001C4F44"/>
    <w:rsid w:val="001C70E7"/>
    <w:rsid w:val="00224B5D"/>
    <w:rsid w:val="002303BE"/>
    <w:rsid w:val="0023407C"/>
    <w:rsid w:val="00236D2B"/>
    <w:rsid w:val="00252BD6"/>
    <w:rsid w:val="00292F7D"/>
    <w:rsid w:val="0029335F"/>
    <w:rsid w:val="00293860"/>
    <w:rsid w:val="00294A04"/>
    <w:rsid w:val="00297604"/>
    <w:rsid w:val="002B35C1"/>
    <w:rsid w:val="002E1706"/>
    <w:rsid w:val="002F1F8D"/>
    <w:rsid w:val="002F68F3"/>
    <w:rsid w:val="00302F1A"/>
    <w:rsid w:val="00306677"/>
    <w:rsid w:val="0030779D"/>
    <w:rsid w:val="00330D61"/>
    <w:rsid w:val="003377F0"/>
    <w:rsid w:val="00343774"/>
    <w:rsid w:val="00380FFA"/>
    <w:rsid w:val="00384907"/>
    <w:rsid w:val="00385CD6"/>
    <w:rsid w:val="003A3B33"/>
    <w:rsid w:val="003B6860"/>
    <w:rsid w:val="003C1CAA"/>
    <w:rsid w:val="00401CD6"/>
    <w:rsid w:val="00415DA9"/>
    <w:rsid w:val="004215B9"/>
    <w:rsid w:val="0047113B"/>
    <w:rsid w:val="004957FD"/>
    <w:rsid w:val="004A22DF"/>
    <w:rsid w:val="004A33E3"/>
    <w:rsid w:val="004D25A8"/>
    <w:rsid w:val="00501117"/>
    <w:rsid w:val="005129A9"/>
    <w:rsid w:val="00520CBC"/>
    <w:rsid w:val="00525AAD"/>
    <w:rsid w:val="00546A66"/>
    <w:rsid w:val="00555F8C"/>
    <w:rsid w:val="0056082B"/>
    <w:rsid w:val="00561DD8"/>
    <w:rsid w:val="00574D35"/>
    <w:rsid w:val="005766BD"/>
    <w:rsid w:val="0057758D"/>
    <w:rsid w:val="0059283C"/>
    <w:rsid w:val="005A08E4"/>
    <w:rsid w:val="005E77E9"/>
    <w:rsid w:val="00603E96"/>
    <w:rsid w:val="00606A4F"/>
    <w:rsid w:val="006255D8"/>
    <w:rsid w:val="0067223D"/>
    <w:rsid w:val="006730EE"/>
    <w:rsid w:val="0067783A"/>
    <w:rsid w:val="00690F40"/>
    <w:rsid w:val="006919FA"/>
    <w:rsid w:val="00695147"/>
    <w:rsid w:val="00695E8F"/>
    <w:rsid w:val="0069728E"/>
    <w:rsid w:val="006D50C5"/>
    <w:rsid w:val="006D6F12"/>
    <w:rsid w:val="006F5CB8"/>
    <w:rsid w:val="00750AFB"/>
    <w:rsid w:val="00782775"/>
    <w:rsid w:val="007867D6"/>
    <w:rsid w:val="00791AA1"/>
    <w:rsid w:val="0079668D"/>
    <w:rsid w:val="007A6B4D"/>
    <w:rsid w:val="007B072F"/>
    <w:rsid w:val="007B5665"/>
    <w:rsid w:val="007D112F"/>
    <w:rsid w:val="007D77EF"/>
    <w:rsid w:val="007E2B05"/>
    <w:rsid w:val="00802A9E"/>
    <w:rsid w:val="00807632"/>
    <w:rsid w:val="00840BA0"/>
    <w:rsid w:val="0085323D"/>
    <w:rsid w:val="00853671"/>
    <w:rsid w:val="00864FC9"/>
    <w:rsid w:val="0088339E"/>
    <w:rsid w:val="008B4F5E"/>
    <w:rsid w:val="008C4D6E"/>
    <w:rsid w:val="008F0BC9"/>
    <w:rsid w:val="008F69A8"/>
    <w:rsid w:val="00915111"/>
    <w:rsid w:val="00954DED"/>
    <w:rsid w:val="009605EA"/>
    <w:rsid w:val="009741CB"/>
    <w:rsid w:val="00977539"/>
    <w:rsid w:val="009833DD"/>
    <w:rsid w:val="009F247F"/>
    <w:rsid w:val="00A60596"/>
    <w:rsid w:val="00A64D44"/>
    <w:rsid w:val="00A80372"/>
    <w:rsid w:val="00A81A9D"/>
    <w:rsid w:val="00AA310F"/>
    <w:rsid w:val="00AB3B8F"/>
    <w:rsid w:val="00AC356C"/>
    <w:rsid w:val="00AE2943"/>
    <w:rsid w:val="00AE438E"/>
    <w:rsid w:val="00B02C7E"/>
    <w:rsid w:val="00B1098D"/>
    <w:rsid w:val="00B13AF3"/>
    <w:rsid w:val="00B2512C"/>
    <w:rsid w:val="00B30E5D"/>
    <w:rsid w:val="00B4330B"/>
    <w:rsid w:val="00B52958"/>
    <w:rsid w:val="00B53A6E"/>
    <w:rsid w:val="00B61E42"/>
    <w:rsid w:val="00B948B1"/>
    <w:rsid w:val="00B95338"/>
    <w:rsid w:val="00BC61A4"/>
    <w:rsid w:val="00BD139F"/>
    <w:rsid w:val="00BD160B"/>
    <w:rsid w:val="00BF063F"/>
    <w:rsid w:val="00BF2898"/>
    <w:rsid w:val="00BF53CC"/>
    <w:rsid w:val="00C0669A"/>
    <w:rsid w:val="00C114D3"/>
    <w:rsid w:val="00C40329"/>
    <w:rsid w:val="00C40C8F"/>
    <w:rsid w:val="00C85734"/>
    <w:rsid w:val="00C934BD"/>
    <w:rsid w:val="00CD4BA3"/>
    <w:rsid w:val="00CE4CEB"/>
    <w:rsid w:val="00D113A7"/>
    <w:rsid w:val="00D177DE"/>
    <w:rsid w:val="00D21307"/>
    <w:rsid w:val="00D351AA"/>
    <w:rsid w:val="00D37F2D"/>
    <w:rsid w:val="00D46098"/>
    <w:rsid w:val="00D61865"/>
    <w:rsid w:val="00D736CA"/>
    <w:rsid w:val="00D828B1"/>
    <w:rsid w:val="00D871C4"/>
    <w:rsid w:val="00D87BD0"/>
    <w:rsid w:val="00D92920"/>
    <w:rsid w:val="00DC4A1A"/>
    <w:rsid w:val="00DC7836"/>
    <w:rsid w:val="00DD7124"/>
    <w:rsid w:val="00DE0AB5"/>
    <w:rsid w:val="00DE4428"/>
    <w:rsid w:val="00E050C4"/>
    <w:rsid w:val="00E05313"/>
    <w:rsid w:val="00E116E0"/>
    <w:rsid w:val="00E16208"/>
    <w:rsid w:val="00E22551"/>
    <w:rsid w:val="00E3215D"/>
    <w:rsid w:val="00E56695"/>
    <w:rsid w:val="00E66C53"/>
    <w:rsid w:val="00E875A5"/>
    <w:rsid w:val="00EB054B"/>
    <w:rsid w:val="00EB30AD"/>
    <w:rsid w:val="00ED5A8B"/>
    <w:rsid w:val="00EE693B"/>
    <w:rsid w:val="00EF4D50"/>
    <w:rsid w:val="00F01604"/>
    <w:rsid w:val="00F05AD8"/>
    <w:rsid w:val="00F158E3"/>
    <w:rsid w:val="00F22170"/>
    <w:rsid w:val="00F249C0"/>
    <w:rsid w:val="00F63CBD"/>
    <w:rsid w:val="00F71135"/>
    <w:rsid w:val="00F97B61"/>
    <w:rsid w:val="00FA1EF1"/>
    <w:rsid w:val="00FA387A"/>
    <w:rsid w:val="00FB13AE"/>
    <w:rsid w:val="00FC30A2"/>
    <w:rsid w:val="00FD3473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A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74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41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69A8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8F69A8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F69A8"/>
    <w:rPr>
      <w:rFonts w:eastAsiaTheme="minorEastAsia"/>
      <w:lang w:eastAsia="ru-RU"/>
    </w:rPr>
  </w:style>
  <w:style w:type="paragraph" w:customStyle="1" w:styleId="ConsPlusNormal">
    <w:name w:val="ConsPlusNormal"/>
    <w:rsid w:val="008F6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9A8"/>
    <w:rPr>
      <w:rFonts w:ascii="Tahoma" w:eastAsia="Times New Roman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3377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160B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B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160B"/>
    <w:rPr>
      <w:rFonts w:eastAsia="Times New Roman"/>
    </w:rPr>
  </w:style>
  <w:style w:type="paragraph" w:styleId="ad">
    <w:name w:val="List Paragraph"/>
    <w:basedOn w:val="a"/>
    <w:uiPriority w:val="34"/>
    <w:qFormat/>
    <w:rsid w:val="00BD160B"/>
    <w:pPr>
      <w:ind w:left="720"/>
      <w:contextualSpacing/>
    </w:pPr>
  </w:style>
  <w:style w:type="table" w:styleId="ae">
    <w:name w:val="Table Grid"/>
    <w:basedOn w:val="a1"/>
    <w:uiPriority w:val="59"/>
    <w:rsid w:val="00555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"/>
    <w:basedOn w:val="a"/>
    <w:uiPriority w:val="99"/>
    <w:rsid w:val="00574D3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rsid w:val="00574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74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62D967BDC02A225690219E80F2D3051801969AE8C94FB96CC0946B8F8157FA72DFD4D90E07DA5B6BEE9CB8D0zE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Пользователь</cp:lastModifiedBy>
  <cp:revision>102</cp:revision>
  <cp:lastPrinted>2019-12-05T09:07:00Z</cp:lastPrinted>
  <dcterms:created xsi:type="dcterms:W3CDTF">2018-03-29T10:24:00Z</dcterms:created>
  <dcterms:modified xsi:type="dcterms:W3CDTF">2019-12-05T09:10:00Z</dcterms:modified>
</cp:coreProperties>
</file>