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C2" w:rsidRDefault="002F3BC2" w:rsidP="00782B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0470" cy="8906501"/>
            <wp:effectExtent l="0" t="0" r="0" b="0"/>
            <wp:docPr id="1" name="Рисунок 1" descr="C:\Users\ADMIN\Desktop\НПА сайтыга\май\№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ПА сайтыга\май\№1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BC2" w:rsidRDefault="002F3BC2" w:rsidP="00782B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BE7" w:rsidRPr="00B229C9" w:rsidRDefault="00782BE7" w:rsidP="00782B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29C9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постановлением </w:t>
      </w:r>
    </w:p>
    <w:p w:rsidR="00782BE7" w:rsidRPr="00B229C9" w:rsidRDefault="00782BE7" w:rsidP="00782B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229C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B229C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</w:p>
    <w:p w:rsidR="00782BE7" w:rsidRPr="00B229C9" w:rsidRDefault="00782BE7" w:rsidP="00782B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195 от «21» мая 2018</w:t>
      </w:r>
      <w:r w:rsidRPr="00B229C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BE7" w:rsidRPr="00B229C9" w:rsidRDefault="00782BE7" w:rsidP="00782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E7" w:rsidRPr="00B229C9" w:rsidRDefault="00782BE7" w:rsidP="00782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82BE7" w:rsidRDefault="00782BE7" w:rsidP="00782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уведомлении муниципальными служащими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представителя нанимателя о намерении выполнять иную оплачиваемую работу </w:t>
      </w:r>
    </w:p>
    <w:p w:rsidR="00782BE7" w:rsidRDefault="00782BE7" w:rsidP="00782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BE7" w:rsidRDefault="00782BE7" w:rsidP="00782BE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9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82BE7" w:rsidRPr="0098369E" w:rsidRDefault="00782BE7" w:rsidP="00782B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уведомления муниципальными служащими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 (далее – Порядок) разработан в целях предотвращения возникновения конфликта интересов на муниципальной службе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устанавливает единый порядок подачи уведомления представителя нанимателя о предстоящем выполнении муниципальным служащим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иной оплачиваемой работы. </w:t>
      </w:r>
    </w:p>
    <w:p w:rsidR="00782BE7" w:rsidRDefault="00782BE7" w:rsidP="00782B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муниципальным служащим иной оплачиваемой работы должно осуществляться вне служебного времени с соблюдением служебного распорядка органа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местный орган) либо условий служебного контракта. </w:t>
      </w:r>
    </w:p>
    <w:p w:rsidR="00782BE7" w:rsidRDefault="00782BE7" w:rsidP="00782B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уведомляет представителя нанимателя о намерении выполнять иную оплачиваемую работу не позднее, чем за 30 календарных дней до начала ее выполнения. </w:t>
      </w:r>
    </w:p>
    <w:p w:rsidR="00782BE7" w:rsidRDefault="00782BE7" w:rsidP="00782B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представителя нанимателя о намерении выполнять иную оплачиваемую работу (далее – уведомление) составляется муниципальным служащим по форме согласно приложению № 1 к настоящему Порядку. </w:t>
      </w:r>
    </w:p>
    <w:p w:rsidR="00782BE7" w:rsidRDefault="00782BE7" w:rsidP="00782B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должно содержать следующие сведения: </w:t>
      </w:r>
    </w:p>
    <w:p w:rsidR="00782BE7" w:rsidRDefault="00782BE7" w:rsidP="00782B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 характеристику деятельности организации (учреждения), в которой предполагается осуществление иной оплачиваемой работы;</w:t>
      </w:r>
    </w:p>
    <w:p w:rsidR="00782BE7" w:rsidRDefault="00782BE7" w:rsidP="00782B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предполагаемый график занятости (роки и время выполнения иной оплачиваемой работы); </w:t>
      </w:r>
    </w:p>
    <w:p w:rsidR="00782BE7" w:rsidRDefault="00782BE7" w:rsidP="00782B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предстоящем виде деятельности, краткое описание характера иной оплачиваемой работы, основные должностные обязанности; </w:t>
      </w:r>
    </w:p>
    <w:p w:rsidR="00782BE7" w:rsidRDefault="00782BE7" w:rsidP="00782B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форме, размере вознаграждения за выполнение иной оплачиваемой работы.</w:t>
      </w:r>
    </w:p>
    <w:p w:rsidR="00782BE7" w:rsidRDefault="00782BE7" w:rsidP="00782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65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Управления финансов, Управления труда и социального развития, Управления образования, Управления культуры направляют уведомления для регистрации в общий 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BE7" w:rsidRDefault="00782BE7" w:rsidP="00782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Регистрация уведомления осуществляется начальником общего отдела администрации в день его поступления в журнале регистрации уведомлений муниципальными служащими представителя нанимателя о намерении выполнять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иную оплачиваемую работу, составленном в форме согласно приложению № 2 к настоящему Порядку. </w:t>
      </w:r>
    </w:p>
    <w:p w:rsidR="00782BE7" w:rsidRDefault="00782BE7" w:rsidP="00782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Копия зарегистрированного в установленном порядке уведомления выдается муниципальному служащему на руки под роспись либо направляется в течение 3-х календарных дней со дня регистрации по почте с уведомлением о вручении. На копии уведомления, подлежащего передаче муниципальному служащему, ставится отметка «Уведомление зарегистрировано» с указанием даты регистрации уведомления, фамилии, имени, отчества и должности лица, зарегистрировавшего данное уведомление. </w:t>
      </w:r>
    </w:p>
    <w:p w:rsidR="00782BE7" w:rsidRDefault="00782BE7" w:rsidP="00782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Уведомление, согласованное представителем нанимателя в соответствии с настоящим Порядком, направляется в соответствующее кадровое подразделение муниципального органа для приобщения к личному делу муниципального служащего. </w:t>
      </w:r>
    </w:p>
    <w:p w:rsidR="00782BE7" w:rsidRDefault="00782BE7" w:rsidP="00782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согласования представителем нанимателя уведомления не должен превышать 30 календарных дней со дня регистрации уведомления соответствующим кадровым подразделением муниципального органа. </w:t>
      </w:r>
    </w:p>
    <w:p w:rsidR="00782BE7" w:rsidRDefault="00782BE7" w:rsidP="00782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информируется соответствующим кадровым подразделением муниципального органа о согласовании его уведомления в течение 3-х календарных дней с момента принятия представителем нанимателя соответствующего решения. </w:t>
      </w:r>
    </w:p>
    <w:p w:rsidR="00782BE7" w:rsidRDefault="00782BE7" w:rsidP="00782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случае несогласования уведомления по причине несоблюдения требований, установленных пунктом 4 настоящего Порядка, муниципальный служащий письменно информируется об этом соответствующим кадровым подразделением муниципального органа в течение 3-х календарных дней со дня принятия представителем нанимателя соответствующего решения.</w:t>
      </w:r>
    </w:p>
    <w:p w:rsidR="00782BE7" w:rsidRDefault="00782BE7" w:rsidP="00782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решение принимается представителем нанимателя в течение 15 календарных дней со дня регистрации уведомления. Отказ в согласовании уведомления по причине несоблюдения требований, установленных пунктом 4 настоящего Порядка, не препятствует повторной подаче уведомления муниципальным служащим в соответствии с настоящим Порядком. </w:t>
      </w:r>
    </w:p>
    <w:p w:rsidR="00782BE7" w:rsidRDefault="00782BE7" w:rsidP="00782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случае усмотрения представителем нанимателя возможности возникновения конфликта интересов при выполнении муниципальным служащим иной оплачиваемой работы, уведомление подлежит направлению в соответствующую комиссию по соблюдению требований к служебному поведению муниципальных служащих и урегулированию конфликта интересов.  </w:t>
      </w:r>
    </w:p>
    <w:p w:rsidR="00782BE7" w:rsidRDefault="00782BE7" w:rsidP="00782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Муниципальный служащий информируется соответствующим кадровым подразделением муниципального органа о согласовании (несогласовании) уведомления в течение 3-х календарных дней с момента принятия представителем нанимателя соответствующего решения по результатам рассмотрения протокола заседания комиссии. Уведомление с решением представителя нанимателя приобщается соответствующим кадровым подразделением муниципального органа к личному делу муниципального служащего. </w:t>
      </w:r>
    </w:p>
    <w:p w:rsidR="00782BE7" w:rsidRDefault="00782BE7" w:rsidP="00782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Решение представителя нанимателя может быть обжаловано муниципальным служащим в порядке, установленном действующим законодательством. </w:t>
      </w:r>
    </w:p>
    <w:p w:rsidR="00782BE7" w:rsidRDefault="00782BE7" w:rsidP="00782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В случае изменения муниципальным служащим графика выполнения иной оплачиваемой работы, а также при наличии иных обстоятельств, связанных с выполнением такой работы, муниципальный служащий уведомляет об этом представителя нанимателя в соответствии с настоящим Порядком. </w:t>
      </w:r>
    </w:p>
    <w:p w:rsidR="00782BE7" w:rsidRDefault="00782BE7" w:rsidP="00782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При выполнении иной оплачиваемой работы муниципальный служащий обязан соблюдать установленные Федеральным законом от 2 марта 2007 года № 25-ФЗ «О муниципальной службе в Российской Федерации» ограничения, запреты и требования к служебному поведению муниципального служащего, а при возникновении конфликта интересов – прекращать его выполнение. </w:t>
      </w:r>
    </w:p>
    <w:p w:rsidR="00782BE7" w:rsidRPr="005653B8" w:rsidRDefault="00782BE7" w:rsidP="00782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несоблюдения муниципальным служащим при выполнении иной оплачиваемой работы установленных Федеральным законом от  </w:t>
      </w:r>
      <w:r w:rsidRPr="002D7280">
        <w:rPr>
          <w:rFonts w:ascii="Times New Roman" w:hAnsi="Times New Roman" w:cs="Times New Roman"/>
          <w:sz w:val="28"/>
          <w:szCs w:val="28"/>
        </w:rPr>
        <w:t>2 марта 2007 года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ограничений, запретов и требований к служебному поведению муниципальный служащий несет ответственность в соответствии с федеральным законодательством.       </w:t>
      </w: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C1171" w:rsidSect="00551D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441B"/>
    <w:multiLevelType w:val="hybridMultilevel"/>
    <w:tmpl w:val="2FEE3BD0"/>
    <w:lvl w:ilvl="0" w:tplc="641A8F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0256CE"/>
    <w:multiLevelType w:val="multilevel"/>
    <w:tmpl w:val="AEE40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12B404A"/>
    <w:multiLevelType w:val="hybridMultilevel"/>
    <w:tmpl w:val="4EFA5B58"/>
    <w:lvl w:ilvl="0" w:tplc="D3E0BA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853B4B"/>
    <w:multiLevelType w:val="hybridMultilevel"/>
    <w:tmpl w:val="1F3A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796"/>
    <w:rsid w:val="000058F5"/>
    <w:rsid w:val="0005181B"/>
    <w:rsid w:val="000600F9"/>
    <w:rsid w:val="0006570D"/>
    <w:rsid w:val="000C1171"/>
    <w:rsid w:val="000D0E41"/>
    <w:rsid w:val="000E3638"/>
    <w:rsid w:val="000F273C"/>
    <w:rsid w:val="000F2981"/>
    <w:rsid w:val="000F3F51"/>
    <w:rsid w:val="00113CD4"/>
    <w:rsid w:val="001D1622"/>
    <w:rsid w:val="001F2837"/>
    <w:rsid w:val="002101E0"/>
    <w:rsid w:val="00257C2C"/>
    <w:rsid w:val="002F3BC2"/>
    <w:rsid w:val="00325EBA"/>
    <w:rsid w:val="00350970"/>
    <w:rsid w:val="0049603C"/>
    <w:rsid w:val="004A68D2"/>
    <w:rsid w:val="004C70AF"/>
    <w:rsid w:val="005148DF"/>
    <w:rsid w:val="0051717F"/>
    <w:rsid w:val="00551D71"/>
    <w:rsid w:val="0056094E"/>
    <w:rsid w:val="0059778B"/>
    <w:rsid w:val="00597E9D"/>
    <w:rsid w:val="005A11F2"/>
    <w:rsid w:val="00626304"/>
    <w:rsid w:val="00707F84"/>
    <w:rsid w:val="00736DC3"/>
    <w:rsid w:val="007618D3"/>
    <w:rsid w:val="00782BE7"/>
    <w:rsid w:val="00794C83"/>
    <w:rsid w:val="007C30F2"/>
    <w:rsid w:val="007C75D4"/>
    <w:rsid w:val="00820A56"/>
    <w:rsid w:val="00820B7A"/>
    <w:rsid w:val="00825569"/>
    <w:rsid w:val="00877D4E"/>
    <w:rsid w:val="00886F4A"/>
    <w:rsid w:val="008D029E"/>
    <w:rsid w:val="00932FBF"/>
    <w:rsid w:val="00966130"/>
    <w:rsid w:val="009D4006"/>
    <w:rsid w:val="009E51F1"/>
    <w:rsid w:val="00A00EC4"/>
    <w:rsid w:val="00A31C06"/>
    <w:rsid w:val="00A86D3D"/>
    <w:rsid w:val="00AC015A"/>
    <w:rsid w:val="00B056FB"/>
    <w:rsid w:val="00B370A7"/>
    <w:rsid w:val="00B42B17"/>
    <w:rsid w:val="00B76DBC"/>
    <w:rsid w:val="00BE7606"/>
    <w:rsid w:val="00C11914"/>
    <w:rsid w:val="00C81786"/>
    <w:rsid w:val="00CC0096"/>
    <w:rsid w:val="00CE76E0"/>
    <w:rsid w:val="00D317DB"/>
    <w:rsid w:val="00D601D3"/>
    <w:rsid w:val="00D647E6"/>
    <w:rsid w:val="00DD0796"/>
    <w:rsid w:val="00DE406E"/>
    <w:rsid w:val="00E210C9"/>
    <w:rsid w:val="00E31051"/>
    <w:rsid w:val="00E45138"/>
    <w:rsid w:val="00E915F7"/>
    <w:rsid w:val="00EA0C11"/>
    <w:rsid w:val="00F30F2C"/>
    <w:rsid w:val="00F36C6C"/>
    <w:rsid w:val="00F64705"/>
    <w:rsid w:val="00FD5C77"/>
    <w:rsid w:val="00F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0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07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D71"/>
    <w:pPr>
      <w:ind w:left="720"/>
      <w:contextualSpacing/>
    </w:pPr>
  </w:style>
  <w:style w:type="table" w:styleId="a4">
    <w:name w:val="Table Grid"/>
    <w:basedOn w:val="a1"/>
    <w:uiPriority w:val="59"/>
    <w:rsid w:val="00932F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AC015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BC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E79B7-A05A-4164-B3C9-011CF7D1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ADMIN</cp:lastModifiedBy>
  <cp:revision>50</cp:revision>
  <cp:lastPrinted>2018-04-23T10:58:00Z</cp:lastPrinted>
  <dcterms:created xsi:type="dcterms:W3CDTF">2018-03-16T10:45:00Z</dcterms:created>
  <dcterms:modified xsi:type="dcterms:W3CDTF">2018-06-01T08:15:00Z</dcterms:modified>
</cp:coreProperties>
</file>