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AA" w:rsidRPr="007C4FAA" w:rsidRDefault="007C4FAA" w:rsidP="007C4FAA">
      <w:pPr>
        <w:pStyle w:val="a4"/>
        <w:jc w:val="right"/>
        <w:rPr>
          <w:sz w:val="24"/>
          <w:szCs w:val="24"/>
        </w:rPr>
      </w:pPr>
    </w:p>
    <w:p w:rsidR="007C4FAA" w:rsidRPr="007C4FAA" w:rsidRDefault="007C4FAA" w:rsidP="007C4FAA">
      <w:pPr>
        <w:rPr>
          <w:sz w:val="24"/>
          <w:szCs w:val="24"/>
        </w:rPr>
      </w:pPr>
    </w:p>
    <w:p w:rsidR="007C4FAA" w:rsidRPr="007C4FAA" w:rsidRDefault="007C4FAA" w:rsidP="007C4FAA">
      <w:pPr>
        <w:rPr>
          <w:sz w:val="24"/>
          <w:szCs w:val="24"/>
        </w:rPr>
      </w:pPr>
      <w:r w:rsidRPr="007C4FA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ABD52F" wp14:editId="1D1E2506">
            <wp:simplePos x="0" y="0"/>
            <wp:positionH relativeFrom="column">
              <wp:posOffset>2453640</wp:posOffset>
            </wp:positionH>
            <wp:positionV relativeFrom="paragraph">
              <wp:posOffset>-320040</wp:posOffset>
            </wp:positionV>
            <wp:extent cx="933450" cy="1095375"/>
            <wp:effectExtent l="0" t="0" r="0" b="9525"/>
            <wp:wrapSquare wrapText="bothSides"/>
            <wp:docPr id="1" name="Рисунок 1" descr="Описание: 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C4FAA" w:rsidRPr="007C4FAA" w:rsidTr="00D236F0">
        <w:tc>
          <w:tcPr>
            <w:tcW w:w="4678" w:type="dxa"/>
            <w:hideMark/>
          </w:tcPr>
          <w:p w:rsidR="007C4FAA" w:rsidRPr="007C4FAA" w:rsidRDefault="007C4FAA" w:rsidP="00D236F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7C4FAA">
              <w:rPr>
                <w:b/>
                <w:sz w:val="24"/>
                <w:szCs w:val="24"/>
                <w:lang w:eastAsia="en-US"/>
              </w:rPr>
              <w:t>ТЫВА РЕСПУБЛИКАНЫН</w:t>
            </w:r>
          </w:p>
          <w:p w:rsidR="007C4FAA" w:rsidRPr="007C4FAA" w:rsidRDefault="007C4FAA" w:rsidP="00D236F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7C4FAA">
              <w:rPr>
                <w:b/>
                <w:sz w:val="24"/>
                <w:szCs w:val="24"/>
                <w:lang w:eastAsia="en-US"/>
              </w:rPr>
              <w:t>«БАРУН-ХЕМЧИК КОЖУУНУ» МУНИЦИПАЛДЫГ РАЙОННУН ЧАГЫРГАЗЫ</w:t>
            </w:r>
          </w:p>
        </w:tc>
        <w:tc>
          <w:tcPr>
            <w:tcW w:w="4678" w:type="dxa"/>
            <w:hideMark/>
          </w:tcPr>
          <w:p w:rsidR="007C4FAA" w:rsidRPr="007C4FAA" w:rsidRDefault="007C4FAA" w:rsidP="00D236F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7C4FAA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7C4FAA" w:rsidRPr="007C4FAA" w:rsidRDefault="007C4FAA" w:rsidP="00D236F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7C4FAA">
              <w:rPr>
                <w:b/>
                <w:sz w:val="24"/>
                <w:szCs w:val="24"/>
                <w:lang w:eastAsia="en-US"/>
              </w:rPr>
              <w:t>МУНИЦИПАЛЬНОГО РАЙОНА</w:t>
            </w:r>
          </w:p>
          <w:p w:rsidR="007C4FAA" w:rsidRPr="007C4FAA" w:rsidRDefault="007C4FAA" w:rsidP="00D236F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7C4FAA">
              <w:rPr>
                <w:b/>
                <w:sz w:val="24"/>
                <w:szCs w:val="24"/>
                <w:lang w:eastAsia="en-US"/>
              </w:rPr>
              <w:t>«БАРУН-ХЕМЧИКСКИЙ КОЖУУН» РЕСПУБЛИКИ ТЫВА</w:t>
            </w:r>
          </w:p>
        </w:tc>
      </w:tr>
    </w:tbl>
    <w:p w:rsidR="007C4FAA" w:rsidRPr="007C4FAA" w:rsidRDefault="007C4FAA" w:rsidP="007C4FAA">
      <w:pPr>
        <w:rPr>
          <w:b/>
          <w:sz w:val="24"/>
          <w:szCs w:val="24"/>
          <w:u w:val="single"/>
        </w:rPr>
      </w:pPr>
      <w:r w:rsidRPr="007C4FAA">
        <w:rPr>
          <w:b/>
          <w:sz w:val="24"/>
          <w:szCs w:val="24"/>
          <w:u w:val="single"/>
        </w:rPr>
        <w:t>___________________________________________________________________________</w:t>
      </w:r>
    </w:p>
    <w:p w:rsidR="007C4FAA" w:rsidRPr="007C4FAA" w:rsidRDefault="007C4FAA" w:rsidP="007C4FAA">
      <w:pPr>
        <w:jc w:val="center"/>
        <w:rPr>
          <w:rStyle w:val="a3"/>
          <w:sz w:val="24"/>
          <w:szCs w:val="24"/>
        </w:rPr>
      </w:pPr>
      <w:r w:rsidRPr="007C4FAA">
        <w:rPr>
          <w:sz w:val="24"/>
          <w:szCs w:val="24"/>
        </w:rPr>
        <w:t xml:space="preserve">668040 Республика Тыва </w:t>
      </w:r>
      <w:proofErr w:type="spellStart"/>
      <w:r w:rsidRPr="007C4FAA">
        <w:rPr>
          <w:sz w:val="24"/>
          <w:szCs w:val="24"/>
        </w:rPr>
        <w:t>Барун-Хемчикскийкожуун</w:t>
      </w:r>
      <w:proofErr w:type="spellEnd"/>
      <w:r w:rsidRPr="007C4FAA">
        <w:rPr>
          <w:sz w:val="24"/>
          <w:szCs w:val="24"/>
        </w:rPr>
        <w:t xml:space="preserve"> с. Кызыл-Мажалык ул. </w:t>
      </w:r>
      <w:proofErr w:type="spellStart"/>
      <w:r w:rsidRPr="007C4FAA">
        <w:rPr>
          <w:sz w:val="24"/>
          <w:szCs w:val="24"/>
        </w:rPr>
        <w:t>Чадамба</w:t>
      </w:r>
      <w:proofErr w:type="spellEnd"/>
      <w:r w:rsidRPr="007C4FAA">
        <w:rPr>
          <w:sz w:val="24"/>
          <w:szCs w:val="24"/>
        </w:rPr>
        <w:t xml:space="preserve"> д. 20 тел. 8 (394-41) 21-8-86, факс 21-8-51, </w:t>
      </w:r>
      <w:r w:rsidRPr="007C4FAA">
        <w:rPr>
          <w:sz w:val="24"/>
          <w:szCs w:val="24"/>
          <w:lang w:val="en-US"/>
        </w:rPr>
        <w:t>e</w:t>
      </w:r>
      <w:r w:rsidRPr="007C4FAA">
        <w:rPr>
          <w:sz w:val="24"/>
          <w:szCs w:val="24"/>
        </w:rPr>
        <w:t>-</w:t>
      </w:r>
      <w:r w:rsidRPr="007C4FAA">
        <w:rPr>
          <w:sz w:val="24"/>
          <w:szCs w:val="24"/>
          <w:lang w:val="en-US"/>
        </w:rPr>
        <w:t>mail</w:t>
      </w:r>
      <w:r w:rsidRPr="007C4FAA">
        <w:rPr>
          <w:sz w:val="24"/>
          <w:szCs w:val="24"/>
        </w:rPr>
        <w:t xml:space="preserve">: </w:t>
      </w:r>
      <w:hyperlink r:id="rId6" w:history="1">
        <w:r w:rsidRPr="007C4FAA">
          <w:rPr>
            <w:rStyle w:val="a3"/>
            <w:sz w:val="24"/>
            <w:szCs w:val="24"/>
            <w:lang w:val="en-US"/>
          </w:rPr>
          <w:t>economika</w:t>
        </w:r>
        <w:r w:rsidRPr="007C4FAA">
          <w:rPr>
            <w:rStyle w:val="a3"/>
            <w:sz w:val="24"/>
            <w:szCs w:val="24"/>
          </w:rPr>
          <w:t>_</w:t>
        </w:r>
        <w:r w:rsidRPr="007C4FAA">
          <w:rPr>
            <w:rStyle w:val="a3"/>
            <w:sz w:val="24"/>
            <w:szCs w:val="24"/>
            <w:lang w:val="en-US"/>
          </w:rPr>
          <w:t>barum</w:t>
        </w:r>
        <w:r w:rsidRPr="007C4FAA">
          <w:rPr>
            <w:rStyle w:val="a3"/>
            <w:sz w:val="24"/>
            <w:szCs w:val="24"/>
          </w:rPr>
          <w:t>@</w:t>
        </w:r>
        <w:r w:rsidRPr="007C4FAA">
          <w:rPr>
            <w:rStyle w:val="a3"/>
            <w:sz w:val="24"/>
            <w:szCs w:val="24"/>
            <w:lang w:val="en-US"/>
          </w:rPr>
          <w:t>mail</w:t>
        </w:r>
        <w:r w:rsidRPr="007C4FAA">
          <w:rPr>
            <w:rStyle w:val="a3"/>
            <w:sz w:val="24"/>
            <w:szCs w:val="24"/>
          </w:rPr>
          <w:t>.</w:t>
        </w:r>
        <w:proofErr w:type="spellStart"/>
        <w:r w:rsidRPr="007C4FA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C4FAA">
        <w:rPr>
          <w:rStyle w:val="a3"/>
          <w:sz w:val="24"/>
          <w:szCs w:val="24"/>
        </w:rPr>
        <w:t xml:space="preserve"> </w:t>
      </w:r>
    </w:p>
    <w:p w:rsidR="002665D5" w:rsidRDefault="002665D5" w:rsidP="007C4FAA">
      <w:pPr>
        <w:jc w:val="center"/>
        <w:rPr>
          <w:sz w:val="28"/>
          <w:szCs w:val="28"/>
        </w:rPr>
      </w:pPr>
    </w:p>
    <w:p w:rsidR="00427A63" w:rsidRPr="00427A63" w:rsidRDefault="00427A63" w:rsidP="007C4FAA">
      <w:pPr>
        <w:jc w:val="right"/>
        <w:rPr>
          <w:sz w:val="24"/>
          <w:szCs w:val="24"/>
        </w:rPr>
      </w:pPr>
      <w:r w:rsidRPr="00427A63">
        <w:rPr>
          <w:sz w:val="24"/>
          <w:szCs w:val="24"/>
        </w:rPr>
        <w:t>Первому заместителю</w:t>
      </w:r>
    </w:p>
    <w:p w:rsidR="00427A63" w:rsidRPr="00427A63" w:rsidRDefault="00427A63" w:rsidP="00427A63">
      <w:pPr>
        <w:jc w:val="right"/>
        <w:rPr>
          <w:sz w:val="24"/>
          <w:szCs w:val="24"/>
        </w:rPr>
      </w:pPr>
      <w:r w:rsidRPr="00427A63">
        <w:rPr>
          <w:sz w:val="24"/>
          <w:szCs w:val="24"/>
        </w:rPr>
        <w:t>Председателя Правительства</w:t>
      </w:r>
    </w:p>
    <w:p w:rsidR="00427A63" w:rsidRPr="00427A63" w:rsidRDefault="00427A63" w:rsidP="00427A63">
      <w:pPr>
        <w:jc w:val="right"/>
        <w:rPr>
          <w:sz w:val="24"/>
          <w:szCs w:val="24"/>
        </w:rPr>
      </w:pPr>
      <w:r w:rsidRPr="00427A63">
        <w:rPr>
          <w:sz w:val="24"/>
          <w:szCs w:val="24"/>
        </w:rPr>
        <w:t>Республики Тыва</w:t>
      </w:r>
    </w:p>
    <w:p w:rsidR="002665D5" w:rsidRPr="00427A63" w:rsidRDefault="00427A63" w:rsidP="00427A63">
      <w:pPr>
        <w:ind w:left="5670"/>
        <w:jc w:val="right"/>
        <w:rPr>
          <w:sz w:val="24"/>
          <w:szCs w:val="24"/>
        </w:rPr>
      </w:pPr>
      <w:r w:rsidRPr="00427A63">
        <w:rPr>
          <w:sz w:val="24"/>
          <w:szCs w:val="24"/>
        </w:rPr>
        <w:t xml:space="preserve">А.В. </w:t>
      </w:r>
      <w:proofErr w:type="spellStart"/>
      <w:r w:rsidRPr="00427A63">
        <w:rPr>
          <w:sz w:val="24"/>
          <w:szCs w:val="24"/>
        </w:rPr>
        <w:t>Брокерту</w:t>
      </w:r>
      <w:proofErr w:type="spellEnd"/>
    </w:p>
    <w:p w:rsidR="002665D5" w:rsidRDefault="002665D5" w:rsidP="002665D5">
      <w:pPr>
        <w:jc w:val="center"/>
        <w:rPr>
          <w:sz w:val="28"/>
          <w:szCs w:val="28"/>
        </w:rPr>
      </w:pPr>
    </w:p>
    <w:p w:rsidR="00012D50" w:rsidRPr="000B772A" w:rsidRDefault="00012D50" w:rsidP="00012D50">
      <w:pPr>
        <w:spacing w:line="360" w:lineRule="auto"/>
        <w:ind w:firstLine="709"/>
        <w:jc w:val="center"/>
        <w:rPr>
          <w:sz w:val="28"/>
          <w:szCs w:val="28"/>
        </w:rPr>
      </w:pPr>
      <w:r w:rsidRPr="000B772A">
        <w:rPr>
          <w:sz w:val="28"/>
          <w:szCs w:val="28"/>
        </w:rPr>
        <w:t>Уважаемый Александр Владимирович!</w:t>
      </w:r>
    </w:p>
    <w:p w:rsidR="002665D5" w:rsidRPr="002665D5" w:rsidRDefault="002665D5" w:rsidP="002665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ответ на Ваше письмо от 26.02.2019 г. № АС-14-882</w:t>
      </w:r>
      <w:r w:rsidR="007C4FAA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EB00D9">
        <w:rPr>
          <w:sz w:val="28"/>
          <w:szCs w:val="28"/>
        </w:rPr>
        <w:t xml:space="preserve">дминистрация </w:t>
      </w:r>
      <w:proofErr w:type="spellStart"/>
      <w:r w:rsidR="00427A63">
        <w:rPr>
          <w:sz w:val="28"/>
          <w:szCs w:val="28"/>
        </w:rPr>
        <w:t>Барун-Хемчикского</w:t>
      </w:r>
      <w:proofErr w:type="spellEnd"/>
      <w:r w:rsidR="00427A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предоставляет доклад о результатах работы системы внутреннего обеспечения соответствия требованиям антимонопольного законодательства деятельности органа местного самоуп</w:t>
      </w:r>
      <w:r w:rsidR="00012D50">
        <w:rPr>
          <w:sz w:val="28"/>
          <w:szCs w:val="28"/>
        </w:rPr>
        <w:t>равления Республики Тыва за 2021</w:t>
      </w:r>
      <w:r>
        <w:rPr>
          <w:sz w:val="28"/>
          <w:szCs w:val="28"/>
        </w:rPr>
        <w:t xml:space="preserve"> год</w:t>
      </w:r>
      <w:r w:rsidR="000C4FDC">
        <w:rPr>
          <w:sz w:val="28"/>
          <w:szCs w:val="28"/>
        </w:rPr>
        <w:t>.</w:t>
      </w:r>
    </w:p>
    <w:p w:rsidR="002665D5" w:rsidRDefault="0009106B" w:rsidP="002665D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FAD">
        <w:rPr>
          <w:sz w:val="28"/>
          <w:szCs w:val="28"/>
        </w:rPr>
        <w:t xml:space="preserve">Приложение: </w:t>
      </w:r>
      <w:r w:rsidR="00144FAD" w:rsidRPr="00427A63">
        <w:rPr>
          <w:sz w:val="28"/>
          <w:szCs w:val="28"/>
        </w:rPr>
        <w:t>2</w:t>
      </w:r>
      <w:r w:rsidR="00144FAD">
        <w:rPr>
          <w:sz w:val="28"/>
          <w:szCs w:val="28"/>
        </w:rPr>
        <w:t xml:space="preserve"> на 2</w:t>
      </w:r>
      <w:r w:rsidR="002665D5">
        <w:rPr>
          <w:sz w:val="28"/>
          <w:szCs w:val="28"/>
        </w:rPr>
        <w:t xml:space="preserve"> л.</w:t>
      </w:r>
    </w:p>
    <w:p w:rsidR="002665D5" w:rsidRDefault="002665D5" w:rsidP="002665D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665D5" w:rsidRPr="00D83E46" w:rsidRDefault="0009106B" w:rsidP="002665D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5D5">
        <w:rPr>
          <w:sz w:val="28"/>
          <w:szCs w:val="28"/>
        </w:rPr>
        <w:t>Просим снять с контроля.</w:t>
      </w:r>
    </w:p>
    <w:p w:rsidR="002665D5" w:rsidRDefault="002665D5" w:rsidP="002665D5">
      <w:pPr>
        <w:tabs>
          <w:tab w:val="left" w:pos="1502"/>
        </w:tabs>
        <w:jc w:val="both"/>
        <w:rPr>
          <w:sz w:val="28"/>
          <w:szCs w:val="28"/>
        </w:rPr>
      </w:pPr>
    </w:p>
    <w:p w:rsidR="002665D5" w:rsidRDefault="002665D5" w:rsidP="002665D5">
      <w:pPr>
        <w:tabs>
          <w:tab w:val="left" w:pos="1502"/>
        </w:tabs>
        <w:jc w:val="both"/>
        <w:rPr>
          <w:sz w:val="28"/>
          <w:szCs w:val="28"/>
        </w:rPr>
      </w:pPr>
    </w:p>
    <w:p w:rsidR="002665D5" w:rsidRDefault="002665D5" w:rsidP="002665D5">
      <w:pPr>
        <w:tabs>
          <w:tab w:val="left" w:pos="1502"/>
        </w:tabs>
        <w:jc w:val="both"/>
        <w:rPr>
          <w:sz w:val="28"/>
          <w:szCs w:val="28"/>
        </w:rPr>
      </w:pPr>
    </w:p>
    <w:p w:rsidR="002665D5" w:rsidRDefault="002665D5" w:rsidP="002665D5">
      <w:pPr>
        <w:tabs>
          <w:tab w:val="left" w:pos="1502"/>
        </w:tabs>
        <w:jc w:val="both"/>
        <w:rPr>
          <w:sz w:val="28"/>
          <w:szCs w:val="28"/>
        </w:rPr>
      </w:pPr>
    </w:p>
    <w:p w:rsidR="00427A63" w:rsidRDefault="00427A63" w:rsidP="00427A6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63" w:rsidRDefault="00427A63" w:rsidP="00427A6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63" w:rsidRDefault="00427A63" w:rsidP="00427A6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63" w:rsidRDefault="00427A63" w:rsidP="00427A6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63" w:rsidRDefault="00427A63" w:rsidP="00427A6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63" w:rsidRDefault="00427A63" w:rsidP="00427A6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</w:rPr>
        <w:t>редседатель администрации</w:t>
      </w:r>
    </w:p>
    <w:p w:rsidR="002665D5" w:rsidRDefault="00427A63" w:rsidP="00427A63">
      <w:pPr>
        <w:pStyle w:val="a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Барун-Хемчикского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Маркс-</w:t>
      </w:r>
      <w:proofErr w:type="spellStart"/>
      <w:r>
        <w:rPr>
          <w:rFonts w:ascii="Times New Roman" w:hAnsi="Times New Roman"/>
          <w:sz w:val="28"/>
        </w:rPr>
        <w:t>оол</w:t>
      </w:r>
      <w:proofErr w:type="spellEnd"/>
      <w:r>
        <w:rPr>
          <w:rFonts w:ascii="Times New Roman" w:hAnsi="Times New Roman"/>
          <w:sz w:val="28"/>
        </w:rPr>
        <w:t xml:space="preserve"> А.М.</w:t>
      </w:r>
    </w:p>
    <w:p w:rsidR="0012165A" w:rsidRDefault="0012165A" w:rsidP="00427A63">
      <w:pPr>
        <w:pStyle w:val="a4"/>
        <w:jc w:val="both"/>
        <w:rPr>
          <w:rFonts w:ascii="Times New Roman" w:hAnsi="Times New Roman"/>
          <w:sz w:val="28"/>
        </w:rPr>
      </w:pPr>
    </w:p>
    <w:p w:rsidR="0012165A" w:rsidRDefault="0012165A" w:rsidP="00427A63">
      <w:pPr>
        <w:pStyle w:val="a4"/>
        <w:jc w:val="both"/>
        <w:rPr>
          <w:rFonts w:ascii="Times New Roman" w:hAnsi="Times New Roman"/>
          <w:sz w:val="28"/>
        </w:rPr>
      </w:pPr>
    </w:p>
    <w:p w:rsidR="0012165A" w:rsidRDefault="0012165A" w:rsidP="00427A63">
      <w:pPr>
        <w:pStyle w:val="a4"/>
        <w:jc w:val="both"/>
        <w:rPr>
          <w:rFonts w:ascii="Times New Roman" w:hAnsi="Times New Roman"/>
          <w:sz w:val="28"/>
        </w:rPr>
      </w:pPr>
    </w:p>
    <w:p w:rsidR="0012165A" w:rsidRDefault="0012165A" w:rsidP="00427A63">
      <w:pPr>
        <w:pStyle w:val="a4"/>
        <w:jc w:val="both"/>
        <w:rPr>
          <w:rFonts w:ascii="Times New Roman" w:hAnsi="Times New Roman"/>
          <w:sz w:val="28"/>
        </w:rPr>
      </w:pPr>
    </w:p>
    <w:p w:rsidR="0012165A" w:rsidRDefault="0012165A" w:rsidP="00427A63">
      <w:pPr>
        <w:pStyle w:val="a4"/>
        <w:jc w:val="both"/>
        <w:rPr>
          <w:rFonts w:ascii="Times New Roman" w:hAnsi="Times New Roman"/>
          <w:sz w:val="28"/>
        </w:rPr>
      </w:pPr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lastRenderedPageBreak/>
        <w:t xml:space="preserve">Утвержден </w:t>
      </w:r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 xml:space="preserve">протоколом комиссии по оценке </w:t>
      </w:r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>эффективности функционирования</w:t>
      </w:r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 xml:space="preserve">антимонопольного </w:t>
      </w:r>
      <w:proofErr w:type="spellStart"/>
      <w:r w:rsidRPr="00034C12">
        <w:rPr>
          <w:sz w:val="24"/>
          <w:szCs w:val="24"/>
        </w:rPr>
        <w:t>комплаенса</w:t>
      </w:r>
      <w:proofErr w:type="spellEnd"/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 xml:space="preserve">администрации </w:t>
      </w:r>
      <w:proofErr w:type="spellStart"/>
      <w:r w:rsidRPr="00034C12">
        <w:rPr>
          <w:sz w:val="24"/>
          <w:szCs w:val="24"/>
        </w:rPr>
        <w:t>Барун-Хемчикского</w:t>
      </w:r>
      <w:proofErr w:type="spellEnd"/>
      <w:r w:rsidRPr="00034C12">
        <w:rPr>
          <w:sz w:val="24"/>
          <w:szCs w:val="24"/>
        </w:rPr>
        <w:t xml:space="preserve"> </w:t>
      </w:r>
      <w:proofErr w:type="spellStart"/>
      <w:r w:rsidRPr="00034C12">
        <w:rPr>
          <w:sz w:val="24"/>
          <w:szCs w:val="24"/>
        </w:rPr>
        <w:t>кожууна</w:t>
      </w:r>
      <w:proofErr w:type="spellEnd"/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>Республики Тыва</w:t>
      </w:r>
    </w:p>
    <w:p w:rsidR="00034C12" w:rsidRPr="00034C12" w:rsidRDefault="00034C12" w:rsidP="00034C1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 февраля 2022 </w:t>
      </w:r>
      <w:r w:rsidRPr="00034C12">
        <w:rPr>
          <w:rFonts w:ascii="Times New Roman" w:hAnsi="Times New Roman"/>
          <w:sz w:val="24"/>
          <w:szCs w:val="24"/>
        </w:rPr>
        <w:t>г.</w:t>
      </w:r>
    </w:p>
    <w:p w:rsidR="00034C12" w:rsidRDefault="00034C12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165A" w:rsidRDefault="0012165A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ДОКЛАД</w:t>
      </w:r>
    </w:p>
    <w:p w:rsidR="00C727D9" w:rsidRDefault="0012165A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работы системы внутреннего обеспечения соответствия</w:t>
      </w:r>
      <w:r w:rsidR="00C727D9">
        <w:rPr>
          <w:rFonts w:ascii="Times New Roman" w:hAnsi="Times New Roman"/>
          <w:sz w:val="28"/>
          <w:szCs w:val="28"/>
        </w:rPr>
        <w:t xml:space="preserve"> антимонопольного законодательства (</w:t>
      </w:r>
      <w:proofErr w:type="spellStart"/>
      <w:r w:rsidR="00C727D9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C727D9">
        <w:rPr>
          <w:rFonts w:ascii="Times New Roman" w:hAnsi="Times New Roman"/>
          <w:sz w:val="28"/>
          <w:szCs w:val="28"/>
        </w:rPr>
        <w:t xml:space="preserve">) </w:t>
      </w:r>
    </w:p>
    <w:p w:rsidR="0012165A" w:rsidRDefault="00C727D9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 год.</w:t>
      </w:r>
    </w:p>
    <w:p w:rsidR="00C727D9" w:rsidRDefault="00C727D9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81999" w:rsidRDefault="00C727D9" w:rsidP="00381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подпункта «е» пункта 2 Национального плана развития конкуренции в Российской Федерации на 2018-2020 гг., утвержденного Указом Президента Российской Федерации от 21.12.2017 г. № 618 и подпункта 2 пункта 1 протокола Совета по содействию развития конкуренции в Республике Тыва от 23 марта 2018 года № 4, распоряжения Правительства </w:t>
      </w:r>
      <w:r w:rsidR="00381999">
        <w:rPr>
          <w:rFonts w:ascii="Times New Roman" w:hAnsi="Times New Roman"/>
          <w:sz w:val="28"/>
          <w:szCs w:val="28"/>
        </w:rPr>
        <w:t>Республики Тыва от 15 февраля 2019 года № 54-р «О мерах по созданию и</w:t>
      </w:r>
      <w:proofErr w:type="gramEnd"/>
      <w:r w:rsidR="00381999">
        <w:rPr>
          <w:rFonts w:ascii="Times New Roman" w:hAnsi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Тыва».</w:t>
      </w:r>
    </w:p>
    <w:p w:rsidR="00C727D9" w:rsidRDefault="00381999" w:rsidP="00381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принято распоряжение от 26.02.2020 года № 74-р «Об утверждении системы оценки эффективности функционировании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Тыва». </w:t>
      </w: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положение </w:t>
      </w:r>
      <w:r w:rsidR="006A5B15">
        <w:rPr>
          <w:rFonts w:ascii="Times New Roman" w:hAnsi="Times New Roman"/>
          <w:sz w:val="28"/>
          <w:szCs w:val="28"/>
        </w:rPr>
        <w:t xml:space="preserve">системы оценки эффективности функционирования антимонопольного </w:t>
      </w:r>
      <w:proofErr w:type="spellStart"/>
      <w:r w:rsidR="006A5B15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6A5B15">
        <w:rPr>
          <w:rFonts w:ascii="Times New Roman" w:hAnsi="Times New Roman"/>
          <w:sz w:val="28"/>
          <w:szCs w:val="28"/>
        </w:rPr>
        <w:t>.</w:t>
      </w:r>
    </w:p>
    <w:p w:rsidR="006A5B15" w:rsidRDefault="006A5B15" w:rsidP="00381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должностным лицом, ответственным за организацию и функционирование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D50B75">
        <w:rPr>
          <w:rFonts w:ascii="Times New Roman" w:hAnsi="Times New Roman"/>
          <w:sz w:val="28"/>
          <w:szCs w:val="28"/>
        </w:rPr>
        <w:t>ожууна</w:t>
      </w:r>
      <w:proofErr w:type="spellEnd"/>
      <w:r w:rsidR="00D50B75">
        <w:rPr>
          <w:rFonts w:ascii="Times New Roman" w:hAnsi="Times New Roman"/>
          <w:sz w:val="28"/>
          <w:szCs w:val="28"/>
        </w:rPr>
        <w:t xml:space="preserve"> Республики Тыва является главный специалист по регулированию контрактной системе и в сфере закупок, начальник отдела градостроительства земельно-</w:t>
      </w:r>
      <w:r w:rsidR="00C67AAF">
        <w:rPr>
          <w:rFonts w:ascii="Times New Roman" w:hAnsi="Times New Roman"/>
          <w:sz w:val="28"/>
          <w:szCs w:val="28"/>
        </w:rPr>
        <w:t>имущественных отношений, а коллегиальным органом контрольно-счетный орган администрации кожууна.</w:t>
      </w:r>
    </w:p>
    <w:p w:rsidR="006A5B15" w:rsidRDefault="006A5B15" w:rsidP="006A5B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контроль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обеспечения его функционирования возлагается на заместителя председателя по экономике, финансам и сельскому хозяйству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3391" w:rsidRDefault="006A5B15" w:rsidP="00FE33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3391">
        <w:rPr>
          <w:rFonts w:ascii="Times New Roman" w:hAnsi="Times New Roman"/>
          <w:sz w:val="28"/>
          <w:szCs w:val="28"/>
        </w:rPr>
        <w:t>осуществлялись основные мероприятия по внедрению системы внутреннего обеспечения соответствия антимонопольного законодательства (</w:t>
      </w:r>
      <w:proofErr w:type="spellStart"/>
      <w:r w:rsidR="00FE3391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FE3391">
        <w:rPr>
          <w:rFonts w:ascii="Times New Roman" w:hAnsi="Times New Roman"/>
          <w:sz w:val="28"/>
          <w:szCs w:val="28"/>
        </w:rPr>
        <w:t>).</w:t>
      </w:r>
    </w:p>
    <w:p w:rsidR="00FE3391" w:rsidRDefault="00FE3391" w:rsidP="00FE33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администрацией в ходе анализа риски нарушения антимонопольного законодательства (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) не выявлены.</w:t>
      </w:r>
    </w:p>
    <w:p w:rsidR="006A5B15" w:rsidRPr="0012165A" w:rsidRDefault="006A5B15" w:rsidP="00FE33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A5B15" w:rsidRPr="0012165A" w:rsidSect="002665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D5"/>
    <w:rsid w:val="00012D50"/>
    <w:rsid w:val="00034C12"/>
    <w:rsid w:val="0009106B"/>
    <w:rsid w:val="000C4FDC"/>
    <w:rsid w:val="0012165A"/>
    <w:rsid w:val="00144FAD"/>
    <w:rsid w:val="002665D5"/>
    <w:rsid w:val="002D186F"/>
    <w:rsid w:val="00381999"/>
    <w:rsid w:val="00427A63"/>
    <w:rsid w:val="006A5B15"/>
    <w:rsid w:val="007C4FAA"/>
    <w:rsid w:val="00900A3F"/>
    <w:rsid w:val="00A9391C"/>
    <w:rsid w:val="00C67AAF"/>
    <w:rsid w:val="00C727D9"/>
    <w:rsid w:val="00D50B75"/>
    <w:rsid w:val="00E3795F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5D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2665D5"/>
    <w:rPr>
      <w:color w:val="0563C1"/>
      <w:u w:val="single"/>
    </w:rPr>
  </w:style>
  <w:style w:type="paragraph" w:customStyle="1" w:styleId="11">
    <w:name w:val="Без интервала1"/>
    <w:rsid w:val="002665D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665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665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6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C4FAA"/>
    <w:pPr>
      <w:suppressAutoHyphens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5D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2665D5"/>
    <w:rPr>
      <w:color w:val="0563C1"/>
      <w:u w:val="single"/>
    </w:rPr>
  </w:style>
  <w:style w:type="paragraph" w:customStyle="1" w:styleId="11">
    <w:name w:val="Без интервала1"/>
    <w:rsid w:val="002665D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665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665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6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C4FAA"/>
    <w:pPr>
      <w:suppressAutoHyphens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ika_bar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</dc:creator>
  <cp:lastModifiedBy>LENOVO</cp:lastModifiedBy>
  <cp:revision>22</cp:revision>
  <dcterms:created xsi:type="dcterms:W3CDTF">2021-03-03T02:15:00Z</dcterms:created>
  <dcterms:modified xsi:type="dcterms:W3CDTF">2022-03-31T07:28:00Z</dcterms:modified>
</cp:coreProperties>
</file>