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35"/>
        <w:gridCol w:w="4836"/>
      </w:tblGrid>
      <w:tr w:rsidR="00560BAD" w:rsidRPr="0017323C" w:rsidTr="007D3DD6">
        <w:tc>
          <w:tcPr>
            <w:tcW w:w="4997" w:type="dxa"/>
          </w:tcPr>
          <w:p w:rsidR="00560BAD" w:rsidRPr="0017323C" w:rsidRDefault="00560BAD" w:rsidP="007D3DD6">
            <w:pPr>
              <w:pStyle w:val="9"/>
              <w:ind w:firstLine="426"/>
              <w:contextualSpacing/>
              <w:rPr>
                <w:sz w:val="26"/>
                <w:szCs w:val="26"/>
              </w:rPr>
            </w:pPr>
            <w:r w:rsidRPr="0017323C">
              <w:rPr>
                <w:snapToGrid w:val="0"/>
                <w:sz w:val="26"/>
                <w:szCs w:val="26"/>
              </w:rPr>
              <w:br w:type="page"/>
            </w:r>
          </w:p>
        </w:tc>
        <w:tc>
          <w:tcPr>
            <w:tcW w:w="4998" w:type="dxa"/>
          </w:tcPr>
          <w:p w:rsidR="00560BAD" w:rsidRPr="0017323C" w:rsidRDefault="00560BAD" w:rsidP="007D3DD6">
            <w:pPr>
              <w:pStyle w:val="9"/>
              <w:ind w:left="390"/>
              <w:contextualSpacing/>
              <w:jc w:val="left"/>
              <w:rPr>
                <w:sz w:val="20"/>
                <w:szCs w:val="26"/>
              </w:rPr>
            </w:pPr>
            <w:bookmarkStart w:id="0" w:name="_Ref210890509"/>
            <w:bookmarkEnd w:id="0"/>
            <w:r w:rsidRPr="0017323C">
              <w:rPr>
                <w:sz w:val="20"/>
                <w:szCs w:val="26"/>
              </w:rPr>
              <w:t>Утвержден</w:t>
            </w:r>
          </w:p>
          <w:p w:rsidR="00560BAD" w:rsidRPr="0017323C" w:rsidRDefault="00560BAD" w:rsidP="007D3DD6">
            <w:pPr>
              <w:pStyle w:val="9"/>
              <w:ind w:left="390"/>
              <w:contextualSpacing/>
              <w:jc w:val="left"/>
              <w:rPr>
                <w:sz w:val="20"/>
                <w:szCs w:val="26"/>
              </w:rPr>
            </w:pPr>
            <w:r w:rsidRPr="0017323C">
              <w:rPr>
                <w:sz w:val="20"/>
                <w:szCs w:val="26"/>
              </w:rPr>
              <w:t>Постановлением администрации</w:t>
            </w:r>
          </w:p>
          <w:p w:rsidR="00560BAD" w:rsidRPr="0017323C" w:rsidRDefault="00560BAD" w:rsidP="007D3DD6">
            <w:pPr>
              <w:pStyle w:val="9"/>
              <w:ind w:left="390"/>
              <w:contextualSpacing/>
              <w:jc w:val="left"/>
              <w:rPr>
                <w:sz w:val="20"/>
                <w:szCs w:val="26"/>
              </w:rPr>
            </w:pPr>
            <w:r w:rsidRPr="0017323C">
              <w:rPr>
                <w:sz w:val="20"/>
                <w:szCs w:val="26"/>
              </w:rPr>
              <w:t>Барун-Хемчикского кожууна Республики Тыва</w:t>
            </w:r>
          </w:p>
          <w:p w:rsidR="00560BAD" w:rsidRPr="0017323C" w:rsidRDefault="00560BAD" w:rsidP="007D3DD6">
            <w:pPr>
              <w:spacing w:line="240" w:lineRule="auto"/>
              <w:ind w:left="390" w:firstLine="0"/>
              <w:contextualSpacing/>
              <w:jc w:val="left"/>
              <w:rPr>
                <w:sz w:val="24"/>
                <w:szCs w:val="26"/>
              </w:rPr>
            </w:pPr>
            <w:r w:rsidRPr="0017323C">
              <w:rPr>
                <w:sz w:val="20"/>
                <w:szCs w:val="26"/>
              </w:rPr>
              <w:t xml:space="preserve">от </w:t>
            </w:r>
            <w:r w:rsidR="006F4EA9" w:rsidRPr="0017323C">
              <w:rPr>
                <w:sz w:val="20"/>
                <w:szCs w:val="26"/>
              </w:rPr>
              <w:t>«</w:t>
            </w:r>
            <w:r w:rsidR="007D3DD6" w:rsidRPr="0017323C">
              <w:rPr>
                <w:sz w:val="20"/>
                <w:szCs w:val="26"/>
              </w:rPr>
              <w:t>17</w:t>
            </w:r>
            <w:r w:rsidR="006F4EA9" w:rsidRPr="0017323C">
              <w:rPr>
                <w:sz w:val="20"/>
                <w:szCs w:val="26"/>
              </w:rPr>
              <w:t>»</w:t>
            </w:r>
            <w:r w:rsidRPr="0017323C">
              <w:rPr>
                <w:sz w:val="20"/>
                <w:szCs w:val="26"/>
              </w:rPr>
              <w:t xml:space="preserve"> </w:t>
            </w:r>
            <w:r w:rsidR="00B734A5" w:rsidRPr="0017323C">
              <w:rPr>
                <w:sz w:val="20"/>
                <w:szCs w:val="26"/>
              </w:rPr>
              <w:t>июл</w:t>
            </w:r>
            <w:r w:rsidRPr="0017323C">
              <w:rPr>
                <w:sz w:val="20"/>
                <w:szCs w:val="26"/>
              </w:rPr>
              <w:t>я  201</w:t>
            </w:r>
            <w:r w:rsidR="00B734A5" w:rsidRPr="0017323C">
              <w:rPr>
                <w:sz w:val="20"/>
                <w:szCs w:val="26"/>
              </w:rPr>
              <w:t>9</w:t>
            </w:r>
            <w:r w:rsidRPr="0017323C">
              <w:rPr>
                <w:sz w:val="20"/>
                <w:szCs w:val="26"/>
              </w:rPr>
              <w:t xml:space="preserve"> г.  № </w:t>
            </w:r>
            <w:r w:rsidR="007D3DD6" w:rsidRPr="0017323C">
              <w:rPr>
                <w:sz w:val="20"/>
                <w:szCs w:val="26"/>
              </w:rPr>
              <w:t>227</w:t>
            </w:r>
          </w:p>
        </w:tc>
      </w:tr>
    </w:tbl>
    <w:p w:rsidR="00560BAD" w:rsidRPr="0017323C" w:rsidRDefault="00560BAD" w:rsidP="00560BAD">
      <w:pPr>
        <w:widowControl/>
        <w:spacing w:before="120" w:line="240" w:lineRule="auto"/>
        <w:ind w:firstLine="426"/>
        <w:contextualSpacing/>
        <w:jc w:val="center"/>
        <w:rPr>
          <w:snapToGrid/>
          <w:sz w:val="26"/>
          <w:szCs w:val="26"/>
        </w:rPr>
      </w:pPr>
    </w:p>
    <w:p w:rsidR="007D3DD6" w:rsidRPr="0017323C" w:rsidRDefault="007D3DD6" w:rsidP="00560BAD">
      <w:pPr>
        <w:widowControl/>
        <w:spacing w:before="120" w:line="240" w:lineRule="auto"/>
        <w:ind w:firstLine="426"/>
        <w:contextualSpacing/>
        <w:jc w:val="center"/>
        <w:rPr>
          <w:snapToGrid/>
          <w:sz w:val="26"/>
          <w:szCs w:val="26"/>
        </w:rPr>
      </w:pPr>
    </w:p>
    <w:p w:rsidR="00560BAD" w:rsidRPr="0017323C" w:rsidRDefault="00560BAD" w:rsidP="007D3DD6">
      <w:pPr>
        <w:widowControl/>
        <w:spacing w:line="240" w:lineRule="auto"/>
        <w:ind w:firstLine="0"/>
        <w:contextualSpacing/>
        <w:jc w:val="center"/>
        <w:rPr>
          <w:b/>
          <w:snapToGrid/>
          <w:sz w:val="26"/>
          <w:szCs w:val="26"/>
        </w:rPr>
      </w:pPr>
      <w:r w:rsidRPr="0017323C">
        <w:rPr>
          <w:b/>
          <w:sz w:val="26"/>
          <w:szCs w:val="26"/>
        </w:rPr>
        <w:t>АДМИНИСТРАТИВНЫЙ РЕГЛАМЕНТ</w:t>
      </w:r>
    </w:p>
    <w:p w:rsidR="00560BAD" w:rsidRPr="0017323C" w:rsidRDefault="00560BAD" w:rsidP="007D3DD6">
      <w:pPr>
        <w:widowControl/>
        <w:spacing w:line="240" w:lineRule="auto"/>
        <w:ind w:firstLine="0"/>
        <w:contextualSpacing/>
        <w:jc w:val="center"/>
        <w:rPr>
          <w:b/>
          <w:snapToGrid/>
          <w:sz w:val="26"/>
          <w:szCs w:val="26"/>
        </w:rPr>
      </w:pPr>
      <w:r w:rsidRPr="0017323C">
        <w:rPr>
          <w:b/>
          <w:sz w:val="26"/>
          <w:szCs w:val="26"/>
        </w:rPr>
        <w:t xml:space="preserve"> УПРАВЛЕНИЕ ТРУДА И СОЦИАЛЬНОГО РАЗВИТИЯ БАРУН-ХЕМЧИКСКОГО КОЖУУНА ПО ПРЕДОСТАВЛЕНИЮ</w:t>
      </w:r>
      <w:r w:rsidRPr="0017323C">
        <w:rPr>
          <w:b/>
          <w:snapToGrid/>
          <w:sz w:val="26"/>
          <w:szCs w:val="26"/>
        </w:rPr>
        <w:t xml:space="preserve"> МУНИЦИПАЛЬНОЙ УСЛУГИ </w:t>
      </w:r>
      <w:r w:rsidR="006F4EA9" w:rsidRPr="0017323C">
        <w:rPr>
          <w:b/>
          <w:snapToGrid/>
          <w:sz w:val="26"/>
          <w:szCs w:val="26"/>
        </w:rPr>
        <w:t>«</w:t>
      </w:r>
      <w:r w:rsidRPr="0017323C">
        <w:rPr>
          <w:b/>
          <w:snapToGrid/>
          <w:sz w:val="26"/>
          <w:szCs w:val="26"/>
        </w:rPr>
        <w:t>ПРИЕМ ЗАЯВЛЕНИЙ И ОРГАНИЗАЦИЯ ПРЕДОСТАВЛЕНИЯ ГРАЖДАНАМ СУБСИДИЙ НА ОПЛАТУ ЖИЛЫХ П</w:t>
      </w:r>
      <w:r w:rsidR="007D3DD6" w:rsidRPr="0017323C">
        <w:rPr>
          <w:b/>
          <w:snapToGrid/>
          <w:sz w:val="26"/>
          <w:szCs w:val="26"/>
        </w:rPr>
        <w:t>ОМЕЩЕНИЙ И КОММУНАЛЬНЫХ УСЛУГ</w:t>
      </w:r>
      <w:r w:rsidR="006F4EA9" w:rsidRPr="0017323C">
        <w:rPr>
          <w:b/>
          <w:snapToGrid/>
          <w:sz w:val="26"/>
          <w:szCs w:val="26"/>
        </w:rPr>
        <w:t>»</w:t>
      </w:r>
    </w:p>
    <w:p w:rsidR="007D3DD6" w:rsidRPr="0017323C" w:rsidRDefault="007D3DD6" w:rsidP="007D3DD6">
      <w:pPr>
        <w:widowControl/>
        <w:spacing w:line="240" w:lineRule="auto"/>
        <w:ind w:firstLine="0"/>
        <w:contextualSpacing/>
        <w:jc w:val="center"/>
        <w:rPr>
          <w:b/>
          <w:snapToGrid/>
          <w:sz w:val="26"/>
          <w:szCs w:val="26"/>
        </w:rPr>
      </w:pPr>
    </w:p>
    <w:p w:rsidR="00560BAD" w:rsidRPr="0017323C" w:rsidRDefault="00560BAD" w:rsidP="007D3DD6">
      <w:pPr>
        <w:pStyle w:val="1"/>
        <w:numPr>
          <w:ilvl w:val="0"/>
          <w:numId w:val="2"/>
        </w:numPr>
        <w:spacing w:before="0" w:after="0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17323C">
        <w:rPr>
          <w:rFonts w:ascii="Times New Roman" w:hAnsi="Times New Roman"/>
          <w:sz w:val="26"/>
          <w:szCs w:val="26"/>
        </w:rPr>
        <w:t>Общие положения</w:t>
      </w:r>
      <w:bookmarkEnd w:id="1"/>
      <w:bookmarkEnd w:id="2"/>
      <w:bookmarkEnd w:id="3"/>
      <w:bookmarkEnd w:id="4"/>
    </w:p>
    <w:p w:rsidR="00560BAD" w:rsidRPr="0017323C" w:rsidRDefault="00560BAD" w:rsidP="007D3DD6">
      <w:pPr>
        <w:pStyle w:val="11"/>
        <w:numPr>
          <w:ilvl w:val="1"/>
          <w:numId w:val="4"/>
        </w:numPr>
        <w:tabs>
          <w:tab w:val="clear" w:pos="2032"/>
        </w:tabs>
        <w:ind w:left="0" w:firstLine="0"/>
        <w:contextualSpacing/>
        <w:rPr>
          <w:sz w:val="26"/>
          <w:szCs w:val="26"/>
          <w:lang w:val="ru-RU"/>
        </w:rPr>
      </w:pPr>
      <w:r w:rsidRPr="0017323C">
        <w:rPr>
          <w:sz w:val="26"/>
          <w:szCs w:val="26"/>
          <w:lang w:val="ru-RU"/>
        </w:rPr>
        <w:t>Наименование муниципальной услуги</w:t>
      </w:r>
    </w:p>
    <w:p w:rsidR="00560BAD" w:rsidRPr="0017323C" w:rsidRDefault="00560BAD" w:rsidP="007D3DD6">
      <w:pPr>
        <w:pStyle w:val="11"/>
        <w:tabs>
          <w:tab w:val="left" w:pos="2415"/>
        </w:tabs>
        <w:spacing w:before="120"/>
        <w:ind w:firstLine="709"/>
        <w:contextualSpacing/>
        <w:jc w:val="both"/>
        <w:rPr>
          <w:b w:val="0"/>
          <w:sz w:val="26"/>
          <w:szCs w:val="26"/>
          <w:lang w:val="ru-RU"/>
        </w:rPr>
      </w:pPr>
      <w:proofErr w:type="gramStart"/>
      <w:r w:rsidRPr="0017323C">
        <w:rPr>
          <w:b w:val="0"/>
          <w:sz w:val="26"/>
          <w:szCs w:val="26"/>
          <w:lang w:val="ru-RU"/>
        </w:rPr>
        <w:t xml:space="preserve">Административный регламент  Управление труда и социального развития </w:t>
      </w:r>
      <w:proofErr w:type="spellStart"/>
      <w:r w:rsidRPr="0017323C">
        <w:rPr>
          <w:b w:val="0"/>
          <w:sz w:val="26"/>
          <w:szCs w:val="26"/>
          <w:lang w:val="ru-RU"/>
        </w:rPr>
        <w:t>Барун-Хемчикского</w:t>
      </w:r>
      <w:proofErr w:type="spellEnd"/>
      <w:r w:rsidRPr="0017323C">
        <w:rPr>
          <w:b w:val="0"/>
          <w:sz w:val="26"/>
          <w:szCs w:val="26"/>
          <w:lang w:val="ru-RU"/>
        </w:rPr>
        <w:t xml:space="preserve"> кожууна по предоставлению муниципальной услуги </w:t>
      </w:r>
      <w:r w:rsidR="006F4EA9" w:rsidRPr="0017323C">
        <w:rPr>
          <w:b w:val="0"/>
          <w:sz w:val="26"/>
          <w:szCs w:val="26"/>
          <w:lang w:val="ru-RU"/>
        </w:rPr>
        <w:t>«</w:t>
      </w:r>
      <w:r w:rsidRPr="0017323C">
        <w:rPr>
          <w:b w:val="0"/>
          <w:sz w:val="26"/>
          <w:szCs w:val="26"/>
          <w:lang w:val="ru-RU"/>
        </w:rPr>
        <w:t>Прием заявлений и организация предоставления гражданам субсидий на оплату жилых помещений и коммунальных услуг</w:t>
      </w:r>
      <w:r w:rsidR="006F4EA9" w:rsidRPr="0017323C">
        <w:rPr>
          <w:b w:val="0"/>
          <w:sz w:val="26"/>
          <w:szCs w:val="26"/>
          <w:lang w:val="ru-RU"/>
        </w:rPr>
        <w:t>»</w:t>
      </w:r>
      <w:r w:rsidRPr="0017323C">
        <w:rPr>
          <w:b w:val="0"/>
          <w:sz w:val="26"/>
          <w:szCs w:val="26"/>
          <w:lang w:val="ru-RU"/>
        </w:rPr>
        <w:t xml:space="preserve"> (далее – муниципальная услуга) определяет сроки и последовательность действий (административных процедур) Управление труда и социального развития </w:t>
      </w:r>
      <w:proofErr w:type="spellStart"/>
      <w:r w:rsidRPr="0017323C">
        <w:rPr>
          <w:b w:val="0"/>
          <w:sz w:val="26"/>
          <w:szCs w:val="26"/>
          <w:lang w:val="ru-RU"/>
        </w:rPr>
        <w:t>Барун-Хемчикского</w:t>
      </w:r>
      <w:proofErr w:type="spellEnd"/>
      <w:r w:rsidRPr="0017323C">
        <w:rPr>
          <w:b w:val="0"/>
          <w:sz w:val="26"/>
          <w:szCs w:val="26"/>
          <w:lang w:val="ru-RU"/>
        </w:rPr>
        <w:t xml:space="preserve"> кожууна,  порядок взаимодействия с органами социальной защиты населения, с физическими или юридическими лицами, иными органами государственной власти</w:t>
      </w:r>
      <w:proofErr w:type="gramEnd"/>
      <w:r w:rsidRPr="0017323C">
        <w:rPr>
          <w:b w:val="0"/>
          <w:sz w:val="26"/>
          <w:szCs w:val="26"/>
          <w:lang w:val="ru-RU"/>
        </w:rPr>
        <w:t xml:space="preserve"> и местного самоуправления, а также учреждениями и организациями при осуществлении полномочий по организации предоставления муниципальной услуги </w:t>
      </w:r>
      <w:r w:rsidR="006F4EA9" w:rsidRPr="0017323C">
        <w:rPr>
          <w:b w:val="0"/>
          <w:sz w:val="26"/>
          <w:szCs w:val="26"/>
          <w:lang w:val="ru-RU"/>
        </w:rPr>
        <w:t>«</w:t>
      </w:r>
      <w:r w:rsidRPr="0017323C">
        <w:rPr>
          <w:b w:val="0"/>
          <w:sz w:val="26"/>
          <w:szCs w:val="26"/>
          <w:lang w:val="ru-RU"/>
        </w:rPr>
        <w:t>Прием заявлений и организация предоставления гражданам субсидий на оплату жилого помещения и коммунальных услуг.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7D3DD6">
      <w:pPr>
        <w:pStyle w:val="11"/>
        <w:numPr>
          <w:ilvl w:val="1"/>
          <w:numId w:val="2"/>
        </w:numPr>
        <w:tabs>
          <w:tab w:val="num" w:pos="567"/>
        </w:tabs>
        <w:ind w:left="0" w:firstLine="0"/>
        <w:contextualSpacing/>
        <w:rPr>
          <w:sz w:val="26"/>
          <w:szCs w:val="26"/>
          <w:lang w:val="ru-RU"/>
        </w:rPr>
      </w:pPr>
      <w:r w:rsidRPr="0017323C">
        <w:rPr>
          <w:sz w:val="26"/>
          <w:szCs w:val="26"/>
          <w:lang w:val="ru-RU"/>
        </w:rPr>
        <w:t>Нормативно-правовое регулирование исполнения муниципальной услуги</w:t>
      </w:r>
    </w:p>
    <w:p w:rsidR="00560BAD" w:rsidRPr="0017323C" w:rsidRDefault="00560BAD" w:rsidP="007D3DD6">
      <w:pPr>
        <w:widowControl/>
        <w:numPr>
          <w:ilvl w:val="0"/>
          <w:numId w:val="9"/>
        </w:numPr>
        <w:spacing w:line="240" w:lineRule="auto"/>
        <w:ind w:left="0" w:firstLine="709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Предоставление </w:t>
      </w:r>
      <w:r w:rsidRPr="0017323C">
        <w:rPr>
          <w:sz w:val="26"/>
          <w:szCs w:val="26"/>
        </w:rPr>
        <w:t xml:space="preserve">муниципальной услуги </w:t>
      </w:r>
      <w:r w:rsidRPr="0017323C">
        <w:rPr>
          <w:snapToGrid/>
          <w:sz w:val="26"/>
          <w:szCs w:val="26"/>
        </w:rPr>
        <w:t xml:space="preserve">осуществляется в соответствии </w:t>
      </w:r>
      <w:proofErr w:type="gramStart"/>
      <w:r w:rsidRPr="0017323C">
        <w:rPr>
          <w:snapToGrid/>
          <w:sz w:val="26"/>
          <w:szCs w:val="26"/>
        </w:rPr>
        <w:t>с</w:t>
      </w:r>
      <w:proofErr w:type="gramEnd"/>
      <w:r w:rsidRPr="0017323C">
        <w:rPr>
          <w:snapToGrid/>
          <w:sz w:val="26"/>
          <w:szCs w:val="26"/>
        </w:rPr>
        <w:t>: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napToGrid/>
          <w:color w:val="000000"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- </w:t>
      </w:r>
      <w:r w:rsidRPr="0017323C">
        <w:rPr>
          <w:snapToGrid/>
          <w:color w:val="000000"/>
          <w:sz w:val="26"/>
          <w:szCs w:val="26"/>
        </w:rPr>
        <w:t xml:space="preserve">Конституцией Российской Федерации; 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napToGrid/>
          <w:color w:val="000000"/>
          <w:sz w:val="26"/>
          <w:szCs w:val="26"/>
        </w:rPr>
        <w:t xml:space="preserve">- </w:t>
      </w:r>
      <w:r w:rsidRPr="0017323C">
        <w:rPr>
          <w:sz w:val="26"/>
          <w:szCs w:val="26"/>
        </w:rPr>
        <w:t>Гражданский кодекс Российской Федерации;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Жилищным Кодексом Российской Федерации;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Семейным Кодексом Российской Федерации;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Федеральным законом от 02.05.2006 г. № 59-ФЗ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порядке рассмотрения обращений граждан в Российской Федерации;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Федеральным законом от 05.04.2003 г. № 44-ФЗ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 (в ред. Федеральных законов от 01.07.2011 № 169-ФЗ, от 02.07); 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Федеральный закон от 06.05.2003г. № 52-ФЗ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 xml:space="preserve">О внесении изменений и дополнений в закон Российской Федерации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Об основах федеральной жилищной политики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Федеральный закон от 27.07.2006г. № 152-ФЗ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персональных данных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Федеральный закон от 27.07.2010г. № 210-ФЗ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Об организации предоставления государственных и муниципальных услуг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;</w:t>
      </w:r>
    </w:p>
    <w:p w:rsidR="00560BAD" w:rsidRPr="0017323C" w:rsidRDefault="00560BAD" w:rsidP="007D3DD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323C">
        <w:rPr>
          <w:rFonts w:ascii="Times New Roman" w:hAnsi="Times New Roman"/>
          <w:sz w:val="26"/>
          <w:szCs w:val="26"/>
        </w:rPr>
        <w:lastRenderedPageBreak/>
        <w:t>- Федераль</w:t>
      </w:r>
      <w:r w:rsidR="007D3DD6" w:rsidRPr="0017323C">
        <w:rPr>
          <w:rFonts w:ascii="Times New Roman" w:hAnsi="Times New Roman"/>
          <w:sz w:val="26"/>
          <w:szCs w:val="26"/>
        </w:rPr>
        <w:t>ным законом от 3 мая 2012 года №</w:t>
      </w:r>
      <w:r w:rsidRPr="0017323C">
        <w:rPr>
          <w:rFonts w:ascii="Times New Roman" w:hAnsi="Times New Roman"/>
          <w:sz w:val="26"/>
          <w:szCs w:val="26"/>
        </w:rPr>
        <w:t xml:space="preserve"> 46-ФЗ </w:t>
      </w:r>
      <w:r w:rsidR="006F4EA9" w:rsidRPr="0017323C">
        <w:rPr>
          <w:rFonts w:ascii="Times New Roman" w:hAnsi="Times New Roman"/>
          <w:sz w:val="26"/>
          <w:szCs w:val="26"/>
        </w:rPr>
        <w:t>«</w:t>
      </w:r>
      <w:r w:rsidRPr="0017323C">
        <w:rPr>
          <w:rFonts w:ascii="Times New Roman" w:hAnsi="Times New Roman"/>
          <w:sz w:val="26"/>
          <w:szCs w:val="26"/>
        </w:rPr>
        <w:t>О ратификации Конвенции о правах инвалидов</w:t>
      </w:r>
      <w:r w:rsidR="006F4EA9" w:rsidRPr="0017323C">
        <w:rPr>
          <w:rFonts w:ascii="Times New Roman" w:hAnsi="Times New Roman"/>
          <w:sz w:val="26"/>
          <w:szCs w:val="26"/>
        </w:rPr>
        <w:t>»</w:t>
      </w:r>
      <w:r w:rsidRPr="0017323C">
        <w:rPr>
          <w:rFonts w:ascii="Times New Roman" w:hAnsi="Times New Roman"/>
          <w:sz w:val="26"/>
          <w:szCs w:val="26"/>
        </w:rPr>
        <w:t xml:space="preserve"> (Конвенция ООН о правах инвалидов) Принята резолюцией 61/106 Генеральной Ассамблеи от 13 декабря 2006 года);</w:t>
      </w:r>
      <w:proofErr w:type="gramEnd"/>
    </w:p>
    <w:p w:rsidR="00560BAD" w:rsidRPr="0017323C" w:rsidRDefault="00560BAD" w:rsidP="007D3DD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- Федеральным законом от 1 декабря 2014 года </w:t>
      </w:r>
      <w:r w:rsidR="006F4EA9" w:rsidRPr="0017323C">
        <w:rPr>
          <w:rFonts w:ascii="Times New Roman" w:hAnsi="Times New Roman"/>
          <w:sz w:val="26"/>
          <w:szCs w:val="26"/>
        </w:rPr>
        <w:t>№</w:t>
      </w:r>
      <w:r w:rsidRPr="0017323C">
        <w:rPr>
          <w:rFonts w:ascii="Times New Roman" w:hAnsi="Times New Roman"/>
          <w:sz w:val="26"/>
          <w:szCs w:val="26"/>
        </w:rPr>
        <w:t xml:space="preserve"> 419-ФЗ </w:t>
      </w:r>
      <w:r w:rsidR="006F4EA9" w:rsidRPr="0017323C">
        <w:rPr>
          <w:rFonts w:ascii="Times New Roman" w:hAnsi="Times New Roman"/>
          <w:sz w:val="26"/>
          <w:szCs w:val="26"/>
        </w:rPr>
        <w:t>«</w:t>
      </w:r>
      <w:r w:rsidRPr="0017323C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6F4EA9" w:rsidRPr="0017323C">
        <w:rPr>
          <w:rFonts w:ascii="Times New Roman" w:hAnsi="Times New Roman"/>
          <w:sz w:val="26"/>
          <w:szCs w:val="26"/>
        </w:rPr>
        <w:t>»</w:t>
      </w:r>
      <w:r w:rsidRPr="0017323C">
        <w:rPr>
          <w:rFonts w:ascii="Times New Roman" w:hAnsi="Times New Roman"/>
          <w:sz w:val="26"/>
          <w:szCs w:val="26"/>
        </w:rPr>
        <w:t>;</w:t>
      </w:r>
    </w:p>
    <w:p w:rsidR="00560BAD" w:rsidRPr="0017323C" w:rsidRDefault="00560BAD" w:rsidP="007D3DD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- Федеральным законом от 29 декабря 2015 года </w:t>
      </w:r>
      <w:r w:rsidR="006F4EA9" w:rsidRPr="0017323C">
        <w:rPr>
          <w:rFonts w:ascii="Times New Roman" w:hAnsi="Times New Roman"/>
          <w:sz w:val="26"/>
          <w:szCs w:val="26"/>
        </w:rPr>
        <w:t>№</w:t>
      </w:r>
      <w:r w:rsidRPr="0017323C">
        <w:rPr>
          <w:rFonts w:ascii="Times New Roman" w:hAnsi="Times New Roman"/>
          <w:sz w:val="26"/>
          <w:szCs w:val="26"/>
        </w:rPr>
        <w:t xml:space="preserve"> 399-ФЗ </w:t>
      </w:r>
      <w:r w:rsidR="006F4EA9" w:rsidRPr="0017323C">
        <w:rPr>
          <w:rFonts w:ascii="Times New Roman" w:hAnsi="Times New Roman"/>
          <w:sz w:val="26"/>
          <w:szCs w:val="26"/>
        </w:rPr>
        <w:t>«</w:t>
      </w:r>
      <w:r w:rsidRPr="0017323C">
        <w:rPr>
          <w:rFonts w:ascii="Times New Roman" w:hAnsi="Times New Roman"/>
          <w:sz w:val="26"/>
          <w:szCs w:val="26"/>
        </w:rPr>
        <w:t xml:space="preserve">О внесении изменений в статью 169 Жилищного кодекса Российской Федерации и статью 17 Федерального закона </w:t>
      </w:r>
      <w:r w:rsidR="006F4EA9" w:rsidRPr="0017323C">
        <w:rPr>
          <w:rFonts w:ascii="Times New Roman" w:hAnsi="Times New Roman"/>
          <w:sz w:val="26"/>
          <w:szCs w:val="26"/>
        </w:rPr>
        <w:t>«</w:t>
      </w:r>
      <w:r w:rsidRPr="0017323C">
        <w:rPr>
          <w:rFonts w:ascii="Times New Roman" w:hAnsi="Times New Roman"/>
          <w:sz w:val="26"/>
          <w:szCs w:val="26"/>
        </w:rPr>
        <w:t>О социальной защите инвалидов в Российской Федерации</w:t>
      </w:r>
      <w:r w:rsidR="006F4EA9" w:rsidRPr="0017323C">
        <w:rPr>
          <w:rFonts w:ascii="Times New Roman" w:hAnsi="Times New Roman"/>
          <w:sz w:val="26"/>
          <w:szCs w:val="26"/>
        </w:rPr>
        <w:t>»</w:t>
      </w:r>
      <w:r w:rsidRPr="0017323C">
        <w:rPr>
          <w:rFonts w:ascii="Times New Roman" w:hAnsi="Times New Roman"/>
          <w:sz w:val="26"/>
          <w:szCs w:val="26"/>
        </w:rPr>
        <w:t>;</w:t>
      </w:r>
    </w:p>
    <w:p w:rsidR="00560BAD" w:rsidRPr="0017323C" w:rsidRDefault="00560BAD" w:rsidP="007D3DD6">
      <w:pPr>
        <w:widowControl/>
        <w:tabs>
          <w:tab w:val="left" w:pos="284"/>
          <w:tab w:val="left" w:pos="426"/>
        </w:tabs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- постановлением Правительства Российской Федерации от 20.08.2003 г. № 512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; 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Российской Федерации от 14.12.2005  № 761 (ред. от 26.07.2018г)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предоставлении субсидий на оплату жилого помещения и коммунальных услуг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.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Российской Федерации от 26.07.2018  № 871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внесении изменений в правила предоставления субсидий на оплату жилого помещения и коммунальных услуг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.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Российской Федерации от 21.05.2005  № 315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Об утверждении типового договора социального найма жилого помещения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.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Российской Федерации от 29.08.2005  № 541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федеральных стандартах оплаты жилого помещения и коммунальных услуг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 (в ред. Постановления Правительства РФ от 16.12.2006 № 772).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Приказ Минрегионразвития РФ от 26.05.2006 г. № 58 и № 403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Об утверждении методических рекомендаций по применению правил предоставления субсидий на оплату жилого помещения и коммунальных услуг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 (в ред. Приказа </w:t>
      </w:r>
      <w:proofErr w:type="spellStart"/>
      <w:r w:rsidRPr="0017323C">
        <w:rPr>
          <w:sz w:val="26"/>
          <w:szCs w:val="26"/>
        </w:rPr>
        <w:t>Минрегиона</w:t>
      </w:r>
      <w:proofErr w:type="spellEnd"/>
      <w:r w:rsidRPr="0017323C">
        <w:rPr>
          <w:sz w:val="26"/>
          <w:szCs w:val="26"/>
        </w:rPr>
        <w:t xml:space="preserve"> России № 359, Минтруда России № 382а от 23.08.2013);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Республики Тыва от 30.01.2013 № 45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Республиканские стандарты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жилищных фондов с печным отоплением, на период с 01.01.-по 30.06.2016 г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.  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Республики Тыва от 30.01.2013 № 45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Республиканские стандарты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жилищных фондов с полным благоустройством, на период с 01.01.-по 30.06.2016 г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.  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Республики Тыва от 14.09.2012 № 491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Об утверждении нормативов потребления коммунальных услуг на территории Республики Тыва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 (в ред. постановления Правительства РТ от 12.02.2013 № 88, от 24.07.2013 № 446);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Постановлением Правительства Республики Тыва от 22.08.2016 № 363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 xml:space="preserve">Об установлении величины прожиточного минимума на душу населения и по </w:t>
      </w:r>
      <w:r w:rsidRPr="0017323C">
        <w:rPr>
          <w:sz w:val="26"/>
          <w:szCs w:val="26"/>
        </w:rPr>
        <w:lastRenderedPageBreak/>
        <w:t>основным социально-демографическим группам населения в целом по Республике Тыва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;</w:t>
      </w:r>
    </w:p>
    <w:p w:rsidR="00560BAD" w:rsidRPr="0017323C" w:rsidRDefault="00560BAD" w:rsidP="007D3DD6">
      <w:pPr>
        <w:widowControl/>
        <w:spacing w:line="240" w:lineRule="auto"/>
        <w:ind w:firstLine="709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- </w:t>
      </w:r>
      <w:r w:rsidRPr="0017323C">
        <w:rPr>
          <w:snapToGrid/>
          <w:sz w:val="26"/>
          <w:szCs w:val="26"/>
        </w:rPr>
        <w:t>Административным регламентом.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1"/>
          <w:numId w:val="2"/>
        </w:numPr>
        <w:tabs>
          <w:tab w:val="num" w:pos="1418"/>
        </w:tabs>
        <w:spacing w:line="240" w:lineRule="auto"/>
        <w:ind w:left="0" w:firstLine="426"/>
        <w:contextualSpacing/>
        <w:jc w:val="center"/>
        <w:rPr>
          <w:b/>
          <w:snapToGrid/>
          <w:sz w:val="26"/>
          <w:szCs w:val="26"/>
        </w:rPr>
      </w:pPr>
      <w:r w:rsidRPr="0017323C">
        <w:rPr>
          <w:b/>
          <w:snapToGrid/>
          <w:sz w:val="26"/>
          <w:szCs w:val="26"/>
        </w:rPr>
        <w:t>Органы, участвующие в исполнении муниципальной услуги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b/>
          <w:snapToGrid/>
          <w:sz w:val="26"/>
          <w:szCs w:val="26"/>
        </w:rPr>
      </w:pPr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1. Исполнение муниципальной услуги осуществляется Управление труда и социального развития Барун-Хемчикского кожууна. 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Управление  труда и социального развития (далее - Управление): </w:t>
      </w:r>
    </w:p>
    <w:p w:rsidR="00560BAD" w:rsidRPr="0017323C" w:rsidRDefault="00560BAD" w:rsidP="00560BAD">
      <w:pPr>
        <w:tabs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выполняет законы Республики Тыва, нормативных правовых актов Республики Тыва по организации предоставления муниципальной услуги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Прием заявлений и организация предоставления гражданам субсидий на оплату жилого помещения и коммунальных услуг и вносит их для рассмотрения.</w:t>
      </w:r>
    </w:p>
    <w:p w:rsidR="00560BAD" w:rsidRPr="0017323C" w:rsidRDefault="00560BAD" w:rsidP="00560BAD">
      <w:pPr>
        <w:tabs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proofErr w:type="gramStart"/>
      <w:r w:rsidRPr="0017323C">
        <w:rPr>
          <w:sz w:val="26"/>
          <w:szCs w:val="26"/>
        </w:rPr>
        <w:t xml:space="preserve">УТиСР Барун-Хемчикского района, наделенный отдельными государственными полномочиями, по предоставлению малообеспеченным слоям населения субсидий </w:t>
      </w:r>
      <w:r w:rsidRPr="0017323C">
        <w:rPr>
          <w:snapToGrid/>
          <w:sz w:val="26"/>
          <w:szCs w:val="26"/>
        </w:rPr>
        <w:t>на оплату жилого помещения и коммунальных услуг</w:t>
      </w:r>
      <w:r w:rsidRPr="0017323C">
        <w:rPr>
          <w:sz w:val="26"/>
          <w:szCs w:val="26"/>
        </w:rPr>
        <w:t xml:space="preserve"> в соответствии с Законом Республики Тыва от 28 декабря 2005 г. </w:t>
      </w:r>
      <w:r w:rsidR="006F4EA9" w:rsidRPr="0017323C">
        <w:rPr>
          <w:sz w:val="26"/>
          <w:szCs w:val="26"/>
        </w:rPr>
        <w:t>№</w:t>
      </w:r>
      <w:r w:rsidRPr="0017323C">
        <w:rPr>
          <w:sz w:val="26"/>
          <w:szCs w:val="26"/>
        </w:rPr>
        <w:t xml:space="preserve"> 1560 BX-I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 (далее – </w:t>
      </w:r>
      <w:proofErr w:type="spellStart"/>
      <w:r w:rsidRPr="0017323C">
        <w:rPr>
          <w:sz w:val="26"/>
          <w:szCs w:val="26"/>
        </w:rPr>
        <w:t>УТиСР</w:t>
      </w:r>
      <w:proofErr w:type="spellEnd"/>
      <w:r w:rsidRPr="0017323C">
        <w:rPr>
          <w:sz w:val="26"/>
          <w:szCs w:val="26"/>
        </w:rPr>
        <w:t xml:space="preserve"> Барун-Хемчикского района): </w:t>
      </w:r>
      <w:proofErr w:type="gramEnd"/>
    </w:p>
    <w:p w:rsidR="00560BAD" w:rsidRPr="0017323C" w:rsidRDefault="00560BAD" w:rsidP="00560BAD">
      <w:pPr>
        <w:tabs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предоставляют малообеспеченным слоям населения субсидии;</w:t>
      </w:r>
    </w:p>
    <w:p w:rsidR="00560BAD" w:rsidRPr="0017323C" w:rsidRDefault="00560BAD" w:rsidP="00560BAD">
      <w:pPr>
        <w:tabs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ведут базу данных получателей субсидий, осуществляют ее актуализацию;</w:t>
      </w:r>
    </w:p>
    <w:p w:rsidR="00560BAD" w:rsidRPr="0017323C" w:rsidRDefault="00560BAD" w:rsidP="00560BAD">
      <w:pPr>
        <w:tabs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заключают соглашения о взаимодействии с органами местного самоуправления, муниципальными учреждениями и организациями, </w:t>
      </w:r>
      <w:proofErr w:type="spellStart"/>
      <w:r w:rsidRPr="0017323C">
        <w:rPr>
          <w:sz w:val="26"/>
          <w:szCs w:val="26"/>
        </w:rPr>
        <w:t>кожууными</w:t>
      </w:r>
      <w:proofErr w:type="spellEnd"/>
      <w:r w:rsidRPr="0017323C">
        <w:rPr>
          <w:sz w:val="26"/>
          <w:szCs w:val="26"/>
        </w:rPr>
        <w:t xml:space="preserve"> (городскими) предприятиями - поставщиками ЖКУ, в целях обеспечения исполнения муниципальной услуги. </w:t>
      </w:r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color w:val="000000"/>
          <w:sz w:val="26"/>
          <w:szCs w:val="26"/>
        </w:rPr>
      </w:pPr>
      <w:r w:rsidRPr="0017323C">
        <w:rPr>
          <w:sz w:val="26"/>
          <w:szCs w:val="26"/>
        </w:rPr>
        <w:t xml:space="preserve">       2. При исполнении муниципальной услуги, для получения необходимых документов и информации, проверки сведений, представляемых заявителями, осуществляется взаимодействие </w:t>
      </w:r>
      <w:proofErr w:type="gramStart"/>
      <w:r w:rsidRPr="0017323C">
        <w:rPr>
          <w:sz w:val="26"/>
          <w:szCs w:val="26"/>
        </w:rPr>
        <w:t>с</w:t>
      </w:r>
      <w:proofErr w:type="gramEnd"/>
      <w:r w:rsidRPr="0017323C">
        <w:rPr>
          <w:sz w:val="26"/>
          <w:szCs w:val="26"/>
        </w:rPr>
        <w:t>:</w:t>
      </w:r>
    </w:p>
    <w:p w:rsidR="00560BAD" w:rsidRPr="0017323C" w:rsidRDefault="00F313AB" w:rsidP="00560BAD">
      <w:pPr>
        <w:pStyle w:val="a7"/>
        <w:ind w:firstLine="426"/>
        <w:contextualSpacing/>
        <w:jc w:val="both"/>
        <w:rPr>
          <w:b w:val="0"/>
          <w:sz w:val="26"/>
          <w:szCs w:val="26"/>
        </w:rPr>
      </w:pPr>
      <w:r w:rsidRPr="0017323C">
        <w:rPr>
          <w:b w:val="0"/>
          <w:sz w:val="26"/>
          <w:szCs w:val="26"/>
        </w:rPr>
        <w:t xml:space="preserve">- </w:t>
      </w:r>
      <w:r w:rsidR="00560BAD" w:rsidRPr="0017323C">
        <w:rPr>
          <w:b w:val="0"/>
          <w:sz w:val="26"/>
          <w:szCs w:val="26"/>
        </w:rPr>
        <w:t xml:space="preserve">Государственное учреждение управление Пенсионного Фонда Российской Федерации в </w:t>
      </w:r>
      <w:proofErr w:type="spellStart"/>
      <w:r w:rsidR="00560BAD" w:rsidRPr="0017323C">
        <w:rPr>
          <w:b w:val="0"/>
          <w:sz w:val="26"/>
          <w:szCs w:val="26"/>
        </w:rPr>
        <w:t>Барун-Хемчикском</w:t>
      </w:r>
      <w:proofErr w:type="spellEnd"/>
      <w:r w:rsidR="00560BAD" w:rsidRPr="0017323C">
        <w:rPr>
          <w:b w:val="0"/>
          <w:sz w:val="26"/>
          <w:szCs w:val="26"/>
        </w:rPr>
        <w:t xml:space="preserve"> районе района - в части получения сведений о размерах пенсий, пособий, иных выплат;</w:t>
      </w:r>
    </w:p>
    <w:p w:rsidR="00560BAD" w:rsidRPr="0017323C" w:rsidRDefault="00F313AB" w:rsidP="00560BAD">
      <w:pPr>
        <w:autoSpaceDE w:val="0"/>
        <w:autoSpaceDN w:val="0"/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</w:t>
      </w:r>
      <w:r w:rsidR="00560BAD" w:rsidRPr="0017323C">
        <w:rPr>
          <w:sz w:val="26"/>
          <w:szCs w:val="26"/>
        </w:rPr>
        <w:t xml:space="preserve">Государственное казенное учреждение </w:t>
      </w:r>
      <w:r w:rsidR="006F4EA9" w:rsidRPr="0017323C">
        <w:rPr>
          <w:sz w:val="26"/>
          <w:szCs w:val="26"/>
        </w:rPr>
        <w:t>«</w:t>
      </w:r>
      <w:r w:rsidR="00560BAD" w:rsidRPr="0017323C">
        <w:rPr>
          <w:sz w:val="26"/>
          <w:szCs w:val="26"/>
        </w:rPr>
        <w:t xml:space="preserve">Центр занятости населения </w:t>
      </w:r>
      <w:proofErr w:type="spellStart"/>
      <w:r w:rsidR="00560BAD" w:rsidRPr="0017323C">
        <w:rPr>
          <w:sz w:val="26"/>
          <w:szCs w:val="26"/>
        </w:rPr>
        <w:t>Барун-Хемчикского</w:t>
      </w:r>
      <w:proofErr w:type="spellEnd"/>
      <w:r w:rsidR="00560BAD" w:rsidRPr="0017323C">
        <w:rPr>
          <w:sz w:val="26"/>
          <w:szCs w:val="26"/>
        </w:rPr>
        <w:t xml:space="preserve"> кожууна</w:t>
      </w:r>
      <w:r w:rsidR="006F4EA9" w:rsidRPr="0017323C">
        <w:rPr>
          <w:sz w:val="26"/>
          <w:szCs w:val="26"/>
        </w:rPr>
        <w:t>»</w:t>
      </w:r>
      <w:r w:rsidR="00560BAD" w:rsidRPr="0017323C">
        <w:rPr>
          <w:sz w:val="26"/>
          <w:szCs w:val="26"/>
        </w:rPr>
        <w:t xml:space="preserve"> – в части получения сведений о размере пособия по безработице и стипендии в период профессиональной подготовки, повышения квалификации,  переподготовки по   направлению    органов службы занятости, в том числе в период временной нетрудоспособности заявителя;</w:t>
      </w:r>
    </w:p>
    <w:p w:rsidR="00560BAD" w:rsidRPr="0017323C" w:rsidRDefault="00560BAD" w:rsidP="00560BAD">
      <w:pPr>
        <w:pStyle w:val="a7"/>
        <w:ind w:firstLine="426"/>
        <w:contextualSpacing/>
        <w:jc w:val="both"/>
        <w:rPr>
          <w:b w:val="0"/>
          <w:sz w:val="26"/>
          <w:szCs w:val="26"/>
        </w:rPr>
      </w:pPr>
      <w:r w:rsidRPr="0017323C">
        <w:rPr>
          <w:b w:val="0"/>
          <w:sz w:val="26"/>
          <w:szCs w:val="26"/>
        </w:rPr>
        <w:t xml:space="preserve">-Управлением Федеральной регистрационной службы по </w:t>
      </w:r>
      <w:proofErr w:type="spellStart"/>
      <w:r w:rsidRPr="0017323C">
        <w:rPr>
          <w:b w:val="0"/>
          <w:sz w:val="26"/>
          <w:szCs w:val="26"/>
        </w:rPr>
        <w:t>Барун-Хемчикскому</w:t>
      </w:r>
      <w:proofErr w:type="spellEnd"/>
      <w:r w:rsidRPr="0017323C">
        <w:rPr>
          <w:b w:val="0"/>
          <w:sz w:val="26"/>
          <w:szCs w:val="26"/>
        </w:rPr>
        <w:t xml:space="preserve"> району – в части получения документов, подтверждающих правовые основания владения и пользования получателями субсидий жилыми помещениями;</w:t>
      </w:r>
    </w:p>
    <w:p w:rsidR="00560BAD" w:rsidRPr="0017323C" w:rsidRDefault="00560BAD" w:rsidP="00560BAD">
      <w:pPr>
        <w:pStyle w:val="ConsPlusNormal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-Управлением Федеральной налоговой службы по </w:t>
      </w:r>
      <w:proofErr w:type="spellStart"/>
      <w:r w:rsidRPr="0017323C">
        <w:rPr>
          <w:rFonts w:ascii="Times New Roman" w:hAnsi="Times New Roman"/>
          <w:sz w:val="26"/>
          <w:szCs w:val="26"/>
        </w:rPr>
        <w:t>Барун-Хемчикскому</w:t>
      </w:r>
      <w:proofErr w:type="spellEnd"/>
      <w:r w:rsidRPr="0017323C">
        <w:rPr>
          <w:rFonts w:ascii="Times New Roman" w:hAnsi="Times New Roman"/>
          <w:sz w:val="26"/>
          <w:szCs w:val="26"/>
        </w:rPr>
        <w:t xml:space="preserve"> району– </w:t>
      </w:r>
      <w:proofErr w:type="gramStart"/>
      <w:r w:rsidRPr="0017323C">
        <w:rPr>
          <w:rFonts w:ascii="Times New Roman" w:hAnsi="Times New Roman"/>
          <w:sz w:val="26"/>
          <w:szCs w:val="26"/>
        </w:rPr>
        <w:t xml:space="preserve">в </w:t>
      </w:r>
      <w:proofErr w:type="gramEnd"/>
      <w:r w:rsidRPr="0017323C">
        <w:rPr>
          <w:rFonts w:ascii="Times New Roman" w:hAnsi="Times New Roman"/>
          <w:sz w:val="26"/>
          <w:szCs w:val="26"/>
        </w:rPr>
        <w:t xml:space="preserve">части предоставления сведений о регистрации заявителей в качестве индивидуальных предпринимателей; </w:t>
      </w:r>
    </w:p>
    <w:p w:rsidR="00560BAD" w:rsidRPr="0017323C" w:rsidRDefault="00560BAD" w:rsidP="00560BAD">
      <w:pPr>
        <w:pStyle w:val="a7"/>
        <w:ind w:firstLine="426"/>
        <w:contextualSpacing/>
        <w:jc w:val="both"/>
        <w:rPr>
          <w:b w:val="0"/>
          <w:color w:val="000000"/>
          <w:sz w:val="26"/>
          <w:szCs w:val="26"/>
        </w:rPr>
      </w:pPr>
      <w:r w:rsidRPr="0017323C">
        <w:rPr>
          <w:b w:val="0"/>
          <w:sz w:val="26"/>
          <w:szCs w:val="26"/>
        </w:rPr>
        <w:t xml:space="preserve">- обособленными подразделениями Управления Федеральной миграционной службы России по </w:t>
      </w:r>
      <w:proofErr w:type="gramStart"/>
      <w:r w:rsidRPr="0017323C">
        <w:rPr>
          <w:b w:val="0"/>
          <w:sz w:val="26"/>
          <w:szCs w:val="26"/>
        </w:rPr>
        <w:t>г</w:t>
      </w:r>
      <w:proofErr w:type="gramEnd"/>
      <w:r w:rsidRPr="0017323C">
        <w:rPr>
          <w:b w:val="0"/>
          <w:sz w:val="26"/>
          <w:szCs w:val="26"/>
        </w:rPr>
        <w:t xml:space="preserve">. Ак-Довурак </w:t>
      </w:r>
      <w:r w:rsidRPr="0017323C">
        <w:rPr>
          <w:b w:val="0"/>
          <w:color w:val="000000"/>
          <w:sz w:val="26"/>
          <w:szCs w:val="26"/>
        </w:rPr>
        <w:t xml:space="preserve">- в части </w:t>
      </w:r>
      <w:r w:rsidRPr="0017323C">
        <w:rPr>
          <w:b w:val="0"/>
          <w:sz w:val="26"/>
          <w:szCs w:val="26"/>
        </w:rPr>
        <w:t>получения информации о гражданах, выбывших за пределы Барун-Хемчикского кожууна.</w:t>
      </w:r>
    </w:p>
    <w:p w:rsidR="00560BAD" w:rsidRPr="0017323C" w:rsidRDefault="00560BAD" w:rsidP="00560BAD">
      <w:pPr>
        <w:pStyle w:val="ConsPlusNormal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lastRenderedPageBreak/>
        <w:t>- территориальными подразделениями</w:t>
      </w:r>
      <w:r w:rsidRPr="0017323C">
        <w:rPr>
          <w:rFonts w:ascii="Times New Roman" w:hAnsi="Times New Roman"/>
          <w:color w:val="000000"/>
          <w:sz w:val="26"/>
          <w:szCs w:val="26"/>
        </w:rPr>
        <w:t xml:space="preserve"> Управления по </w:t>
      </w:r>
      <w:proofErr w:type="spellStart"/>
      <w:r w:rsidRPr="0017323C">
        <w:rPr>
          <w:rFonts w:ascii="Times New Roman" w:hAnsi="Times New Roman"/>
          <w:color w:val="000000"/>
          <w:sz w:val="26"/>
          <w:szCs w:val="26"/>
        </w:rPr>
        <w:t>Барун-Хемчикскому</w:t>
      </w:r>
      <w:proofErr w:type="spellEnd"/>
      <w:r w:rsidRPr="001732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7323C">
        <w:rPr>
          <w:rFonts w:ascii="Times New Roman" w:hAnsi="Times New Roman"/>
          <w:color w:val="000000"/>
          <w:sz w:val="26"/>
          <w:szCs w:val="26"/>
        </w:rPr>
        <w:t>кожууну</w:t>
      </w:r>
      <w:proofErr w:type="spellEnd"/>
      <w:r w:rsidRPr="0017323C">
        <w:rPr>
          <w:rFonts w:ascii="Times New Roman" w:hAnsi="Times New Roman"/>
          <w:color w:val="000000"/>
          <w:sz w:val="26"/>
          <w:szCs w:val="26"/>
        </w:rPr>
        <w:t xml:space="preserve"> записи актов гражданского состояния – в части получения сведений об умерших гражданах;</w:t>
      </w:r>
    </w:p>
    <w:p w:rsidR="00560BAD" w:rsidRPr="0017323C" w:rsidRDefault="00560BAD" w:rsidP="00560BAD">
      <w:pPr>
        <w:pStyle w:val="ConsPlusNormal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- Управлением Федеральной почтовой связи по </w:t>
      </w:r>
      <w:proofErr w:type="spellStart"/>
      <w:r w:rsidRPr="0017323C">
        <w:rPr>
          <w:rFonts w:ascii="Times New Roman" w:hAnsi="Times New Roman"/>
          <w:sz w:val="26"/>
          <w:szCs w:val="26"/>
        </w:rPr>
        <w:t>Барун-Хемчикскому</w:t>
      </w:r>
      <w:proofErr w:type="spellEnd"/>
      <w:r w:rsidRPr="00173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323C">
        <w:rPr>
          <w:rFonts w:ascii="Times New Roman" w:hAnsi="Times New Roman"/>
          <w:sz w:val="26"/>
          <w:szCs w:val="26"/>
        </w:rPr>
        <w:t>кожууну</w:t>
      </w:r>
      <w:proofErr w:type="spellEnd"/>
      <w:r w:rsidRPr="0017323C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17323C">
        <w:rPr>
          <w:rFonts w:ascii="Times New Roman" w:hAnsi="Times New Roman"/>
          <w:sz w:val="26"/>
          <w:szCs w:val="26"/>
        </w:rPr>
        <w:t xml:space="preserve">в </w:t>
      </w:r>
      <w:proofErr w:type="gramEnd"/>
      <w:r w:rsidRPr="0017323C">
        <w:rPr>
          <w:rFonts w:ascii="Times New Roman" w:hAnsi="Times New Roman"/>
          <w:sz w:val="26"/>
          <w:szCs w:val="26"/>
        </w:rPr>
        <w:t>части осуществления доставки результата исполнения муниципальной услуги получателю;</w:t>
      </w:r>
    </w:p>
    <w:p w:rsidR="00560BAD" w:rsidRPr="0017323C" w:rsidRDefault="00560BAD" w:rsidP="00560BAD">
      <w:pPr>
        <w:pStyle w:val="ConsPlusNormal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кредитными учреждениями - в части  зачисления денежных средств на лицевые счета получателей;</w:t>
      </w:r>
    </w:p>
    <w:p w:rsidR="00560BAD" w:rsidRPr="0017323C" w:rsidRDefault="00560BAD" w:rsidP="00560BAD">
      <w:pPr>
        <w:pStyle w:val="ConsPlusNormal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7323C">
        <w:rPr>
          <w:rFonts w:ascii="Times New Roman" w:hAnsi="Times New Roman"/>
          <w:sz w:val="26"/>
          <w:szCs w:val="26"/>
        </w:rPr>
        <w:t xml:space="preserve">- организациями жилищно-коммунального хозяйства независимо от организационно-правовой формы - в части получения сведений о фактических расходах получателя на оплату жилого помещения и коммунальных услуг; документов, подтверждающих правовые основания владения и пользования получателями субсидий жилыми помещениями; сведений о лицах, зарегистрированных совместно с заявителем по месту жительства; сведений о наличии (отсутствии) задолженности по оплате жилого помещения и коммунальных услуг </w:t>
      </w:r>
      <w:r w:rsidRPr="0017323C">
        <w:rPr>
          <w:rFonts w:ascii="Times New Roman" w:hAnsi="Times New Roman"/>
          <w:color w:val="000000"/>
          <w:sz w:val="26"/>
          <w:szCs w:val="26"/>
        </w:rPr>
        <w:t>(далее -  взаимодействующие организации).</w:t>
      </w:r>
      <w:proofErr w:type="gramEnd"/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color w:val="000000"/>
          <w:sz w:val="26"/>
          <w:szCs w:val="26"/>
        </w:rPr>
      </w:pPr>
      <w:r w:rsidRPr="0017323C">
        <w:rPr>
          <w:sz w:val="26"/>
          <w:szCs w:val="26"/>
        </w:rPr>
        <w:t xml:space="preserve">       3. Документы и информация, необходимые для исполнения муниципальной услуги, представляются взаимодействующими организациями по запросам заявителей или органов, участвующих в исполнении муниципальной услуги, либо в рамках соглашений об информационном взаимодействии, заключаемых между органами, участвующими в исполнении муниципальной услуги, и взаимодействующими организациями.</w:t>
      </w:r>
    </w:p>
    <w:p w:rsidR="00560BAD" w:rsidRPr="0017323C" w:rsidRDefault="00560BAD" w:rsidP="00560BAD">
      <w:pPr>
        <w:widowControl/>
        <w:spacing w:line="240" w:lineRule="auto"/>
        <w:ind w:left="540"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326370">
      <w:pPr>
        <w:widowControl/>
        <w:numPr>
          <w:ilvl w:val="1"/>
          <w:numId w:val="2"/>
        </w:numPr>
        <w:spacing w:line="240" w:lineRule="auto"/>
        <w:ind w:left="0" w:firstLine="0"/>
        <w:contextualSpacing/>
        <w:jc w:val="center"/>
        <w:rPr>
          <w:b/>
          <w:snapToGrid/>
          <w:sz w:val="26"/>
          <w:szCs w:val="26"/>
        </w:rPr>
      </w:pPr>
      <w:r w:rsidRPr="0017323C">
        <w:rPr>
          <w:b/>
          <w:snapToGrid/>
          <w:sz w:val="26"/>
          <w:szCs w:val="26"/>
        </w:rPr>
        <w:t xml:space="preserve">Получатели </w:t>
      </w:r>
      <w:r w:rsidRPr="0017323C">
        <w:rPr>
          <w:b/>
          <w:sz w:val="26"/>
          <w:szCs w:val="26"/>
        </w:rPr>
        <w:t>результата исполнения муниципальной услуги</w:t>
      </w:r>
    </w:p>
    <w:p w:rsidR="00560BAD" w:rsidRPr="0017323C" w:rsidRDefault="00560BAD" w:rsidP="00560BAD">
      <w:pPr>
        <w:widowControl/>
        <w:spacing w:line="240" w:lineRule="auto"/>
        <w:ind w:left="1140" w:firstLine="426"/>
        <w:contextualSpacing/>
        <w:rPr>
          <w:b/>
          <w:snapToGrid/>
          <w:sz w:val="26"/>
          <w:szCs w:val="26"/>
        </w:rPr>
      </w:pP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1. </w:t>
      </w:r>
      <w:proofErr w:type="gramStart"/>
      <w:r w:rsidRPr="0017323C">
        <w:rPr>
          <w:snapToGrid/>
          <w:sz w:val="26"/>
          <w:szCs w:val="26"/>
        </w:rPr>
        <w:t xml:space="preserve">Получателями результата исполнения </w:t>
      </w:r>
      <w:r w:rsidRPr="0017323C">
        <w:rPr>
          <w:sz w:val="26"/>
          <w:szCs w:val="26"/>
        </w:rPr>
        <w:t>муниципальной услуги</w:t>
      </w:r>
      <w:r w:rsidRPr="0017323C">
        <w:rPr>
          <w:snapToGrid/>
          <w:sz w:val="26"/>
          <w:szCs w:val="26"/>
        </w:rPr>
        <w:t xml:space="preserve"> являются граждане Российской Федерации, а также иностранные граждане, если это предусмотрено международными договорами Российской Федерации, зарегистрированные по месту постоянного жительства на территории Барун-Хемчикского кожууна,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</w:t>
      </w:r>
      <w:proofErr w:type="gramEnd"/>
      <w:r w:rsidRPr="0017323C">
        <w:rPr>
          <w:snapToGrid/>
          <w:sz w:val="26"/>
          <w:szCs w:val="26"/>
        </w:rPr>
        <w:t xml:space="preserve">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560BAD" w:rsidRPr="0017323C" w:rsidRDefault="00560BAD" w:rsidP="00560BAD">
      <w:pPr>
        <w:widowControl/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Право на субсидии имеют:</w:t>
      </w:r>
    </w:p>
    <w:p w:rsidR="00560BAD" w:rsidRPr="0017323C" w:rsidRDefault="00560BAD" w:rsidP="00560BAD">
      <w:pPr>
        <w:widowControl/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пользователи жилого помещения в государственном или муниципальном жилищном фонде;</w:t>
      </w:r>
    </w:p>
    <w:p w:rsidR="00560BAD" w:rsidRPr="0017323C" w:rsidRDefault="00560BAD" w:rsidP="00560BAD">
      <w:pPr>
        <w:widowControl/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наниматели жилого помещения по договору найма в частном жилищном фонде;</w:t>
      </w:r>
    </w:p>
    <w:p w:rsidR="00560BAD" w:rsidRPr="0017323C" w:rsidRDefault="00560BAD" w:rsidP="00560BAD">
      <w:pPr>
        <w:widowControl/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члены жилищного или жилищно-строительного кооператива;</w:t>
      </w:r>
    </w:p>
    <w:p w:rsidR="00560BAD" w:rsidRPr="0017323C" w:rsidRDefault="00560BAD" w:rsidP="00560BAD">
      <w:pPr>
        <w:widowControl/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собственники жилого помещения (квартиры, жилого дома, части квартиры или жилого дома).</w:t>
      </w:r>
    </w:p>
    <w:p w:rsidR="00560BAD" w:rsidRPr="0017323C" w:rsidRDefault="00560BAD" w:rsidP="00560BAD">
      <w:pPr>
        <w:widowControl/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Субсидии предоставляются указанным гражданам с учетом постоянно проживающих с ними членов их семей.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z w:val="26"/>
          <w:szCs w:val="26"/>
        </w:rPr>
      </w:pPr>
      <w:proofErr w:type="gramStart"/>
      <w:r w:rsidRPr="0017323C">
        <w:rPr>
          <w:snapToGrid/>
          <w:sz w:val="26"/>
          <w:szCs w:val="26"/>
        </w:rPr>
        <w:t xml:space="preserve">В случае если наниматели жилого помещения по договору найма в частном жилищном фонде, члены жилищного или жилищно-строительного кооператива, </w:t>
      </w:r>
      <w:r w:rsidRPr="0017323C">
        <w:rPr>
          <w:snapToGrid/>
          <w:sz w:val="26"/>
          <w:szCs w:val="26"/>
        </w:rPr>
        <w:lastRenderedPageBreak/>
        <w:t>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</w:t>
      </w:r>
      <w:proofErr w:type="gramEnd"/>
      <w:r w:rsidRPr="0017323C">
        <w:rPr>
          <w:snapToGrid/>
          <w:sz w:val="26"/>
          <w:szCs w:val="26"/>
        </w:rPr>
        <w:t xml:space="preserve"> на принудительном лечении по решению суда, субсидии предоставляются членам их семей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560BAD" w:rsidRPr="0017323C" w:rsidRDefault="00560BAD" w:rsidP="00560BAD">
      <w:pPr>
        <w:widowControl/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</w:r>
    </w:p>
    <w:p w:rsidR="00560BAD" w:rsidRPr="0017323C" w:rsidRDefault="00560BAD" w:rsidP="00326370">
      <w:pPr>
        <w:pStyle w:val="af8"/>
        <w:widowControl/>
        <w:numPr>
          <w:ilvl w:val="0"/>
          <w:numId w:val="2"/>
        </w:numPr>
        <w:tabs>
          <w:tab w:val="clear" w:pos="435"/>
          <w:tab w:val="num" w:pos="-142"/>
        </w:tabs>
        <w:spacing w:line="240" w:lineRule="auto"/>
        <w:ind w:left="0" w:firstLine="0"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Вместо заявителей обращаться за предоставлением субсидий от их имени имеют право уполномоченные ими лица на основании доверенности, оформленной в </w:t>
      </w:r>
      <w:proofErr w:type="gramStart"/>
      <w:r w:rsidRPr="0017323C">
        <w:rPr>
          <w:snapToGrid/>
          <w:sz w:val="26"/>
          <w:szCs w:val="26"/>
        </w:rPr>
        <w:t>порядке</w:t>
      </w:r>
      <w:proofErr w:type="gramEnd"/>
      <w:r w:rsidRPr="0017323C">
        <w:rPr>
          <w:snapToGrid/>
          <w:sz w:val="26"/>
          <w:szCs w:val="26"/>
        </w:rPr>
        <w:t xml:space="preserve"> установленном статьей 185 Гражданского кодекса Российской Федерации; законные представители недееспособных граждан (далее - доверенные лица). </w:t>
      </w:r>
    </w:p>
    <w:p w:rsidR="00326370" w:rsidRPr="0017323C" w:rsidRDefault="00326370" w:rsidP="00326370">
      <w:pPr>
        <w:widowControl/>
        <w:spacing w:line="240" w:lineRule="auto"/>
        <w:rPr>
          <w:snapToGrid/>
          <w:sz w:val="26"/>
          <w:szCs w:val="26"/>
        </w:rPr>
      </w:pPr>
    </w:p>
    <w:p w:rsidR="00326370" w:rsidRPr="0017323C" w:rsidRDefault="00326370" w:rsidP="00326370">
      <w:pPr>
        <w:widowControl/>
        <w:spacing w:line="240" w:lineRule="auto"/>
        <w:rPr>
          <w:snapToGrid/>
          <w:sz w:val="26"/>
          <w:szCs w:val="26"/>
        </w:rPr>
      </w:pPr>
    </w:p>
    <w:p w:rsidR="00560BAD" w:rsidRPr="0017323C" w:rsidRDefault="00560BAD" w:rsidP="00326370">
      <w:pPr>
        <w:pStyle w:val="11"/>
        <w:numPr>
          <w:ilvl w:val="1"/>
          <w:numId w:val="42"/>
        </w:numPr>
        <w:contextualSpacing/>
        <w:rPr>
          <w:sz w:val="26"/>
          <w:szCs w:val="26"/>
          <w:lang w:val="ru-RU"/>
        </w:rPr>
      </w:pPr>
      <w:r w:rsidRPr="0017323C">
        <w:rPr>
          <w:sz w:val="26"/>
          <w:szCs w:val="26"/>
          <w:lang w:val="ru-RU"/>
        </w:rPr>
        <w:t xml:space="preserve">Результат исполнения </w:t>
      </w:r>
      <w:proofErr w:type="spellStart"/>
      <w:r w:rsidRPr="0017323C">
        <w:rPr>
          <w:sz w:val="26"/>
          <w:szCs w:val="26"/>
        </w:rPr>
        <w:t>муниципальной</w:t>
      </w:r>
      <w:proofErr w:type="spellEnd"/>
      <w:r w:rsidRPr="0017323C">
        <w:rPr>
          <w:sz w:val="26"/>
          <w:szCs w:val="26"/>
        </w:rPr>
        <w:t xml:space="preserve"> </w:t>
      </w:r>
      <w:proofErr w:type="spellStart"/>
      <w:r w:rsidRPr="0017323C">
        <w:rPr>
          <w:sz w:val="26"/>
          <w:szCs w:val="26"/>
        </w:rPr>
        <w:t>услуги</w:t>
      </w:r>
      <w:proofErr w:type="spellEnd"/>
    </w:p>
    <w:p w:rsidR="00560BAD" w:rsidRPr="0017323C" w:rsidRDefault="00560BAD" w:rsidP="00560BAD">
      <w:pPr>
        <w:pStyle w:val="11"/>
        <w:ind w:firstLine="426"/>
        <w:contextualSpacing/>
        <w:rPr>
          <w:sz w:val="26"/>
          <w:szCs w:val="26"/>
          <w:lang w:val="ru-RU"/>
        </w:rPr>
      </w:pP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1. Результатом исполнения муниципальной услуги является обеспечение прав граждан на получение муниципальной услуги по предоставлению субсидий (далее – муниципальная услуга). 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560BAD">
      <w:pPr>
        <w:widowControl/>
        <w:spacing w:line="240" w:lineRule="auto"/>
        <w:ind w:firstLine="426"/>
        <w:contextualSpacing/>
        <w:jc w:val="center"/>
        <w:rPr>
          <w:b/>
          <w:snapToGrid/>
          <w:sz w:val="26"/>
          <w:szCs w:val="26"/>
        </w:rPr>
      </w:pPr>
      <w:r w:rsidRPr="0017323C">
        <w:rPr>
          <w:b/>
          <w:snapToGrid/>
          <w:sz w:val="26"/>
          <w:szCs w:val="26"/>
          <w:lang w:val="en-US"/>
        </w:rPr>
        <w:t>II</w:t>
      </w:r>
      <w:r w:rsidRPr="0017323C">
        <w:rPr>
          <w:b/>
          <w:snapToGrid/>
          <w:sz w:val="26"/>
          <w:szCs w:val="26"/>
        </w:rPr>
        <w:t xml:space="preserve">. Требования к порядку исполнения </w:t>
      </w:r>
      <w:r w:rsidRPr="0017323C">
        <w:rPr>
          <w:b/>
          <w:sz w:val="26"/>
          <w:szCs w:val="26"/>
        </w:rPr>
        <w:t>муниципальной услуги.</w:t>
      </w:r>
      <w:r w:rsidRPr="0017323C">
        <w:rPr>
          <w:b/>
          <w:snapToGrid/>
          <w:sz w:val="26"/>
          <w:szCs w:val="26"/>
        </w:rPr>
        <w:t xml:space="preserve"> 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jc w:val="center"/>
        <w:rPr>
          <w:b/>
          <w:snapToGrid/>
          <w:sz w:val="26"/>
          <w:szCs w:val="26"/>
        </w:rPr>
      </w:pPr>
      <w:r w:rsidRPr="0017323C">
        <w:rPr>
          <w:b/>
          <w:snapToGrid/>
          <w:sz w:val="26"/>
          <w:szCs w:val="26"/>
        </w:rPr>
        <w:t>Информирование о порядке исполнения</w:t>
      </w:r>
      <w:r w:rsidRPr="0017323C">
        <w:rPr>
          <w:sz w:val="26"/>
          <w:szCs w:val="26"/>
        </w:rPr>
        <w:t xml:space="preserve"> </w:t>
      </w:r>
      <w:r w:rsidRPr="0017323C">
        <w:rPr>
          <w:b/>
          <w:sz w:val="26"/>
          <w:szCs w:val="26"/>
        </w:rPr>
        <w:t>муниципальной услуги</w:t>
      </w:r>
    </w:p>
    <w:p w:rsidR="00560BAD" w:rsidRPr="0017323C" w:rsidRDefault="00560BAD" w:rsidP="00560BAD">
      <w:pPr>
        <w:pStyle w:val="11"/>
        <w:ind w:firstLine="426"/>
        <w:contextualSpacing/>
        <w:rPr>
          <w:sz w:val="26"/>
          <w:szCs w:val="26"/>
          <w:lang w:val="ru-RU"/>
        </w:rPr>
      </w:pPr>
      <w:r w:rsidRPr="0017323C">
        <w:rPr>
          <w:sz w:val="26"/>
          <w:szCs w:val="26"/>
          <w:lang w:val="ru-RU"/>
        </w:rPr>
        <w:t xml:space="preserve">        (предоставления муниципальной услуги)</w:t>
      </w:r>
    </w:p>
    <w:p w:rsidR="00560BAD" w:rsidRPr="0017323C" w:rsidRDefault="00560BAD" w:rsidP="00560BAD">
      <w:pPr>
        <w:pStyle w:val="11"/>
        <w:ind w:firstLine="426"/>
        <w:contextualSpacing/>
        <w:rPr>
          <w:sz w:val="26"/>
          <w:szCs w:val="26"/>
          <w:lang w:val="ru-RU"/>
        </w:rPr>
      </w:pPr>
    </w:p>
    <w:p w:rsidR="00560BAD" w:rsidRPr="0017323C" w:rsidRDefault="00560BAD" w:rsidP="00560BAD">
      <w:pPr>
        <w:widowControl/>
        <w:numPr>
          <w:ilvl w:val="1"/>
          <w:numId w:val="32"/>
        </w:numPr>
        <w:spacing w:line="240" w:lineRule="auto"/>
        <w:ind w:left="0" w:firstLine="426"/>
        <w:contextualSpacing/>
        <w:rPr>
          <w:snapToGrid/>
          <w:sz w:val="26"/>
          <w:szCs w:val="26"/>
        </w:rPr>
      </w:pPr>
      <w:bookmarkStart w:id="5" w:name="_Toc135648571"/>
      <w:bookmarkStart w:id="6" w:name="_Toc135648728"/>
      <w:bookmarkStart w:id="7" w:name="_Toc135649695"/>
      <w:bookmarkStart w:id="8" w:name="_Toc135648572"/>
      <w:bookmarkStart w:id="9" w:name="_Toc135648729"/>
      <w:bookmarkStart w:id="10" w:name="_Toc135649696"/>
      <w:bookmarkEnd w:id="5"/>
      <w:bookmarkEnd w:id="6"/>
      <w:bookmarkEnd w:id="7"/>
      <w:bookmarkEnd w:id="8"/>
      <w:bookmarkEnd w:id="9"/>
      <w:bookmarkEnd w:id="10"/>
      <w:r w:rsidRPr="0017323C">
        <w:rPr>
          <w:sz w:val="26"/>
          <w:szCs w:val="26"/>
        </w:rPr>
        <w:t>Информация об исполнении муниципальной услуги (предоставлении муниципальной услуги) предоставляется непосредственно в помещениях  УТСР, а также с использованием средств массовой информации, телефонной связи, 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т.д.), размещения на информационных стендах.</w:t>
      </w:r>
    </w:p>
    <w:p w:rsidR="00560BAD" w:rsidRPr="0017323C" w:rsidRDefault="00560BAD" w:rsidP="00560BAD">
      <w:pPr>
        <w:widowControl/>
        <w:tabs>
          <w:tab w:val="num" w:pos="1276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2.2. Сведения о местонахождении, контактных телефонах, телефонах для справок (консультаций), </w:t>
      </w:r>
      <w:proofErr w:type="spellStart"/>
      <w:proofErr w:type="gramStart"/>
      <w:r w:rsidRPr="0017323C">
        <w:rPr>
          <w:sz w:val="26"/>
          <w:szCs w:val="26"/>
        </w:rPr>
        <w:t>интернет-адресах</w:t>
      </w:r>
      <w:proofErr w:type="spellEnd"/>
      <w:proofErr w:type="gramEnd"/>
      <w:r w:rsidRPr="0017323C">
        <w:rPr>
          <w:sz w:val="26"/>
          <w:szCs w:val="26"/>
        </w:rPr>
        <w:t>, адресах электронной почты органов, участвующих в исполнении муниципальной услуги (</w:t>
      </w:r>
      <w:r w:rsidRPr="0017323C">
        <w:rPr>
          <w:color w:val="000080"/>
          <w:sz w:val="26"/>
          <w:szCs w:val="26"/>
        </w:rPr>
        <w:t>приложение 1 к Административному регламенту)</w:t>
      </w:r>
      <w:r w:rsidRPr="0017323C">
        <w:rPr>
          <w:sz w:val="26"/>
          <w:szCs w:val="26"/>
        </w:rPr>
        <w:t>, размещаются на интернет-сайтах,  информационных стендах органов, участвующих в исполнении муниципальной услуги.</w:t>
      </w:r>
    </w:p>
    <w:p w:rsidR="00560BAD" w:rsidRPr="0017323C" w:rsidRDefault="00560BAD" w:rsidP="00560BAD">
      <w:pPr>
        <w:tabs>
          <w:tab w:val="num" w:pos="1134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2.3. Сведения о графике (режиме) работы  УТСР сообщаются по телефонам для справок (консультаций), а также размещаются на интернет-сайтах, на вывесках при входе в здание, на информационных стендах. </w:t>
      </w:r>
    </w:p>
    <w:p w:rsidR="00560BAD" w:rsidRPr="0017323C" w:rsidRDefault="00560BAD" w:rsidP="00560BAD">
      <w:pPr>
        <w:numPr>
          <w:ilvl w:val="1"/>
          <w:numId w:val="35"/>
        </w:numPr>
        <w:tabs>
          <w:tab w:val="num" w:pos="567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При входе в помещения  УТСР оборудуются информационные стенды, на которых размещается следующая обязательная информация: полный почтовый адрес,  справочные номера телефонов, график работы. </w:t>
      </w:r>
    </w:p>
    <w:p w:rsidR="00560BAD" w:rsidRPr="0017323C" w:rsidRDefault="00560BAD" w:rsidP="00560BAD">
      <w:pPr>
        <w:numPr>
          <w:ilvl w:val="1"/>
          <w:numId w:val="35"/>
        </w:numPr>
        <w:tabs>
          <w:tab w:val="num" w:pos="567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При входе в помещения органов социальной защиты населения, </w:t>
      </w:r>
      <w:r w:rsidRPr="0017323C">
        <w:rPr>
          <w:sz w:val="26"/>
          <w:szCs w:val="26"/>
        </w:rPr>
        <w:lastRenderedPageBreak/>
        <w:t>предназначенные для приема граждан, оборудуются информационные стенды, на которых размещается следующая обязательная информация:</w:t>
      </w:r>
    </w:p>
    <w:p w:rsidR="00560BAD" w:rsidRPr="0017323C" w:rsidRDefault="00560BAD" w:rsidP="00560BAD">
      <w:pPr>
        <w:pStyle w:val="ConsPlusNormal"/>
        <w:numPr>
          <w:ilvl w:val="0"/>
          <w:numId w:val="13"/>
        </w:numPr>
        <w:tabs>
          <w:tab w:val="num" w:pos="1276"/>
          <w:tab w:val="num" w:pos="1440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схема размещения кабинетов и режим приема ими граждан;</w:t>
      </w:r>
    </w:p>
    <w:p w:rsidR="00560BAD" w:rsidRPr="0017323C" w:rsidRDefault="00560BAD" w:rsidP="00560BAD">
      <w:pPr>
        <w:pStyle w:val="ConsPlusNormal"/>
        <w:numPr>
          <w:ilvl w:val="0"/>
          <w:numId w:val="13"/>
        </w:numPr>
        <w:tabs>
          <w:tab w:val="num" w:pos="1276"/>
          <w:tab w:val="num" w:pos="1440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перечень документов, представляемых заявителями для получения субсидий;</w:t>
      </w:r>
    </w:p>
    <w:p w:rsidR="00560BAD" w:rsidRPr="0017323C" w:rsidRDefault="00560BAD" w:rsidP="00560BAD">
      <w:pPr>
        <w:pStyle w:val="ConsPlusNormal"/>
        <w:numPr>
          <w:ilvl w:val="0"/>
          <w:numId w:val="13"/>
        </w:numPr>
        <w:tabs>
          <w:tab w:val="num" w:pos="1276"/>
          <w:tab w:val="num" w:pos="1440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образцы оформления документов, необходимых для получения субсидий, и требования к ним;</w:t>
      </w:r>
    </w:p>
    <w:p w:rsidR="00560BAD" w:rsidRPr="0017323C" w:rsidRDefault="00560BAD" w:rsidP="00560BAD">
      <w:pPr>
        <w:pStyle w:val="ConsPlusNormal"/>
        <w:numPr>
          <w:ilvl w:val="0"/>
          <w:numId w:val="13"/>
        </w:numPr>
        <w:tabs>
          <w:tab w:val="num" w:pos="1276"/>
          <w:tab w:val="num" w:pos="1440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перечень законодательных и иных нормативных правовых актов, регулирующих деятельность по исполнению муниципальной услуги;</w:t>
      </w:r>
    </w:p>
    <w:p w:rsidR="00560BAD" w:rsidRPr="0017323C" w:rsidRDefault="00560BAD" w:rsidP="00560BAD">
      <w:pPr>
        <w:pStyle w:val="ConsPlusNormal"/>
        <w:numPr>
          <w:ilvl w:val="0"/>
          <w:numId w:val="13"/>
        </w:numPr>
        <w:tabs>
          <w:tab w:val="num" w:pos="1276"/>
          <w:tab w:val="num" w:pos="1440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порядок обжалования решений, действий или бездействия  УТСР, их должностных лиц и работников;</w:t>
      </w:r>
    </w:p>
    <w:p w:rsidR="00560BAD" w:rsidRPr="0017323C" w:rsidRDefault="00560BAD" w:rsidP="00560BAD">
      <w:pPr>
        <w:pStyle w:val="ConsPlusNormal"/>
        <w:numPr>
          <w:ilvl w:val="0"/>
          <w:numId w:val="13"/>
        </w:numPr>
        <w:tabs>
          <w:tab w:val="num" w:pos="1276"/>
          <w:tab w:val="num" w:pos="1440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образец жалобы на действие (бездействие), решение  УТСР, их должностных лиц и работников </w:t>
      </w:r>
      <w:r w:rsidRPr="0017323C">
        <w:rPr>
          <w:rFonts w:ascii="Times New Roman" w:hAnsi="Times New Roman"/>
          <w:color w:val="000080"/>
          <w:sz w:val="26"/>
          <w:szCs w:val="26"/>
        </w:rPr>
        <w:t>(</w:t>
      </w:r>
      <w:hyperlink w:anchor="_ПРИЛОЖЕНИЕ_7" w:history="1">
        <w:r w:rsidRPr="0017323C">
          <w:rPr>
            <w:rStyle w:val="af3"/>
            <w:rFonts w:eastAsia="SimSun"/>
            <w:sz w:val="26"/>
            <w:szCs w:val="26"/>
            <w:u w:color="FFFFFF"/>
          </w:rPr>
          <w:t>приложение 7</w:t>
        </w:r>
      </w:hyperlink>
      <w:r w:rsidRPr="0017323C">
        <w:rPr>
          <w:rFonts w:ascii="Times New Roman" w:hAnsi="Times New Roman"/>
          <w:color w:val="000080"/>
          <w:sz w:val="26"/>
          <w:szCs w:val="26"/>
        </w:rPr>
        <w:t xml:space="preserve"> к Административному регламенту</w:t>
      </w:r>
      <w:r w:rsidRPr="0017323C">
        <w:rPr>
          <w:rFonts w:ascii="Times New Roman" w:hAnsi="Times New Roman"/>
          <w:color w:val="008080"/>
          <w:sz w:val="26"/>
          <w:szCs w:val="26"/>
        </w:rPr>
        <w:t>)</w:t>
      </w:r>
      <w:r w:rsidRPr="0017323C">
        <w:rPr>
          <w:rFonts w:ascii="Times New Roman" w:hAnsi="Times New Roman"/>
          <w:sz w:val="26"/>
          <w:szCs w:val="26"/>
        </w:rPr>
        <w:t>.</w:t>
      </w:r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2.6.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2.7.Информация, размещаемая на информационных стендах, должна содержать дату размещения.</w:t>
      </w:r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       2.8. По телефонам  УТСР, граждане могут получить информацию: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 режиме работы, полном почтовом адресе  УТСР.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об адресе официального интернет-сайта и электронной почты органа, участвующего в исполнении муниципальной услуги;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 порядке получения консультаций;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 процедуре исполнения муниципальной услуги;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 сроках исполнения муниципальной услуги;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 перечне документов, представляемых гражданами для назначения субсидий;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 перечне законодательных и иных нормативных правовых актов, регулирующих деятельность по исполнению муниципальной услуги;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о порядке обжалования решений, действий или бездействия  УТСР, их должностных лиц и работников.</w:t>
      </w:r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2.9.При ответе на телефонные звонки специалист, сняв трубку, должен представиться, назвав: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Наименование  УТСР по </w:t>
      </w:r>
      <w:proofErr w:type="spellStart"/>
      <w:r w:rsidRPr="0017323C">
        <w:rPr>
          <w:rFonts w:ascii="Times New Roman" w:hAnsi="Times New Roman"/>
          <w:sz w:val="26"/>
          <w:szCs w:val="26"/>
        </w:rPr>
        <w:t>Барун-Хемчикскому</w:t>
      </w:r>
      <w:proofErr w:type="spellEnd"/>
      <w:r w:rsidRPr="00173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323C">
        <w:rPr>
          <w:rFonts w:ascii="Times New Roman" w:hAnsi="Times New Roman"/>
          <w:sz w:val="26"/>
          <w:szCs w:val="26"/>
        </w:rPr>
        <w:t>кожууну</w:t>
      </w:r>
      <w:proofErr w:type="spellEnd"/>
      <w:r w:rsidRPr="0017323C">
        <w:rPr>
          <w:rFonts w:ascii="Times New Roman" w:hAnsi="Times New Roman"/>
          <w:sz w:val="26"/>
          <w:szCs w:val="26"/>
        </w:rPr>
        <w:t xml:space="preserve">; 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должность;</w:t>
      </w:r>
    </w:p>
    <w:p w:rsidR="00560BAD" w:rsidRPr="0017323C" w:rsidRDefault="00560BAD" w:rsidP="00560BAD">
      <w:pPr>
        <w:pStyle w:val="ConsPlusNormal"/>
        <w:numPr>
          <w:ilvl w:val="0"/>
          <w:numId w:val="14"/>
        </w:numPr>
        <w:tabs>
          <w:tab w:val="num" w:pos="993"/>
        </w:tabs>
        <w:ind w:left="0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фамилию, имя, отчество.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2.10. Специалист, во время разговора, должен произносить слова четко, не допускать иных разговоров с окружающими людьми, прерывание разговора по причине поступления звонка на другой телефонный аппарат.</w:t>
      </w:r>
    </w:p>
    <w:p w:rsidR="00560BAD" w:rsidRPr="0017323C" w:rsidRDefault="00560BAD" w:rsidP="00560BAD">
      <w:pPr>
        <w:widowControl/>
        <w:numPr>
          <w:ilvl w:val="1"/>
          <w:numId w:val="3"/>
        </w:numPr>
        <w:spacing w:line="240" w:lineRule="auto"/>
        <w:ind w:left="0" w:firstLine="426"/>
        <w:contextualSpacing/>
        <w:jc w:val="center"/>
        <w:rPr>
          <w:b/>
          <w:snapToGrid/>
          <w:sz w:val="26"/>
          <w:szCs w:val="26"/>
        </w:rPr>
      </w:pPr>
      <w:bookmarkStart w:id="11" w:name="_Toc136151965"/>
      <w:bookmarkStart w:id="12" w:name="_Toc136239807"/>
      <w:bookmarkStart w:id="13" w:name="_Toc136321781"/>
      <w:bookmarkStart w:id="14" w:name="_Toc136666933"/>
      <w:r w:rsidRPr="0017323C">
        <w:rPr>
          <w:b/>
          <w:snapToGrid/>
          <w:sz w:val="26"/>
          <w:szCs w:val="26"/>
        </w:rPr>
        <w:t xml:space="preserve">Требования к организации и ведению </w:t>
      </w:r>
      <w:bookmarkEnd w:id="11"/>
      <w:bookmarkEnd w:id="12"/>
      <w:bookmarkEnd w:id="13"/>
      <w:bookmarkEnd w:id="14"/>
      <w:r w:rsidRPr="0017323C">
        <w:rPr>
          <w:b/>
          <w:snapToGrid/>
          <w:sz w:val="26"/>
          <w:szCs w:val="26"/>
        </w:rPr>
        <w:t>приема</w:t>
      </w:r>
    </w:p>
    <w:p w:rsidR="00560BAD" w:rsidRPr="0017323C" w:rsidRDefault="00560BAD" w:rsidP="00560BAD">
      <w:pPr>
        <w:pStyle w:val="2"/>
        <w:pageBreakBefore w:val="0"/>
        <w:spacing w:before="0" w:after="0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граждан</w:t>
      </w:r>
      <w:r w:rsidRPr="0017323C">
        <w:rPr>
          <w:rFonts w:ascii="Times New Roman" w:hAnsi="Times New Roman"/>
          <w:b w:val="0"/>
          <w:sz w:val="26"/>
          <w:szCs w:val="26"/>
        </w:rPr>
        <w:t xml:space="preserve"> </w:t>
      </w:r>
      <w:r w:rsidRPr="0017323C">
        <w:rPr>
          <w:rFonts w:ascii="Times New Roman" w:hAnsi="Times New Roman"/>
          <w:i w:val="0"/>
          <w:sz w:val="26"/>
          <w:szCs w:val="26"/>
        </w:rPr>
        <w:t>в ходе исполнения муниципальной услуги (предоставления</w:t>
      </w:r>
      <w:r w:rsidRPr="0017323C">
        <w:rPr>
          <w:rFonts w:ascii="Times New Roman" w:hAnsi="Times New Roman"/>
          <w:sz w:val="26"/>
          <w:szCs w:val="26"/>
        </w:rPr>
        <w:t xml:space="preserve"> </w:t>
      </w:r>
      <w:r w:rsidRPr="0017323C">
        <w:rPr>
          <w:rFonts w:ascii="Times New Roman" w:hAnsi="Times New Roman"/>
          <w:i w:val="0"/>
          <w:sz w:val="26"/>
          <w:szCs w:val="26"/>
        </w:rPr>
        <w:t>муниципальной услуги)</w:t>
      </w:r>
    </w:p>
    <w:p w:rsidR="00560BAD" w:rsidRPr="0017323C" w:rsidRDefault="00560BAD" w:rsidP="00560BAD">
      <w:pPr>
        <w:ind w:firstLine="426"/>
        <w:rPr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1. Прием граждан может осуществляться в порядке живой очереди.</w:t>
      </w: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2. График приема граждан должностными лицами органов, участвующих в исполнении муниципальной услуги, устанавливается приказом руководителя соответствующего органа. </w:t>
      </w: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3. В случае предоставления гражданином неполного пакета документов, необходимых для получения субсидий, специалист назначает ему дату и время повторного обращения для предоставления  документов.</w:t>
      </w: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lastRenderedPageBreak/>
        <w:t xml:space="preserve">       4. Срок ожидания в очереди для получения государственных услуг не должен превышать 15 минут.</w:t>
      </w: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5. Количество обращений в управление труда, необходимый для получения муниципальной услуги не должен быть не более двух раз.</w:t>
      </w: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6. Особенности предоставления муниципальной услуги в электронной форме</w:t>
      </w:r>
    </w:p>
    <w:p w:rsidR="00560BAD" w:rsidRPr="0017323C" w:rsidRDefault="00560BAD" w:rsidP="00560BAD">
      <w:pPr>
        <w:tabs>
          <w:tab w:val="num" w:pos="0"/>
          <w:tab w:val="num" w:pos="567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При предоставлении муниципальной услуги в электронной форме заявление и прилагаемые к нему документы представляются в форме электронных документов, подписанных электронной подписью.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Электронные подписи применяются в соответствии с Федеральным законом от 06.04.2011 № 63-ФЗ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Об электронной подписи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634, и иными нормативными правовыми актами Российской Федерации. </w:t>
      </w:r>
    </w:p>
    <w:p w:rsidR="00560BAD" w:rsidRPr="0017323C" w:rsidRDefault="00560BAD" w:rsidP="00560BAD">
      <w:pPr>
        <w:spacing w:line="240" w:lineRule="auto"/>
        <w:ind w:firstLine="0"/>
        <w:rPr>
          <w:sz w:val="26"/>
          <w:szCs w:val="26"/>
        </w:rPr>
      </w:pPr>
      <w:r w:rsidRPr="0017323C">
        <w:rPr>
          <w:sz w:val="26"/>
          <w:szCs w:val="26"/>
        </w:rPr>
        <w:t xml:space="preserve">       Заявление подписывается усиленной квалифицированной электронной подписью заявителя.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подписанного усиленной квалифицированной электронной подписью заявителя. В случае</w:t>
      </w:r>
      <w:proofErr w:type="gramStart"/>
      <w:r w:rsidRPr="0017323C">
        <w:rPr>
          <w:sz w:val="26"/>
          <w:szCs w:val="26"/>
        </w:rPr>
        <w:t>,</w:t>
      </w:r>
      <w:proofErr w:type="gramEnd"/>
      <w:r w:rsidRPr="0017323C">
        <w:rPr>
          <w:sz w:val="26"/>
          <w:szCs w:val="26"/>
        </w:rPr>
        <w:t xml:space="preserve"> если указанные документы могут быть представлены в заверенной копии, их электронные копии (электронные образы) могут быть подписаны простой электронной подписью заявителя.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При предоставлении муниципальной услуги с участием Многофункционального центра (дале</w:t>
      </w:r>
      <w:proofErr w:type="gramStart"/>
      <w:r w:rsidRPr="0017323C">
        <w:rPr>
          <w:sz w:val="26"/>
          <w:szCs w:val="26"/>
        </w:rPr>
        <w:t>е-</w:t>
      </w:r>
      <w:proofErr w:type="gramEnd"/>
      <w:r w:rsidRPr="0017323C">
        <w:rPr>
          <w:sz w:val="26"/>
          <w:szCs w:val="26"/>
        </w:rPr>
        <w:t xml:space="preserve"> МФЦ) , МФЦ осуществляет следующие действия: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1) информирование заявителей о порядке предоставления муниципальной услуги администрацией через МФЦ;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2) информирование заявителей о месте нахождения администрации, режиме работы и контактных телефонах заместителя;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3) прием письменных заявлений заявителей;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4) передачу принятых письменных заявлений в администрацию;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5) выдачу результата предоставления услуги.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Срок предоставления муниципальной услуги заявителю, обратившемуся за её получением в МФЦ, не может быть больше, чем установленный в пункте 2.13.1 разделе 2  настоящего административного регламента.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Заявление и прилагаемые к нему документы могут быть направлены специалисту одним из следующих способов: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1) по электронной почте на адрес электронной почты </w:t>
      </w:r>
      <w:r w:rsidRPr="0017323C">
        <w:rPr>
          <w:sz w:val="26"/>
          <w:szCs w:val="26"/>
          <w:lang w:val="en-US"/>
        </w:rPr>
        <w:t>mu</w:t>
      </w:r>
      <w:r w:rsidRPr="0017323C">
        <w:rPr>
          <w:sz w:val="26"/>
          <w:szCs w:val="26"/>
        </w:rPr>
        <w:t>_</w:t>
      </w:r>
      <w:proofErr w:type="spellStart"/>
      <w:r w:rsidRPr="0017323C">
        <w:rPr>
          <w:sz w:val="26"/>
          <w:szCs w:val="26"/>
          <w:lang w:val="en-US"/>
        </w:rPr>
        <w:t>utisr</w:t>
      </w:r>
      <w:proofErr w:type="spellEnd"/>
      <w:r w:rsidRPr="0017323C">
        <w:rPr>
          <w:sz w:val="26"/>
          <w:szCs w:val="26"/>
        </w:rPr>
        <w:t>_</w:t>
      </w:r>
      <w:proofErr w:type="spellStart"/>
      <w:r w:rsidRPr="0017323C">
        <w:rPr>
          <w:sz w:val="26"/>
          <w:szCs w:val="26"/>
          <w:lang w:val="en-US"/>
        </w:rPr>
        <w:t>rt</w:t>
      </w:r>
      <w:proofErr w:type="spellEnd"/>
      <w:r w:rsidRPr="0017323C">
        <w:rPr>
          <w:sz w:val="26"/>
          <w:szCs w:val="26"/>
        </w:rPr>
        <w:t>@</w:t>
      </w:r>
      <w:r w:rsidRPr="0017323C">
        <w:rPr>
          <w:sz w:val="26"/>
          <w:szCs w:val="26"/>
          <w:lang w:val="en-US"/>
        </w:rPr>
        <w:t>mail</w:t>
      </w:r>
      <w:r w:rsidRPr="0017323C">
        <w:rPr>
          <w:sz w:val="26"/>
          <w:szCs w:val="26"/>
        </w:rPr>
        <w:t>.</w:t>
      </w:r>
      <w:proofErr w:type="spellStart"/>
      <w:r w:rsidRPr="0017323C">
        <w:rPr>
          <w:sz w:val="26"/>
          <w:szCs w:val="26"/>
          <w:lang w:val="en-US"/>
        </w:rPr>
        <w:t>ru</w:t>
      </w:r>
      <w:proofErr w:type="spellEnd"/>
      <w:r w:rsidRPr="0017323C">
        <w:rPr>
          <w:sz w:val="26"/>
          <w:szCs w:val="26"/>
        </w:rPr>
        <w:t>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2) через портал государственных услуг – Единый портал государственных и </w:t>
      </w:r>
      <w:r w:rsidRPr="0017323C">
        <w:rPr>
          <w:sz w:val="26"/>
          <w:szCs w:val="26"/>
        </w:rPr>
        <w:lastRenderedPageBreak/>
        <w:t>муниципальных услуг (функций)</w:t>
      </w:r>
      <w:r w:rsidRPr="0017323C">
        <w:rPr>
          <w:color w:val="0000FF"/>
          <w:sz w:val="26"/>
          <w:szCs w:val="26"/>
        </w:rPr>
        <w:t xml:space="preserve"> </w:t>
      </w:r>
      <w:hyperlink r:id="rId7" w:history="1">
        <w:r w:rsidRPr="0017323C">
          <w:rPr>
            <w:color w:val="000000"/>
            <w:sz w:val="26"/>
            <w:szCs w:val="26"/>
            <w:u w:val="single"/>
            <w:lang w:val="en-US"/>
          </w:rPr>
          <w:t>www</w:t>
        </w:r>
        <w:r w:rsidRPr="0017323C">
          <w:rPr>
            <w:color w:val="000000"/>
            <w:sz w:val="26"/>
            <w:szCs w:val="26"/>
            <w:u w:val="single"/>
          </w:rPr>
          <w:t xml:space="preserve">. </w:t>
        </w:r>
        <w:proofErr w:type="spellStart"/>
        <w:r w:rsidRPr="0017323C">
          <w:rPr>
            <w:color w:val="000000"/>
            <w:sz w:val="26"/>
            <w:szCs w:val="26"/>
            <w:u w:val="single"/>
            <w:lang w:val="en-US"/>
          </w:rPr>
          <w:t>gosuslugi</w:t>
        </w:r>
        <w:proofErr w:type="spellEnd"/>
        <w:r w:rsidRPr="0017323C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17323C">
          <w:rPr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17323C">
        <w:rPr>
          <w:color w:val="000000"/>
          <w:sz w:val="26"/>
          <w:szCs w:val="26"/>
        </w:rPr>
        <w:t>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 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proofErr w:type="gramStart"/>
      <w:r w:rsidRPr="0017323C">
        <w:rPr>
          <w:sz w:val="26"/>
          <w:szCs w:val="26"/>
        </w:rPr>
        <w:t>В случае оказания муниципальной услуги в электронной форме должностное лицо  проверяет наличие документов, указанных в пункте 2.6 раздела 2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</w:t>
      </w:r>
      <w:proofErr w:type="gramEnd"/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а) о дате и времени для личного приема Заявителя;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в) о должности, фамилии, имени, отчеству лица, ответственного за оказание муниципальной услуги.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Информация о принятом решении или отказе может быть направлена заявителю в электронной форме (в том числе с использованием Единого портала).</w:t>
      </w:r>
    </w:p>
    <w:p w:rsidR="00560BAD" w:rsidRPr="0017323C" w:rsidRDefault="00560BAD" w:rsidP="00560BAD">
      <w:pPr>
        <w:numPr>
          <w:ilvl w:val="2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График работы  УТСР определяется правилами внутреннего трудового распорядка.</w:t>
      </w:r>
    </w:p>
    <w:p w:rsidR="00560BAD" w:rsidRPr="0017323C" w:rsidRDefault="00560BAD" w:rsidP="00560BAD">
      <w:pPr>
        <w:numPr>
          <w:ilvl w:val="2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График приема граждан специалистами Управления: </w:t>
      </w:r>
    </w:p>
    <w:tbl>
      <w:tblPr>
        <w:tblW w:w="0" w:type="auto"/>
        <w:tblInd w:w="828" w:type="dxa"/>
        <w:tblLayout w:type="fixed"/>
        <w:tblLook w:val="0000"/>
      </w:tblPr>
      <w:tblGrid>
        <w:gridCol w:w="3957"/>
        <w:gridCol w:w="5246"/>
      </w:tblGrid>
      <w:tr w:rsidR="00560BAD" w:rsidRPr="0017323C" w:rsidTr="007D3DD6">
        <w:tc>
          <w:tcPr>
            <w:tcW w:w="3957" w:type="dxa"/>
          </w:tcPr>
          <w:p w:rsidR="00560BAD" w:rsidRPr="0017323C" w:rsidRDefault="00560BAD" w:rsidP="007D3DD6">
            <w:pPr>
              <w:pStyle w:val="6"/>
              <w:spacing w:before="0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Понедельник</w:t>
            </w:r>
          </w:p>
        </w:tc>
        <w:tc>
          <w:tcPr>
            <w:tcW w:w="5246" w:type="dxa"/>
          </w:tcPr>
          <w:p w:rsidR="00560BAD" w:rsidRPr="0017323C" w:rsidRDefault="00560BAD" w:rsidP="007D3DD6">
            <w:pPr>
              <w:spacing w:line="240" w:lineRule="auto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  <w:lang w:val="en-US"/>
              </w:rPr>
              <w:t>9</w:t>
            </w:r>
            <w:r w:rsidRPr="0017323C">
              <w:rPr>
                <w:sz w:val="26"/>
                <w:szCs w:val="26"/>
              </w:rPr>
              <w:t>.00 – 1</w:t>
            </w:r>
            <w:r w:rsidRPr="0017323C">
              <w:rPr>
                <w:sz w:val="26"/>
                <w:szCs w:val="26"/>
                <w:lang w:val="en-US"/>
              </w:rPr>
              <w:t>8</w:t>
            </w:r>
            <w:r w:rsidRPr="0017323C">
              <w:rPr>
                <w:sz w:val="26"/>
                <w:szCs w:val="26"/>
              </w:rPr>
              <w:t>.00 – Работа с организациями</w:t>
            </w:r>
          </w:p>
        </w:tc>
      </w:tr>
      <w:tr w:rsidR="00560BAD" w:rsidRPr="0017323C" w:rsidTr="007D3DD6">
        <w:tc>
          <w:tcPr>
            <w:tcW w:w="3957" w:type="dxa"/>
          </w:tcPr>
          <w:p w:rsidR="00560BAD" w:rsidRPr="0017323C" w:rsidRDefault="00560BAD" w:rsidP="007D3DD6">
            <w:pPr>
              <w:pStyle w:val="6"/>
              <w:spacing w:before="0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Вторник</w:t>
            </w:r>
          </w:p>
        </w:tc>
        <w:tc>
          <w:tcPr>
            <w:tcW w:w="5246" w:type="dxa"/>
          </w:tcPr>
          <w:p w:rsidR="00560BAD" w:rsidRPr="0017323C" w:rsidRDefault="00560BAD" w:rsidP="007D3DD6">
            <w:pPr>
              <w:spacing w:line="240" w:lineRule="auto"/>
              <w:ind w:firstLine="426"/>
              <w:contextualSpacing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  <w:lang w:val="en-US"/>
              </w:rPr>
              <w:t>9</w:t>
            </w:r>
            <w:r w:rsidRPr="0017323C">
              <w:rPr>
                <w:sz w:val="26"/>
                <w:szCs w:val="26"/>
              </w:rPr>
              <w:t>.00 – 1</w:t>
            </w:r>
            <w:r w:rsidRPr="0017323C">
              <w:rPr>
                <w:sz w:val="26"/>
                <w:szCs w:val="26"/>
                <w:lang w:val="en-US"/>
              </w:rPr>
              <w:t>8</w:t>
            </w:r>
            <w:r w:rsidRPr="0017323C">
              <w:rPr>
                <w:sz w:val="26"/>
                <w:szCs w:val="26"/>
              </w:rPr>
              <w:t>.00  - Прием граждан</w:t>
            </w:r>
          </w:p>
        </w:tc>
      </w:tr>
      <w:tr w:rsidR="00560BAD" w:rsidRPr="0017323C" w:rsidTr="007D3DD6">
        <w:tc>
          <w:tcPr>
            <w:tcW w:w="3957" w:type="dxa"/>
          </w:tcPr>
          <w:p w:rsidR="00560BAD" w:rsidRPr="0017323C" w:rsidRDefault="00560BAD" w:rsidP="007D3DD6">
            <w:pPr>
              <w:pStyle w:val="6"/>
              <w:spacing w:before="0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Среда</w:t>
            </w:r>
          </w:p>
        </w:tc>
        <w:tc>
          <w:tcPr>
            <w:tcW w:w="5246" w:type="dxa"/>
          </w:tcPr>
          <w:p w:rsidR="00560BAD" w:rsidRPr="0017323C" w:rsidRDefault="00560BAD" w:rsidP="007D3DD6">
            <w:pPr>
              <w:spacing w:line="240" w:lineRule="auto"/>
              <w:ind w:firstLine="426"/>
              <w:contextualSpacing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  <w:lang w:val="en-US"/>
              </w:rPr>
              <w:t>9</w:t>
            </w:r>
            <w:r w:rsidRPr="0017323C">
              <w:rPr>
                <w:sz w:val="26"/>
                <w:szCs w:val="26"/>
              </w:rPr>
              <w:t>.00 – 1</w:t>
            </w:r>
            <w:r w:rsidRPr="0017323C">
              <w:rPr>
                <w:sz w:val="26"/>
                <w:szCs w:val="26"/>
                <w:lang w:val="en-US"/>
              </w:rPr>
              <w:t>8</w:t>
            </w:r>
            <w:r w:rsidRPr="0017323C">
              <w:rPr>
                <w:sz w:val="26"/>
                <w:szCs w:val="26"/>
              </w:rPr>
              <w:t>.00 – Прием граждан</w:t>
            </w:r>
          </w:p>
        </w:tc>
      </w:tr>
      <w:tr w:rsidR="00560BAD" w:rsidRPr="0017323C" w:rsidTr="007D3DD6">
        <w:tc>
          <w:tcPr>
            <w:tcW w:w="3957" w:type="dxa"/>
          </w:tcPr>
          <w:p w:rsidR="00560BAD" w:rsidRPr="0017323C" w:rsidRDefault="00560BAD" w:rsidP="007D3DD6">
            <w:pPr>
              <w:pStyle w:val="6"/>
              <w:spacing w:before="0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Четверг</w:t>
            </w:r>
          </w:p>
        </w:tc>
        <w:tc>
          <w:tcPr>
            <w:tcW w:w="5246" w:type="dxa"/>
          </w:tcPr>
          <w:p w:rsidR="00560BAD" w:rsidRPr="0017323C" w:rsidRDefault="00560BAD" w:rsidP="007D3DD6">
            <w:pPr>
              <w:spacing w:line="240" w:lineRule="auto"/>
              <w:ind w:firstLine="426"/>
              <w:contextualSpacing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  <w:lang w:val="en-US"/>
              </w:rPr>
              <w:t>9</w:t>
            </w:r>
            <w:r w:rsidRPr="0017323C">
              <w:rPr>
                <w:sz w:val="26"/>
                <w:szCs w:val="26"/>
              </w:rPr>
              <w:t>.00 – 1</w:t>
            </w:r>
            <w:r w:rsidRPr="0017323C">
              <w:rPr>
                <w:sz w:val="26"/>
                <w:szCs w:val="26"/>
                <w:lang w:val="en-US"/>
              </w:rPr>
              <w:t>8</w:t>
            </w:r>
            <w:r w:rsidRPr="0017323C">
              <w:rPr>
                <w:sz w:val="26"/>
                <w:szCs w:val="26"/>
              </w:rPr>
              <w:t>.00 – Работа с документами</w:t>
            </w:r>
          </w:p>
        </w:tc>
      </w:tr>
      <w:tr w:rsidR="00560BAD" w:rsidRPr="0017323C" w:rsidTr="007D3DD6">
        <w:tc>
          <w:tcPr>
            <w:tcW w:w="3957" w:type="dxa"/>
          </w:tcPr>
          <w:p w:rsidR="00560BAD" w:rsidRPr="0017323C" w:rsidRDefault="00560BAD" w:rsidP="007D3DD6">
            <w:pPr>
              <w:pStyle w:val="6"/>
              <w:spacing w:before="0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Пятница</w:t>
            </w:r>
          </w:p>
        </w:tc>
        <w:tc>
          <w:tcPr>
            <w:tcW w:w="5246" w:type="dxa"/>
          </w:tcPr>
          <w:p w:rsidR="00560BAD" w:rsidRPr="0017323C" w:rsidRDefault="00560BAD" w:rsidP="007D3DD6">
            <w:pPr>
              <w:spacing w:line="240" w:lineRule="auto"/>
              <w:ind w:firstLine="426"/>
              <w:contextualSpacing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  <w:lang w:val="en-US"/>
              </w:rPr>
              <w:t>9</w:t>
            </w:r>
            <w:r w:rsidRPr="0017323C">
              <w:rPr>
                <w:sz w:val="26"/>
                <w:szCs w:val="26"/>
              </w:rPr>
              <w:t>.00 – 1</w:t>
            </w:r>
            <w:r w:rsidRPr="0017323C">
              <w:rPr>
                <w:sz w:val="26"/>
                <w:szCs w:val="26"/>
                <w:lang w:val="en-US"/>
              </w:rPr>
              <w:t>8</w:t>
            </w:r>
            <w:r w:rsidRPr="0017323C">
              <w:rPr>
                <w:sz w:val="26"/>
                <w:szCs w:val="26"/>
              </w:rPr>
              <w:t>.00 – Работа с Документами</w:t>
            </w:r>
          </w:p>
        </w:tc>
      </w:tr>
      <w:tr w:rsidR="00560BAD" w:rsidRPr="0017323C" w:rsidTr="007D3DD6">
        <w:tc>
          <w:tcPr>
            <w:tcW w:w="3957" w:type="dxa"/>
          </w:tcPr>
          <w:p w:rsidR="00560BAD" w:rsidRPr="0017323C" w:rsidRDefault="00560BAD" w:rsidP="007D3DD6">
            <w:pPr>
              <w:pStyle w:val="6"/>
              <w:spacing w:before="0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Суббота</w:t>
            </w:r>
          </w:p>
        </w:tc>
        <w:tc>
          <w:tcPr>
            <w:tcW w:w="5246" w:type="dxa"/>
          </w:tcPr>
          <w:p w:rsidR="00560BAD" w:rsidRPr="0017323C" w:rsidRDefault="00560BAD" w:rsidP="007D3DD6">
            <w:pPr>
              <w:spacing w:line="240" w:lineRule="auto"/>
              <w:ind w:firstLine="426"/>
              <w:contextualSpacing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Выходной день</w:t>
            </w:r>
          </w:p>
        </w:tc>
      </w:tr>
      <w:tr w:rsidR="00560BAD" w:rsidRPr="0017323C" w:rsidTr="007D3DD6">
        <w:trPr>
          <w:trHeight w:val="318"/>
        </w:trPr>
        <w:tc>
          <w:tcPr>
            <w:tcW w:w="3957" w:type="dxa"/>
          </w:tcPr>
          <w:p w:rsidR="00560BAD" w:rsidRPr="0017323C" w:rsidRDefault="00560BAD" w:rsidP="007D3DD6">
            <w:pPr>
              <w:pStyle w:val="6"/>
              <w:spacing w:before="0"/>
              <w:ind w:firstLine="426"/>
              <w:contextualSpacing/>
              <w:jc w:val="left"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Воскресенье</w:t>
            </w:r>
          </w:p>
        </w:tc>
        <w:tc>
          <w:tcPr>
            <w:tcW w:w="5246" w:type="dxa"/>
          </w:tcPr>
          <w:p w:rsidR="00560BAD" w:rsidRPr="0017323C" w:rsidRDefault="00560BAD" w:rsidP="007D3DD6">
            <w:pPr>
              <w:spacing w:line="240" w:lineRule="auto"/>
              <w:ind w:firstLine="426"/>
              <w:contextualSpacing/>
              <w:rPr>
                <w:sz w:val="26"/>
                <w:szCs w:val="26"/>
              </w:rPr>
            </w:pPr>
            <w:r w:rsidRPr="0017323C">
              <w:rPr>
                <w:sz w:val="26"/>
                <w:szCs w:val="26"/>
              </w:rPr>
              <w:t>Выходной день</w:t>
            </w:r>
          </w:p>
          <w:p w:rsidR="00560BAD" w:rsidRPr="0017323C" w:rsidRDefault="00560BAD" w:rsidP="007D3DD6">
            <w:pPr>
              <w:spacing w:line="240" w:lineRule="auto"/>
              <w:ind w:firstLine="426"/>
              <w:contextualSpacing/>
              <w:rPr>
                <w:sz w:val="26"/>
                <w:szCs w:val="26"/>
              </w:rPr>
            </w:pPr>
          </w:p>
        </w:tc>
      </w:tr>
    </w:tbl>
    <w:p w:rsidR="00560BAD" w:rsidRPr="0017323C" w:rsidRDefault="00560BAD" w:rsidP="00560BAD">
      <w:pPr>
        <w:tabs>
          <w:tab w:val="num" w:pos="567"/>
          <w:tab w:val="num" w:pos="851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9. Организация работы по проведению выездных приемов граждан состоит из следующих этапов:</w:t>
      </w:r>
    </w:p>
    <w:p w:rsidR="00560BAD" w:rsidRPr="0017323C" w:rsidRDefault="00560BAD" w:rsidP="00560BAD">
      <w:pPr>
        <w:pStyle w:val="a7"/>
        <w:ind w:firstLine="426"/>
        <w:contextualSpacing/>
        <w:jc w:val="both"/>
        <w:rPr>
          <w:b w:val="0"/>
          <w:sz w:val="26"/>
          <w:szCs w:val="26"/>
        </w:rPr>
      </w:pPr>
      <w:r w:rsidRPr="0017323C">
        <w:rPr>
          <w:b w:val="0"/>
          <w:bCs/>
          <w:sz w:val="26"/>
          <w:szCs w:val="26"/>
        </w:rPr>
        <w:t>- планирование выездного приема;</w:t>
      </w:r>
    </w:p>
    <w:p w:rsidR="00560BAD" w:rsidRPr="0017323C" w:rsidRDefault="00560BAD" w:rsidP="00560BAD">
      <w:pPr>
        <w:pStyle w:val="a7"/>
        <w:ind w:firstLine="426"/>
        <w:contextualSpacing/>
        <w:jc w:val="both"/>
        <w:rPr>
          <w:b w:val="0"/>
          <w:bCs/>
          <w:sz w:val="26"/>
          <w:szCs w:val="26"/>
        </w:rPr>
      </w:pPr>
      <w:r w:rsidRPr="0017323C">
        <w:rPr>
          <w:b w:val="0"/>
          <w:bCs/>
          <w:sz w:val="26"/>
          <w:szCs w:val="26"/>
        </w:rPr>
        <w:t>- подготовка к выездному приему;</w:t>
      </w:r>
    </w:p>
    <w:p w:rsidR="00560BAD" w:rsidRPr="0017323C" w:rsidRDefault="00560BAD" w:rsidP="00560BAD">
      <w:pPr>
        <w:pStyle w:val="a7"/>
        <w:ind w:firstLine="426"/>
        <w:contextualSpacing/>
        <w:jc w:val="both"/>
        <w:rPr>
          <w:b w:val="0"/>
          <w:bCs/>
          <w:sz w:val="26"/>
          <w:szCs w:val="26"/>
        </w:rPr>
      </w:pPr>
      <w:r w:rsidRPr="0017323C">
        <w:rPr>
          <w:b w:val="0"/>
          <w:bCs/>
          <w:sz w:val="26"/>
          <w:szCs w:val="26"/>
        </w:rPr>
        <w:t>- выездной прием;</w:t>
      </w:r>
    </w:p>
    <w:p w:rsidR="00560BAD" w:rsidRPr="0017323C" w:rsidRDefault="00560BAD" w:rsidP="00560BAD">
      <w:pPr>
        <w:pStyle w:val="a7"/>
        <w:ind w:firstLine="426"/>
        <w:contextualSpacing/>
        <w:jc w:val="both"/>
        <w:rPr>
          <w:b w:val="0"/>
          <w:bCs/>
          <w:sz w:val="26"/>
          <w:szCs w:val="26"/>
        </w:rPr>
      </w:pPr>
      <w:r w:rsidRPr="0017323C">
        <w:rPr>
          <w:b w:val="0"/>
          <w:bCs/>
          <w:sz w:val="26"/>
          <w:szCs w:val="26"/>
        </w:rPr>
        <w:lastRenderedPageBreak/>
        <w:t>- анализ обращений.</w:t>
      </w:r>
    </w:p>
    <w:p w:rsidR="00560BAD" w:rsidRPr="0017323C" w:rsidRDefault="00560BAD" w:rsidP="00560BAD">
      <w:pPr>
        <w:tabs>
          <w:tab w:val="num" w:pos="2579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10. План выездных приемов составляется на полугодие, год с указанием конкретных населенных пунктов и дат проведения приемов, а также ответственных лиц за проведение выездных приемов. </w:t>
      </w:r>
    </w:p>
    <w:p w:rsidR="00560BAD" w:rsidRPr="0017323C" w:rsidRDefault="00560BAD" w:rsidP="00560BAD">
      <w:pPr>
        <w:tabs>
          <w:tab w:val="num" w:pos="1789"/>
          <w:tab w:val="num" w:pos="1890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Планирование выездных приемов проводится с учетом графиков выездных приемов других учреждений, районной администрации Барун-Хемчикского кожууна, проведения сельских сходов. </w:t>
      </w:r>
    </w:p>
    <w:p w:rsidR="00560BAD" w:rsidRPr="0017323C" w:rsidRDefault="00560BAD" w:rsidP="00560BAD">
      <w:pPr>
        <w:tabs>
          <w:tab w:val="num" w:pos="2579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11. График выездных приемов утверждается  начальником  УТСР и направляется в начале года в администрации сельских поселений. Графики совместных выездных приемов составляются и согласовываются заинтересованными сторонами. </w:t>
      </w:r>
    </w:p>
    <w:p w:rsidR="00560BAD" w:rsidRPr="0017323C" w:rsidRDefault="00560BAD" w:rsidP="00560BAD">
      <w:pPr>
        <w:tabs>
          <w:tab w:val="num" w:pos="1789"/>
          <w:tab w:val="num" w:pos="1890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При необходимости возможно проведение внеплановых выездных приемов. Выездные приемы могут проводиться как в специальных помещениях (сельские администрации, дома культуры, школы), так и  непосредственно на дому (в отдаленных населенных пунктах).</w:t>
      </w:r>
    </w:p>
    <w:p w:rsidR="00560BAD" w:rsidRPr="0017323C" w:rsidRDefault="00560BAD" w:rsidP="00560BAD">
      <w:pPr>
        <w:tabs>
          <w:tab w:val="num" w:pos="2579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12. Оповещение граждан о предстоящем выездном приеме проводится через местные средства массовой информации и объявления. Информация о предстоящем приеме должна содержать четкие сведения о месте, дате, времени проведения, круге (тематике) возможных вопросов, номерах телефонов ответственных лиц и специалистов.</w:t>
      </w:r>
    </w:p>
    <w:p w:rsidR="00560BAD" w:rsidRPr="0017323C" w:rsidRDefault="00560BAD" w:rsidP="00560BAD">
      <w:pPr>
        <w:tabs>
          <w:tab w:val="num" w:pos="2579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13. Выездной прием начинается с разъяснительной работы, включающей обзор изменений в законодательстве в сфере социальной защиты населения, ответы на вопросы граждан, возникающие в связи с данными изменениями, иные наиболее часто задаваемые вопросы (носящие массовый характер), касающиеся  социальной защиты населения. </w:t>
      </w:r>
    </w:p>
    <w:p w:rsidR="00560BAD" w:rsidRPr="0017323C" w:rsidRDefault="00560BAD" w:rsidP="00560BAD">
      <w:pPr>
        <w:tabs>
          <w:tab w:val="num" w:pos="2579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14. Все обращения граждан регистрируются в журнале выездного приема, по результатам устных разъяснений, консультаций производится отметка в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примечании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 xml:space="preserve"> - разъяснено, принято к рассмотрению.</w:t>
      </w:r>
    </w:p>
    <w:p w:rsidR="00560BAD" w:rsidRPr="0017323C" w:rsidRDefault="00560BAD" w:rsidP="00560BAD">
      <w:pPr>
        <w:tabs>
          <w:tab w:val="num" w:pos="2579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15. Для повышения эффективности, оценки выездных приемов руководитель клиентской службы ежемесячно проводит анализ обращений: по категориям, численности обратившихся, видам обращений и т. д.</w:t>
      </w:r>
    </w:p>
    <w:p w:rsidR="00560BAD" w:rsidRPr="0017323C" w:rsidRDefault="00560BAD" w:rsidP="00560BAD">
      <w:pPr>
        <w:tabs>
          <w:tab w:val="num" w:pos="2579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16. По итогам анализа готовятся предложения по улучшению организации работы по проведению выездных приемов граждан, планируются и проводятся  рабочие совещания по организации совместных выездных приемов со специалистами других ведомств.</w:t>
      </w: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1"/>
          <w:numId w:val="3"/>
        </w:numPr>
        <w:spacing w:line="240" w:lineRule="auto"/>
        <w:contextualSpacing/>
        <w:jc w:val="center"/>
        <w:rPr>
          <w:b/>
          <w:snapToGrid/>
          <w:sz w:val="26"/>
          <w:szCs w:val="26"/>
        </w:rPr>
      </w:pPr>
      <w:bookmarkStart w:id="15" w:name="_Toc136151958"/>
      <w:bookmarkStart w:id="16" w:name="_Toc136239800"/>
      <w:bookmarkStart w:id="17" w:name="_Toc136321774"/>
      <w:bookmarkStart w:id="18" w:name="_Toc136666926"/>
      <w:r w:rsidRPr="0017323C">
        <w:rPr>
          <w:b/>
          <w:snapToGrid/>
          <w:sz w:val="26"/>
          <w:szCs w:val="26"/>
        </w:rPr>
        <w:t xml:space="preserve">Перечень </w:t>
      </w:r>
      <w:r w:rsidRPr="0017323C">
        <w:rPr>
          <w:b/>
          <w:sz w:val="26"/>
          <w:szCs w:val="26"/>
        </w:rPr>
        <w:t>документов,</w:t>
      </w:r>
      <w:r w:rsidRPr="0017323C">
        <w:rPr>
          <w:b/>
          <w:snapToGrid/>
          <w:sz w:val="26"/>
          <w:szCs w:val="26"/>
        </w:rPr>
        <w:t xml:space="preserve"> </w:t>
      </w:r>
      <w:r w:rsidRPr="0017323C">
        <w:rPr>
          <w:b/>
          <w:sz w:val="26"/>
          <w:szCs w:val="26"/>
        </w:rPr>
        <w:t>представляемых гражданами</w:t>
      </w:r>
      <w:r w:rsidRPr="0017323C">
        <w:rPr>
          <w:sz w:val="26"/>
          <w:szCs w:val="26"/>
        </w:rPr>
        <w:t xml:space="preserve">        </w:t>
      </w:r>
      <w:bookmarkEnd w:id="15"/>
      <w:bookmarkEnd w:id="16"/>
      <w:bookmarkEnd w:id="17"/>
      <w:bookmarkEnd w:id="18"/>
    </w:p>
    <w:p w:rsidR="00560BAD" w:rsidRPr="0017323C" w:rsidRDefault="00560BAD" w:rsidP="00560BAD">
      <w:pPr>
        <w:widowControl/>
        <w:spacing w:line="240" w:lineRule="auto"/>
        <w:ind w:left="720" w:firstLine="426"/>
        <w:contextualSpacing/>
        <w:rPr>
          <w:b/>
          <w:snapToGrid/>
          <w:sz w:val="26"/>
          <w:szCs w:val="26"/>
        </w:rPr>
      </w:pPr>
    </w:p>
    <w:p w:rsidR="00560BAD" w:rsidRPr="0017323C" w:rsidRDefault="00560BAD" w:rsidP="00560BAD">
      <w:pPr>
        <w:widowControl/>
        <w:spacing w:line="240" w:lineRule="auto"/>
        <w:ind w:firstLine="426"/>
        <w:contextualSpacing/>
        <w:rPr>
          <w:snapToGrid/>
          <w:sz w:val="26"/>
          <w:szCs w:val="26"/>
        </w:rPr>
      </w:pPr>
      <w:bookmarkStart w:id="19" w:name="_Ref210890028"/>
      <w:bookmarkStart w:id="20" w:name="_Toc136151959"/>
      <w:bookmarkStart w:id="21" w:name="_Toc136239801"/>
      <w:bookmarkStart w:id="22" w:name="_Toc136321775"/>
      <w:bookmarkStart w:id="23" w:name="_Toc136666927"/>
      <w:r w:rsidRPr="0017323C">
        <w:rPr>
          <w:snapToGrid/>
          <w:sz w:val="26"/>
          <w:szCs w:val="26"/>
        </w:rPr>
        <w:t xml:space="preserve">1. Перечень </w:t>
      </w:r>
      <w:r w:rsidRPr="0017323C">
        <w:rPr>
          <w:sz w:val="26"/>
          <w:szCs w:val="26"/>
        </w:rPr>
        <w:t>документов</w:t>
      </w:r>
      <w:r w:rsidRPr="0017323C">
        <w:rPr>
          <w:snapToGrid/>
          <w:sz w:val="26"/>
          <w:szCs w:val="26"/>
        </w:rPr>
        <w:t>, п</w:t>
      </w:r>
      <w:r w:rsidRPr="0017323C">
        <w:rPr>
          <w:sz w:val="26"/>
          <w:szCs w:val="26"/>
        </w:rPr>
        <w:t>редоставляемых гражданами при обращении за предоставлением субсидий:</w:t>
      </w:r>
      <w:bookmarkEnd w:id="19"/>
    </w:p>
    <w:p w:rsidR="00560BAD" w:rsidRPr="0017323C" w:rsidRDefault="00560BAD" w:rsidP="00560BAD">
      <w:pPr>
        <w:widowControl/>
        <w:numPr>
          <w:ilvl w:val="0"/>
          <w:numId w:val="7"/>
        </w:numPr>
        <w:tabs>
          <w:tab w:val="left" w:pos="126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заявление о предоставлении субсидии по форме, согласно  </w:t>
      </w:r>
      <w:hyperlink w:anchor="_ПРИЛОЖЕНИЕ_2" w:history="1">
        <w:r w:rsidRPr="0017323C">
          <w:rPr>
            <w:rStyle w:val="af3"/>
            <w:rFonts w:eastAsia="SimSun"/>
            <w:snapToGrid/>
            <w:sz w:val="26"/>
            <w:szCs w:val="26"/>
            <w:u w:color="FFFFFF"/>
          </w:rPr>
          <w:t>приложению 2</w:t>
        </w:r>
      </w:hyperlink>
      <w:r w:rsidRPr="0017323C">
        <w:rPr>
          <w:snapToGrid/>
          <w:color w:val="000080"/>
          <w:sz w:val="26"/>
          <w:szCs w:val="26"/>
        </w:rPr>
        <w:t xml:space="preserve"> к Административному регламенту</w:t>
      </w:r>
      <w:proofErr w:type="gramStart"/>
      <w:r w:rsidRPr="0017323C">
        <w:rPr>
          <w:snapToGrid/>
          <w:sz w:val="26"/>
          <w:szCs w:val="26"/>
        </w:rPr>
        <w:t>;</w:t>
      </w:r>
    </w:p>
    <w:p w:rsidR="001077BC" w:rsidRPr="0017323C" w:rsidRDefault="001077BC" w:rsidP="001077BC">
      <w:pPr>
        <w:pStyle w:val="af8"/>
        <w:widowControl/>
        <w:numPr>
          <w:ilvl w:val="0"/>
          <w:numId w:val="7"/>
        </w:numPr>
        <w:tabs>
          <w:tab w:val="left" w:pos="1260"/>
        </w:tabs>
        <w:spacing w:line="240" w:lineRule="auto"/>
        <w:rPr>
          <w:sz w:val="26"/>
          <w:szCs w:val="26"/>
        </w:rPr>
      </w:pPr>
      <w:proofErr w:type="gramEnd"/>
      <w:r w:rsidRPr="0017323C">
        <w:rPr>
          <w:snapToGrid/>
          <w:sz w:val="26"/>
          <w:szCs w:val="26"/>
        </w:rPr>
        <w:t xml:space="preserve">. исключить подпункт </w:t>
      </w:r>
      <w:r w:rsidR="006F4EA9" w:rsidRPr="0017323C">
        <w:rPr>
          <w:snapToGrid/>
          <w:sz w:val="26"/>
          <w:szCs w:val="26"/>
        </w:rPr>
        <w:t>«</w:t>
      </w:r>
      <w:r w:rsidRPr="0017323C">
        <w:rPr>
          <w:snapToGrid/>
          <w:sz w:val="26"/>
          <w:szCs w:val="26"/>
        </w:rPr>
        <w:t>2</w:t>
      </w:r>
      <w:r w:rsidR="006F4EA9" w:rsidRPr="0017323C">
        <w:rPr>
          <w:snapToGrid/>
          <w:sz w:val="26"/>
          <w:szCs w:val="26"/>
        </w:rPr>
        <w:t>»</w:t>
      </w:r>
      <w:r w:rsidRPr="0017323C">
        <w:rPr>
          <w:snapToGrid/>
          <w:sz w:val="26"/>
          <w:szCs w:val="26"/>
        </w:rPr>
        <w:t xml:space="preserve"> п. 1 раздела 2.2.</w:t>
      </w:r>
    </w:p>
    <w:p w:rsidR="00560BAD" w:rsidRPr="0017323C" w:rsidRDefault="00560BAD" w:rsidP="00560BAD">
      <w:pPr>
        <w:widowControl/>
        <w:numPr>
          <w:ilvl w:val="0"/>
          <w:numId w:val="7"/>
        </w:numPr>
        <w:tabs>
          <w:tab w:val="left" w:pos="126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документы, подтверждающие правовые основания владения и пользования заявителем жилым помещением, в котором он зарегистрирован по месту постоянного жительства;</w:t>
      </w:r>
    </w:p>
    <w:p w:rsidR="00560BAD" w:rsidRPr="0017323C" w:rsidRDefault="00560BAD" w:rsidP="00560BAD">
      <w:pPr>
        <w:widowControl/>
        <w:numPr>
          <w:ilvl w:val="0"/>
          <w:numId w:val="7"/>
        </w:numPr>
        <w:tabs>
          <w:tab w:val="left" w:pos="126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документы, содержащие сведения о лицах, зарегистрированных совместно с заявителем по месту его постоянного жительства. </w:t>
      </w:r>
      <w:proofErr w:type="gramStart"/>
      <w:r w:rsidRPr="0017323C">
        <w:rPr>
          <w:sz w:val="26"/>
          <w:szCs w:val="26"/>
        </w:rPr>
        <w:t xml:space="preserve">Если заявитель указал в </w:t>
      </w:r>
      <w:r w:rsidRPr="0017323C">
        <w:rPr>
          <w:sz w:val="26"/>
          <w:szCs w:val="26"/>
        </w:rPr>
        <w:lastRenderedPageBreak/>
        <w:t>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правовые основания проживания в этом жилом помещении граждан, не указанных в заявлении;</w:t>
      </w:r>
      <w:proofErr w:type="gramEnd"/>
    </w:p>
    <w:p w:rsidR="00560BAD" w:rsidRPr="0017323C" w:rsidRDefault="00560BAD" w:rsidP="00560BAD">
      <w:pPr>
        <w:widowControl/>
        <w:numPr>
          <w:ilvl w:val="0"/>
          <w:numId w:val="7"/>
        </w:numPr>
        <w:tabs>
          <w:tab w:val="left" w:pos="126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документы, подтверждающие доходы заявителя и членов его семьи, учитываемые при решении вопроса о предоставлении субсидии. </w:t>
      </w:r>
      <w:proofErr w:type="gramStart"/>
      <w:r w:rsidRPr="0017323C">
        <w:rPr>
          <w:sz w:val="26"/>
          <w:szCs w:val="26"/>
        </w:rPr>
        <w:t>Индивидуальные предприниматели для подтверждения получаемых ими доходов представляют документы, предусмотренные налоговым законодательством Российской Федерации для избранной ими системы налогообложения, что удостоверяется документом налогового органа;</w:t>
      </w:r>
      <w:proofErr w:type="gramEnd"/>
    </w:p>
    <w:p w:rsidR="00560BAD" w:rsidRPr="0017323C" w:rsidRDefault="00560BAD" w:rsidP="00560BAD">
      <w:pPr>
        <w:widowControl/>
        <w:numPr>
          <w:ilvl w:val="0"/>
          <w:numId w:val="7"/>
        </w:numPr>
        <w:tabs>
          <w:tab w:val="left" w:pos="126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(отсутствии) задолженности по оплате жилого помещения и коммунальных услуг. При назначении субсидии на оплату твердого топлива </w:t>
      </w:r>
      <w:proofErr w:type="gramStart"/>
      <w:r w:rsidRPr="0017323C">
        <w:rPr>
          <w:sz w:val="26"/>
          <w:szCs w:val="26"/>
        </w:rPr>
        <w:t>предоставляется документ</w:t>
      </w:r>
      <w:proofErr w:type="gramEnd"/>
      <w:r w:rsidRPr="0017323C">
        <w:rPr>
          <w:sz w:val="26"/>
          <w:szCs w:val="26"/>
        </w:rPr>
        <w:t>, подтверждающий покупку твердого топлива (товарный и (или) кассовый чек);</w:t>
      </w:r>
    </w:p>
    <w:p w:rsidR="00560BAD" w:rsidRPr="0017323C" w:rsidRDefault="00560BAD" w:rsidP="00560BAD">
      <w:pPr>
        <w:widowControl/>
        <w:numPr>
          <w:ilvl w:val="0"/>
          <w:numId w:val="7"/>
        </w:numPr>
        <w:tabs>
          <w:tab w:val="left" w:pos="126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документы, подтверждающие право заявителя и (или) членов его семьи на льготы, меры социальной поддержки, компенсации по оплате жилого помещения и коммунальных услуг.</w:t>
      </w:r>
    </w:p>
    <w:p w:rsidR="00560BAD" w:rsidRPr="0017323C" w:rsidRDefault="00560BAD" w:rsidP="00560BAD">
      <w:pPr>
        <w:widowControl/>
        <w:numPr>
          <w:ilvl w:val="0"/>
          <w:numId w:val="7"/>
        </w:numPr>
        <w:tabs>
          <w:tab w:val="left" w:pos="126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документы, удостоверяющие принадлежность заявителя и членов его семьи к гражданству Российской Федерации и (или) государства, с которым у Российской Федерации заключен международный договор, в соответствии с которым предусмотрено предоставление субсидий на оплату жилого помещения и коммунальных услуг;</w:t>
      </w:r>
    </w:p>
    <w:p w:rsidR="00560BAD" w:rsidRPr="0017323C" w:rsidRDefault="00560BAD" w:rsidP="001077BC">
      <w:pPr>
        <w:pStyle w:val="ConsPlusNormal"/>
        <w:spacing w:before="240"/>
        <w:ind w:firstLine="0"/>
        <w:jc w:val="both"/>
        <w:rPr>
          <w:rFonts w:ascii="Times New Roman" w:hAnsi="Times New Roman"/>
          <w:sz w:val="26"/>
          <w:szCs w:val="26"/>
        </w:rPr>
      </w:pPr>
      <w:r w:rsidRPr="0017323C">
        <w:rPr>
          <w:sz w:val="26"/>
          <w:szCs w:val="26"/>
        </w:rPr>
        <w:t xml:space="preserve">        </w:t>
      </w:r>
      <w:proofErr w:type="gramStart"/>
      <w:r w:rsidR="0017323C" w:rsidRPr="0017323C">
        <w:rPr>
          <w:rFonts w:ascii="Times New Roman" w:hAnsi="Times New Roman"/>
          <w:sz w:val="26"/>
          <w:szCs w:val="26"/>
        </w:rPr>
        <w:t xml:space="preserve">8.1) </w:t>
      </w:r>
      <w:r w:rsidRPr="0017323C">
        <w:rPr>
          <w:rFonts w:ascii="Times New Roman" w:hAnsi="Times New Roman"/>
          <w:sz w:val="26"/>
          <w:szCs w:val="26"/>
        </w:rPr>
        <w:t>Заявитель вправе представить в уполномоченный орган по месту жительства документы, указанные в пункте 8(1) настоящих Правил,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</w:t>
      </w:r>
      <w:proofErr w:type="gramEnd"/>
      <w:r w:rsidRPr="0017323C">
        <w:rPr>
          <w:rFonts w:ascii="Times New Roman" w:hAnsi="Times New Roman"/>
          <w:sz w:val="26"/>
          <w:szCs w:val="26"/>
        </w:rPr>
        <w:t xml:space="preserve"> собственной инициативе. В этом случае уполномоченный орган учитывает в качестве членов семьи заявителя лиц, признанных таковыми в судебном порядке</w:t>
      </w:r>
      <w:proofErr w:type="gramStart"/>
      <w:r w:rsidRPr="0017323C">
        <w:rPr>
          <w:rFonts w:ascii="Times New Roman" w:hAnsi="Times New Roman"/>
          <w:sz w:val="26"/>
          <w:szCs w:val="26"/>
        </w:rPr>
        <w:t>.</w:t>
      </w:r>
      <w:r w:rsidR="006F4EA9" w:rsidRPr="0017323C">
        <w:rPr>
          <w:rFonts w:ascii="Times New Roman" w:hAnsi="Times New Roman"/>
          <w:sz w:val="26"/>
          <w:szCs w:val="26"/>
        </w:rPr>
        <w:t>»</w:t>
      </w:r>
      <w:r w:rsidRPr="0017323C">
        <w:rPr>
          <w:rFonts w:ascii="Times New Roman" w:hAnsi="Times New Roman"/>
          <w:sz w:val="26"/>
          <w:szCs w:val="26"/>
        </w:rPr>
        <w:t>.</w:t>
      </w:r>
      <w:proofErr w:type="gramEnd"/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2. </w:t>
      </w:r>
      <w:proofErr w:type="gramStart"/>
      <w:r w:rsidRPr="0017323C">
        <w:rPr>
          <w:snapToGrid/>
          <w:sz w:val="26"/>
          <w:szCs w:val="26"/>
        </w:rPr>
        <w:t>В случае если наниматели жилого помещения по договору 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</w:t>
      </w:r>
      <w:proofErr w:type="gramEnd"/>
      <w:r w:rsidRPr="0017323C">
        <w:rPr>
          <w:snapToGrid/>
          <w:sz w:val="26"/>
          <w:szCs w:val="26"/>
        </w:rPr>
        <w:t xml:space="preserve"> на принудительном лечении по решению суда, члены семей указанных граждан дополнительно к документам, предусмотренным пунктом 32</w:t>
      </w:r>
      <w:fldSimple w:instr=" REF _Ref210890028 \r \h  \* MERGEFORMAT ">
        <w:r w:rsidR="006C5BA5" w:rsidRPr="0017323C">
          <w:rPr>
            <w:snapToGrid/>
            <w:sz w:val="26"/>
            <w:szCs w:val="26"/>
          </w:rPr>
          <w:t>0</w:t>
        </w:r>
      </w:fldSimple>
      <w:r w:rsidRPr="0017323C">
        <w:rPr>
          <w:snapToGrid/>
          <w:color w:val="000080"/>
          <w:sz w:val="26"/>
          <w:szCs w:val="26"/>
        </w:rPr>
        <w:t xml:space="preserve"> Административного регламента</w:t>
      </w:r>
      <w:r w:rsidRPr="0017323C">
        <w:rPr>
          <w:snapToGrid/>
          <w:sz w:val="26"/>
          <w:szCs w:val="26"/>
        </w:rPr>
        <w:t>,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bookmarkEnd w:id="20"/>
    <w:bookmarkEnd w:id="21"/>
    <w:bookmarkEnd w:id="22"/>
    <w:bookmarkEnd w:id="23"/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lastRenderedPageBreak/>
        <w:t xml:space="preserve">       3. При наличии у УТСР сведений, необходимых для принятия решения о предоставлении субсидий и расчета их размеров, представляемых взаимодействующими организациями, граждане освобождаются от обязанности представления документов, выдаваемых  взаимодействующими организациями.</w:t>
      </w:r>
    </w:p>
    <w:p w:rsidR="00560BAD" w:rsidRPr="0017323C" w:rsidRDefault="00560BAD" w:rsidP="00560BAD">
      <w:pPr>
        <w:pStyle w:val="ConsPlusNormal"/>
        <w:spacing w:before="240"/>
        <w:ind w:firstLine="540"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4. 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560BAD" w:rsidRPr="0017323C" w:rsidRDefault="00560BAD" w:rsidP="00560BAD">
      <w:pPr>
        <w:pStyle w:val="ConsPlusNormal"/>
        <w:spacing w:before="240"/>
        <w:ind w:firstLine="540"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повторно обратившихся за предоставлением субсидии;</w:t>
      </w:r>
    </w:p>
    <w:p w:rsidR="00560BAD" w:rsidRPr="0017323C" w:rsidRDefault="00560BAD" w:rsidP="00560BAD">
      <w:pPr>
        <w:pStyle w:val="ConsPlusNormal"/>
        <w:spacing w:before="240"/>
        <w:ind w:firstLine="540"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расходы на оплату жилого помещения и коммунальных </w:t>
      </w:r>
      <w:proofErr w:type="gramStart"/>
      <w:r w:rsidRPr="0017323C">
        <w:rPr>
          <w:rFonts w:ascii="Times New Roman" w:hAnsi="Times New Roman"/>
          <w:sz w:val="26"/>
          <w:szCs w:val="26"/>
        </w:rPr>
        <w:t>услуг</w:t>
      </w:r>
      <w:proofErr w:type="gramEnd"/>
      <w:r w:rsidRPr="0017323C">
        <w:rPr>
          <w:rFonts w:ascii="Times New Roman" w:hAnsi="Times New Roman"/>
          <w:sz w:val="26"/>
          <w:szCs w:val="26"/>
        </w:rPr>
        <w:t xml:space="preserve">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6F4EA9" w:rsidRPr="0017323C" w:rsidRDefault="00560BAD" w:rsidP="00560BAD">
      <w:pPr>
        <w:pStyle w:val="ConsPlusNormal"/>
        <w:spacing w:before="240"/>
        <w:ind w:firstLine="540"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17323C">
        <w:rPr>
          <w:rFonts w:ascii="Times New Roman" w:hAnsi="Times New Roman"/>
          <w:sz w:val="26"/>
          <w:szCs w:val="26"/>
        </w:rPr>
        <w:t>имеющих</w:t>
      </w:r>
      <w:proofErr w:type="gramEnd"/>
      <w:r w:rsidRPr="0017323C">
        <w:rPr>
          <w:rFonts w:ascii="Times New Roman" w:hAnsi="Times New Roman"/>
          <w:sz w:val="26"/>
          <w:szCs w:val="26"/>
        </w:rPr>
        <w:t xml:space="preserve"> постоянного места работы (постоянного дохода).</w:t>
      </w: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17323C" w:rsidRPr="0017323C" w:rsidRDefault="0017323C" w:rsidP="00560BAD">
      <w:pPr>
        <w:widowControl/>
        <w:tabs>
          <w:tab w:val="num" w:pos="567"/>
        </w:tabs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560BAD">
      <w:pPr>
        <w:widowControl/>
        <w:spacing w:line="240" w:lineRule="auto"/>
        <w:ind w:firstLine="0"/>
        <w:contextualSpacing/>
        <w:jc w:val="center"/>
        <w:rPr>
          <w:b/>
          <w:snapToGrid/>
          <w:sz w:val="26"/>
          <w:szCs w:val="26"/>
        </w:rPr>
      </w:pPr>
      <w:bookmarkStart w:id="24" w:name="_Toc136151960"/>
      <w:bookmarkStart w:id="25" w:name="_Toc136239802"/>
      <w:bookmarkStart w:id="26" w:name="_Toc136321776"/>
      <w:bookmarkStart w:id="27" w:name="_Toc136666928"/>
      <w:r w:rsidRPr="0017323C">
        <w:rPr>
          <w:b/>
          <w:snapToGrid/>
          <w:sz w:val="26"/>
          <w:szCs w:val="26"/>
        </w:rPr>
        <w:t xml:space="preserve">2.3.Требования, предъявляемые к документам, предоставляемым </w:t>
      </w:r>
      <w:bookmarkEnd w:id="24"/>
      <w:bookmarkEnd w:id="25"/>
      <w:bookmarkEnd w:id="26"/>
      <w:bookmarkEnd w:id="27"/>
      <w:r w:rsidRPr="0017323C">
        <w:rPr>
          <w:b/>
          <w:snapToGrid/>
          <w:sz w:val="26"/>
          <w:szCs w:val="26"/>
        </w:rPr>
        <w:t>гражданами</w:t>
      </w:r>
    </w:p>
    <w:p w:rsidR="00560BAD" w:rsidRPr="0017323C" w:rsidRDefault="00560BAD" w:rsidP="00560BAD">
      <w:pPr>
        <w:widowControl/>
        <w:tabs>
          <w:tab w:val="num" w:pos="1789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       1. Документы должны быть скреплены печатями, иметь надлежащие подписи должностных лиц, а в случаях направления копий документов посредством почтовой связи они должны быть нотариально заверены.</w:t>
      </w:r>
    </w:p>
    <w:p w:rsidR="00560BAD" w:rsidRPr="0017323C" w:rsidRDefault="00560BAD" w:rsidP="00560BAD">
      <w:pPr>
        <w:widowControl/>
        <w:tabs>
          <w:tab w:val="num" w:pos="1789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2. Тексты документов должны быть написаны разборчиво, наименования юридических лиц - без сокращения, с указанием их мест нахождения.</w:t>
      </w:r>
    </w:p>
    <w:p w:rsidR="00560BAD" w:rsidRPr="0017323C" w:rsidRDefault="00560BAD" w:rsidP="00560BAD">
      <w:pPr>
        <w:widowControl/>
        <w:tabs>
          <w:tab w:val="num" w:pos="1789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3. Фамилии, имена и отчества физических лиц, адреса их мест жительства должны указываться полностью.</w:t>
      </w:r>
    </w:p>
    <w:p w:rsidR="00560BAD" w:rsidRPr="0017323C" w:rsidRDefault="00560BAD" w:rsidP="00560BAD">
      <w:pPr>
        <w:widowControl/>
        <w:tabs>
          <w:tab w:val="num" w:pos="1789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4. В документах не должно быть подчисток, приписок, зачеркнутых слов и иных не оговоренных исправлений.</w:t>
      </w:r>
    </w:p>
    <w:p w:rsidR="00560BAD" w:rsidRPr="0017323C" w:rsidRDefault="00560BAD" w:rsidP="00560BAD">
      <w:pPr>
        <w:widowControl/>
        <w:tabs>
          <w:tab w:val="num" w:pos="1789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5. Документы не должны быть исполнены карандашом.</w:t>
      </w:r>
    </w:p>
    <w:p w:rsidR="00560BAD" w:rsidRPr="0017323C" w:rsidRDefault="00560BAD" w:rsidP="00560BAD">
      <w:pPr>
        <w:widowControl/>
        <w:tabs>
          <w:tab w:val="num" w:pos="1789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6. Документы не должны иметь повреждений, наличие которых не позволяет однозначно истолковать их содержание.</w:t>
      </w:r>
    </w:p>
    <w:p w:rsidR="00560BAD" w:rsidRPr="0017323C" w:rsidRDefault="00560BAD" w:rsidP="00560BAD">
      <w:pPr>
        <w:widowControl/>
        <w:tabs>
          <w:tab w:val="num" w:pos="567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</w:t>
      </w:r>
    </w:p>
    <w:p w:rsidR="0017323C" w:rsidRPr="0017323C" w:rsidRDefault="0017323C" w:rsidP="00560BAD">
      <w:pPr>
        <w:widowControl/>
        <w:tabs>
          <w:tab w:val="num" w:pos="567"/>
        </w:tabs>
        <w:spacing w:line="240" w:lineRule="auto"/>
        <w:ind w:firstLine="426"/>
        <w:contextualSpacing/>
        <w:rPr>
          <w:b/>
          <w:snapToGrid/>
          <w:sz w:val="26"/>
          <w:szCs w:val="26"/>
        </w:rPr>
      </w:pPr>
    </w:p>
    <w:p w:rsidR="00560BAD" w:rsidRPr="0017323C" w:rsidRDefault="00560BAD" w:rsidP="00560BAD">
      <w:pPr>
        <w:widowControl/>
        <w:spacing w:line="240" w:lineRule="auto"/>
        <w:ind w:left="720" w:firstLine="0"/>
        <w:contextualSpacing/>
        <w:rPr>
          <w:b/>
          <w:snapToGrid/>
          <w:sz w:val="26"/>
          <w:szCs w:val="26"/>
        </w:rPr>
      </w:pPr>
      <w:bookmarkStart w:id="28" w:name="_Toc136151955"/>
      <w:r w:rsidRPr="0017323C">
        <w:rPr>
          <w:b/>
          <w:snapToGrid/>
          <w:sz w:val="26"/>
          <w:szCs w:val="26"/>
        </w:rPr>
        <w:t xml:space="preserve">2.4. Консультирование о порядке исполнения </w:t>
      </w:r>
      <w:r w:rsidRPr="0017323C">
        <w:rPr>
          <w:b/>
          <w:sz w:val="26"/>
          <w:szCs w:val="26"/>
        </w:rPr>
        <w:t>муниципальной услуги</w:t>
      </w:r>
    </w:p>
    <w:p w:rsidR="00560BAD" w:rsidRPr="0017323C" w:rsidRDefault="00560BAD" w:rsidP="00560BAD">
      <w:pPr>
        <w:pStyle w:val="11"/>
        <w:tabs>
          <w:tab w:val="num" w:pos="567"/>
        </w:tabs>
        <w:ind w:firstLine="426"/>
        <w:contextualSpacing/>
        <w:rPr>
          <w:sz w:val="26"/>
          <w:szCs w:val="26"/>
          <w:lang w:val="ru-RU"/>
        </w:rPr>
      </w:pPr>
      <w:r w:rsidRPr="0017323C">
        <w:rPr>
          <w:sz w:val="26"/>
          <w:szCs w:val="26"/>
          <w:lang w:val="ru-RU"/>
        </w:rPr>
        <w:t xml:space="preserve"> (предоставления</w:t>
      </w:r>
      <w:bookmarkEnd w:id="28"/>
      <w:r w:rsidRPr="0017323C">
        <w:rPr>
          <w:sz w:val="26"/>
          <w:szCs w:val="26"/>
          <w:lang w:val="ru-RU"/>
        </w:rPr>
        <w:t xml:space="preserve"> муниципальной услуги)</w:t>
      </w:r>
    </w:p>
    <w:p w:rsidR="00560BAD" w:rsidRPr="0017323C" w:rsidRDefault="00560BAD" w:rsidP="00560BAD">
      <w:pPr>
        <w:widowControl/>
        <w:numPr>
          <w:ilvl w:val="2"/>
          <w:numId w:val="3"/>
        </w:numPr>
        <w:tabs>
          <w:tab w:val="left" w:pos="284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Консультации о порядке исполнения </w:t>
      </w:r>
      <w:r w:rsidRPr="0017323C">
        <w:rPr>
          <w:sz w:val="26"/>
          <w:szCs w:val="26"/>
        </w:rPr>
        <w:t>муниципальной услуги</w:t>
      </w:r>
      <w:r w:rsidRPr="0017323C">
        <w:rPr>
          <w:snapToGrid/>
          <w:sz w:val="26"/>
          <w:szCs w:val="26"/>
        </w:rPr>
        <w:t xml:space="preserve"> (предоставления</w:t>
      </w:r>
      <w:r w:rsidRPr="0017323C">
        <w:rPr>
          <w:sz w:val="26"/>
          <w:szCs w:val="26"/>
        </w:rPr>
        <w:t xml:space="preserve"> муниципальной услуги</w:t>
      </w:r>
      <w:r w:rsidRPr="0017323C">
        <w:rPr>
          <w:snapToGrid/>
          <w:sz w:val="26"/>
          <w:szCs w:val="26"/>
        </w:rPr>
        <w:t xml:space="preserve">) предоставляются специалистами  УТСР, в том числе, специально уполномоченными для предоставления консультаций специалистами органов, участвующих в исполнении </w:t>
      </w:r>
      <w:r w:rsidRPr="0017323C">
        <w:rPr>
          <w:sz w:val="26"/>
          <w:szCs w:val="26"/>
        </w:rPr>
        <w:t>муниципальной услуги</w:t>
      </w:r>
      <w:r w:rsidRPr="0017323C">
        <w:rPr>
          <w:snapToGrid/>
          <w:sz w:val="26"/>
          <w:szCs w:val="26"/>
        </w:rPr>
        <w:t xml:space="preserve"> (далее - уполномоченный специалист). </w:t>
      </w:r>
    </w:p>
    <w:p w:rsidR="00560BAD" w:rsidRPr="0017323C" w:rsidRDefault="00560BAD" w:rsidP="00560BAD">
      <w:pPr>
        <w:widowControl/>
        <w:numPr>
          <w:ilvl w:val="2"/>
          <w:numId w:val="3"/>
        </w:numPr>
        <w:tabs>
          <w:tab w:val="left" w:pos="284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lastRenderedPageBreak/>
        <w:t xml:space="preserve"> Для получения консультации гражданин обращается к уполномоченному специалисту с устным вопросом.</w:t>
      </w:r>
    </w:p>
    <w:p w:rsidR="00560BAD" w:rsidRPr="0017323C" w:rsidRDefault="00560BAD" w:rsidP="00560BAD">
      <w:pPr>
        <w:widowControl/>
        <w:numPr>
          <w:ilvl w:val="2"/>
          <w:numId w:val="3"/>
        </w:numPr>
        <w:tabs>
          <w:tab w:val="left" w:pos="284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 Если гражданина не удовлетворяет полученная консультация, он может обратиться (устно или письменно) к начальнику  УТСР, участвующего в исполнении муниципальной услуги, в вышестоящий орган, участвующий в исполнении муниципальной услуги.</w:t>
      </w:r>
    </w:p>
    <w:p w:rsidR="00560BAD" w:rsidRPr="0017323C" w:rsidRDefault="00560BAD" w:rsidP="00560BAD">
      <w:pPr>
        <w:widowControl/>
        <w:numPr>
          <w:ilvl w:val="2"/>
          <w:numId w:val="3"/>
        </w:numPr>
        <w:tabs>
          <w:tab w:val="left" w:pos="284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Основными </w:t>
      </w:r>
      <w:r w:rsidRPr="0017323C">
        <w:rPr>
          <w:sz w:val="26"/>
          <w:szCs w:val="26"/>
        </w:rPr>
        <w:t>требованиями</w:t>
      </w:r>
      <w:r w:rsidRPr="0017323C">
        <w:rPr>
          <w:snapToGrid/>
          <w:sz w:val="26"/>
          <w:szCs w:val="26"/>
        </w:rPr>
        <w:t xml:space="preserve"> к консультированию граждан являются: </w:t>
      </w:r>
    </w:p>
    <w:p w:rsidR="00560BAD" w:rsidRPr="0017323C" w:rsidRDefault="00560BAD" w:rsidP="00560BAD">
      <w:pPr>
        <w:pStyle w:val="ConsNormal"/>
        <w:widowControl/>
        <w:tabs>
          <w:tab w:val="left" w:pos="284"/>
          <w:tab w:val="num" w:pos="1080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актуальность;</w:t>
      </w:r>
    </w:p>
    <w:p w:rsidR="00560BAD" w:rsidRPr="0017323C" w:rsidRDefault="00560BAD" w:rsidP="00560BAD">
      <w:pPr>
        <w:pStyle w:val="ConsNormal"/>
        <w:widowControl/>
        <w:tabs>
          <w:tab w:val="left" w:pos="284"/>
          <w:tab w:val="num" w:pos="1080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своевременность;</w:t>
      </w:r>
    </w:p>
    <w:p w:rsidR="00560BAD" w:rsidRPr="0017323C" w:rsidRDefault="00560BAD" w:rsidP="00560BAD">
      <w:pPr>
        <w:pStyle w:val="ConsNormal"/>
        <w:widowControl/>
        <w:tabs>
          <w:tab w:val="left" w:pos="284"/>
          <w:tab w:val="num" w:pos="1080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- четкость в изложении материала; </w:t>
      </w:r>
    </w:p>
    <w:p w:rsidR="00560BAD" w:rsidRPr="0017323C" w:rsidRDefault="00560BAD" w:rsidP="00560BAD">
      <w:pPr>
        <w:pStyle w:val="ConsNormal"/>
        <w:widowControl/>
        <w:tabs>
          <w:tab w:val="left" w:pos="284"/>
          <w:tab w:val="num" w:pos="1080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полнота консультации;</w:t>
      </w:r>
    </w:p>
    <w:p w:rsidR="00560BAD" w:rsidRPr="0017323C" w:rsidRDefault="00560BAD" w:rsidP="00560BAD">
      <w:pPr>
        <w:pStyle w:val="ConsNormal"/>
        <w:widowControl/>
        <w:tabs>
          <w:tab w:val="left" w:pos="284"/>
          <w:tab w:val="num" w:pos="1080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удобство и доступность.</w:t>
      </w:r>
    </w:p>
    <w:p w:rsidR="00560BAD" w:rsidRPr="0017323C" w:rsidRDefault="00560BAD" w:rsidP="00560BAD">
      <w:pPr>
        <w:pStyle w:val="ConsNormal"/>
        <w:widowControl/>
        <w:numPr>
          <w:ilvl w:val="2"/>
          <w:numId w:val="3"/>
        </w:numPr>
        <w:tabs>
          <w:tab w:val="left" w:pos="284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 Консультирование граждан осуществляется путем индивидуального и публичного консультирования.</w:t>
      </w:r>
    </w:p>
    <w:p w:rsidR="00560BAD" w:rsidRPr="0017323C" w:rsidRDefault="00560BAD" w:rsidP="00560BAD">
      <w:pPr>
        <w:pStyle w:val="ConsNormal"/>
        <w:widowControl/>
        <w:numPr>
          <w:ilvl w:val="2"/>
          <w:numId w:val="3"/>
        </w:numPr>
        <w:tabs>
          <w:tab w:val="left" w:pos="284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 Консультирование проводится в устной и письменной форме.</w:t>
      </w:r>
    </w:p>
    <w:p w:rsidR="00560BAD" w:rsidRPr="0017323C" w:rsidRDefault="00560BAD" w:rsidP="00560BAD">
      <w:pPr>
        <w:pStyle w:val="ConsNormal"/>
        <w:widowControl/>
        <w:numPr>
          <w:ilvl w:val="2"/>
          <w:numId w:val="3"/>
        </w:numPr>
        <w:tabs>
          <w:tab w:val="left" w:pos="284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 Индивидуальное устное консультирование осуществляется уполномоченным специалистом при обращении гражданина за консультацией лично либо по телефону. </w:t>
      </w:r>
    </w:p>
    <w:p w:rsidR="00560BAD" w:rsidRPr="0017323C" w:rsidRDefault="00560BAD" w:rsidP="00560BAD">
      <w:pPr>
        <w:pStyle w:val="ConsNormal"/>
        <w:widowControl/>
        <w:numPr>
          <w:ilvl w:val="2"/>
          <w:numId w:val="3"/>
        </w:numPr>
        <w:tabs>
          <w:tab w:val="left" w:pos="284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 Специалист, осуществляющий индивидуальное устное консультирование, должен принять все необходимые меры для ответа, в том числе  с привлечением других специалистов.</w:t>
      </w:r>
    </w:p>
    <w:p w:rsidR="00560BAD" w:rsidRPr="0017323C" w:rsidRDefault="00560BAD" w:rsidP="00560BAD">
      <w:pPr>
        <w:pStyle w:val="ConsNormal"/>
        <w:widowControl/>
        <w:numPr>
          <w:ilvl w:val="2"/>
          <w:numId w:val="3"/>
        </w:numPr>
        <w:tabs>
          <w:tab w:val="left" w:pos="284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 Если подготовка ответа требует продолжительного времени, уполномоченный специалист должен предложить заинтересованному лицу обратиться </w:t>
      </w:r>
      <w:proofErr w:type="gramStart"/>
      <w:r w:rsidRPr="0017323C">
        <w:rPr>
          <w:rFonts w:ascii="Times New Roman" w:hAnsi="Times New Roman"/>
          <w:sz w:val="26"/>
          <w:szCs w:val="26"/>
        </w:rPr>
        <w:t>письменно</w:t>
      </w:r>
      <w:proofErr w:type="gramEnd"/>
      <w:r w:rsidRPr="0017323C">
        <w:rPr>
          <w:rFonts w:ascii="Times New Roman" w:hAnsi="Times New Roman"/>
          <w:sz w:val="26"/>
          <w:szCs w:val="26"/>
        </w:rPr>
        <w:t xml:space="preserve"> либо назначить другое удобное для гражданина время для консультации.</w:t>
      </w:r>
    </w:p>
    <w:p w:rsidR="00560BAD" w:rsidRPr="0017323C" w:rsidRDefault="00560BAD" w:rsidP="00560BAD">
      <w:pPr>
        <w:pStyle w:val="ConsNormal"/>
        <w:widowControl/>
        <w:numPr>
          <w:ilvl w:val="2"/>
          <w:numId w:val="3"/>
        </w:numPr>
        <w:tabs>
          <w:tab w:val="left" w:pos="284"/>
        </w:tabs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 Индивидуальное письменное консультирование осуществляется при обращении гражданина в орган, участвующий в исполнении муниципальной услуги:</w:t>
      </w:r>
    </w:p>
    <w:p w:rsidR="00560BAD" w:rsidRPr="0017323C" w:rsidRDefault="00560BAD" w:rsidP="00560BAD">
      <w:pPr>
        <w:pStyle w:val="ConsNormal"/>
        <w:widowControl/>
        <w:tabs>
          <w:tab w:val="num" w:pos="0"/>
          <w:tab w:val="left" w:pos="284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путем личного вручения;</w:t>
      </w:r>
    </w:p>
    <w:p w:rsidR="00560BAD" w:rsidRPr="0017323C" w:rsidRDefault="00560BAD" w:rsidP="00560BAD">
      <w:pPr>
        <w:pStyle w:val="ConsNormal"/>
        <w:widowControl/>
        <w:tabs>
          <w:tab w:val="num" w:pos="0"/>
          <w:tab w:val="left" w:pos="284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направления почтой;</w:t>
      </w:r>
    </w:p>
    <w:p w:rsidR="00560BAD" w:rsidRPr="0017323C" w:rsidRDefault="00560BAD" w:rsidP="00560BAD">
      <w:pPr>
        <w:pStyle w:val="ConsNormal"/>
        <w:widowControl/>
        <w:tabs>
          <w:tab w:val="num" w:pos="0"/>
          <w:tab w:val="left" w:pos="284"/>
        </w:tabs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>- направления по факсу;</w:t>
      </w:r>
    </w:p>
    <w:p w:rsidR="00560BAD" w:rsidRPr="0017323C" w:rsidRDefault="00560BAD" w:rsidP="00560BAD">
      <w:pPr>
        <w:pStyle w:val="ConsNormal"/>
        <w:widowControl/>
        <w:tabs>
          <w:tab w:val="num" w:pos="0"/>
          <w:tab w:val="left" w:pos="284"/>
        </w:tabs>
        <w:ind w:firstLine="426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</w:rPr>
        <w:t xml:space="preserve">- обращения в </w:t>
      </w:r>
      <w:r w:rsidRPr="0017323C">
        <w:rPr>
          <w:rFonts w:ascii="Times New Roman" w:eastAsia="Arial Unicode MS" w:hAnsi="Times New Roman"/>
          <w:sz w:val="26"/>
          <w:szCs w:val="26"/>
        </w:rPr>
        <w:t>интернет-приемную на официальном сайте органа, участвующего в исполнении</w:t>
      </w:r>
      <w:r w:rsidRPr="0017323C"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Pr="0017323C">
        <w:rPr>
          <w:rFonts w:ascii="Times New Roman" w:eastAsia="Arial Unicode MS" w:hAnsi="Times New Roman"/>
          <w:sz w:val="26"/>
          <w:szCs w:val="26"/>
        </w:rPr>
        <w:t>.</w:t>
      </w:r>
    </w:p>
    <w:p w:rsidR="00560BAD" w:rsidRPr="0017323C" w:rsidRDefault="00560BAD" w:rsidP="00560BAD">
      <w:pPr>
        <w:widowControl/>
        <w:numPr>
          <w:ilvl w:val="2"/>
          <w:numId w:val="3"/>
        </w:numPr>
        <w:tabs>
          <w:tab w:val="left" w:pos="284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 (сходов граждан). </w:t>
      </w:r>
    </w:p>
    <w:p w:rsidR="00560BAD" w:rsidRPr="0017323C" w:rsidRDefault="00560BAD" w:rsidP="00560BAD">
      <w:pPr>
        <w:widowControl/>
        <w:numPr>
          <w:ilvl w:val="2"/>
          <w:numId w:val="3"/>
        </w:numPr>
        <w:tabs>
          <w:tab w:val="left" w:pos="284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Публичное письменное консультирование осуществляется путем публикации наиболее часто задаваемых вопросов и ответов на них в местном СМИ, интернет-сайте УТСР.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jc w:val="center"/>
        <w:rPr>
          <w:b/>
          <w:snapToGrid/>
          <w:sz w:val="26"/>
          <w:szCs w:val="26"/>
        </w:rPr>
      </w:pPr>
      <w:bookmarkStart w:id="29" w:name="_Toc136151967"/>
      <w:bookmarkStart w:id="30" w:name="_Toc136239809"/>
      <w:bookmarkStart w:id="31" w:name="_Toc136321783"/>
      <w:bookmarkStart w:id="32" w:name="_Toc136666935"/>
      <w:r w:rsidRPr="0017323C">
        <w:rPr>
          <w:b/>
          <w:snapToGrid/>
          <w:sz w:val="26"/>
          <w:szCs w:val="26"/>
        </w:rPr>
        <w:t>2.5.Требования к</w:t>
      </w:r>
      <w:bookmarkEnd w:id="29"/>
      <w:bookmarkEnd w:id="30"/>
      <w:bookmarkEnd w:id="31"/>
      <w:bookmarkEnd w:id="32"/>
      <w:r w:rsidRPr="0017323C">
        <w:rPr>
          <w:b/>
          <w:sz w:val="26"/>
          <w:szCs w:val="26"/>
        </w:rPr>
        <w:t xml:space="preserve"> местам исполнения муниципальной услуги (предоставления муниципальной услуги)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1. Здание (строение), в котором осуществляется прием от граждан  документов, необходимых для предоставления субсидии, должно находиться в пределах обслуживаемой территории.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2. Здание, в котором предоставляется муниципальная услуга, оборудуется системами пожарной сигнализации, средствами пожаротушения, </w:t>
      </w:r>
      <w:r w:rsidRPr="0017323C">
        <w:rPr>
          <w:sz w:val="26"/>
          <w:szCs w:val="26"/>
        </w:rPr>
        <w:lastRenderedPageBreak/>
        <w:t>предусматриваются пути эвакуации, места общего пользования (гардероб, туалеты).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Доступ заявителей к парковочным местам является бесплатным.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Вход в здание оборудуется устройством для </w:t>
      </w:r>
      <w:proofErr w:type="spellStart"/>
      <w:r w:rsidRPr="0017323C">
        <w:rPr>
          <w:sz w:val="26"/>
          <w:szCs w:val="26"/>
        </w:rPr>
        <w:t>маломобильных</w:t>
      </w:r>
      <w:proofErr w:type="spellEnd"/>
      <w:r w:rsidRPr="0017323C">
        <w:rPr>
          <w:sz w:val="26"/>
          <w:szCs w:val="26"/>
        </w:rPr>
        <w:t xml:space="preserve"> граждан.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 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Информационный стенд располагается в доступном месте и содержит следующую информацию: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текст административного регламента с приложениями;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о месте нахождения, графике работы, номерах справочных телефонов, адресах официального сайта муниципального образования и электронной почты Уполномоченного органа и ГАУ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МФЦ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, где заинтересованные лица могут получить информацию, необходимую для предоставления муниципальной услуги;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560BAD" w:rsidRPr="0017323C" w:rsidRDefault="00560BAD" w:rsidP="00560BAD">
      <w:pPr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выдержки из нормативных правовых актов по наиболее часто задаваемым вопросам.</w:t>
      </w:r>
    </w:p>
    <w:p w:rsidR="00560BAD" w:rsidRPr="0017323C" w:rsidRDefault="00560BAD" w:rsidP="00560BAD">
      <w:pPr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Места  предоставления муниципальной услуги оснащаются знаками, выполненными азбукой Брайля и иными знаками в легко читаемой и понятной форме.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При необходимости в местах предоставления муниципальной услуги могут быть предоставлены различные виды услуг помощников и посредников, в том числе проводников, чтецов и профессиональных </w:t>
      </w:r>
      <w:proofErr w:type="spellStart"/>
      <w:r w:rsidRPr="0017323C">
        <w:rPr>
          <w:sz w:val="26"/>
          <w:szCs w:val="26"/>
        </w:rPr>
        <w:t>сурдопереводчиков</w:t>
      </w:r>
      <w:proofErr w:type="spellEnd"/>
      <w:r w:rsidRPr="0017323C">
        <w:rPr>
          <w:sz w:val="26"/>
          <w:szCs w:val="26"/>
        </w:rPr>
        <w:t>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3. Входы в здания органов, участвующих в исполнении муниципальной услуги, оборудуются пандусами, расширенными проходами, позволяющими обеспечить беспрепятственный доступ инвалидов, включая инвалидов, использующих кресла–коляски.</w:t>
      </w:r>
    </w:p>
    <w:p w:rsidR="00560BAD" w:rsidRPr="0017323C" w:rsidRDefault="00560BAD" w:rsidP="00560BAD">
      <w:pPr>
        <w:widowControl/>
        <w:tabs>
          <w:tab w:val="left" w:pos="284"/>
          <w:tab w:val="num" w:pos="1276"/>
          <w:tab w:val="num" w:pos="2579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Центральный вход в здания органов, участвующих в исполнении муниципальной услуги, должен быть оборудован информационной табличкой (вывеской), содержащей следующую информацию:</w:t>
      </w:r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наименование;</w:t>
      </w:r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место нахождения;</w:t>
      </w:r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режим работы.</w:t>
      </w:r>
    </w:p>
    <w:p w:rsidR="00560BAD" w:rsidRPr="0017323C" w:rsidRDefault="00560BAD" w:rsidP="00560BAD">
      <w:pPr>
        <w:widowControl/>
        <w:tabs>
          <w:tab w:val="left" w:pos="284"/>
          <w:tab w:val="left" w:pos="993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lastRenderedPageBreak/>
        <w:t xml:space="preserve">4. Прием граждан в органах социальной защиты населения осуществляется в специально выделенных для этих целей помещениях и залах обслуживания (далее – помещения для приема). </w:t>
      </w:r>
    </w:p>
    <w:p w:rsidR="00560BAD" w:rsidRPr="0017323C" w:rsidRDefault="00560BAD" w:rsidP="00560BAD">
      <w:pPr>
        <w:widowControl/>
        <w:tabs>
          <w:tab w:val="left" w:pos="284"/>
          <w:tab w:val="left" w:pos="993"/>
          <w:tab w:val="num" w:pos="113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Помещения для приема включают места для ожидания, информирования и приема граждан.</w:t>
      </w:r>
    </w:p>
    <w:p w:rsidR="00560BAD" w:rsidRPr="0017323C" w:rsidRDefault="00560BAD" w:rsidP="00560BAD">
      <w:pPr>
        <w:widowControl/>
        <w:tabs>
          <w:tab w:val="left" w:pos="284"/>
          <w:tab w:val="left" w:pos="993"/>
          <w:tab w:val="num" w:pos="113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Помещения для приема размещаются (по возможности) на нижних этажах зданий.</w:t>
      </w:r>
    </w:p>
    <w:p w:rsidR="00560BAD" w:rsidRPr="0017323C" w:rsidRDefault="00560BAD" w:rsidP="00560BAD">
      <w:pPr>
        <w:widowControl/>
        <w:tabs>
          <w:tab w:val="left" w:pos="284"/>
          <w:tab w:val="left" w:pos="993"/>
          <w:tab w:val="num" w:pos="113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Помещения для приема должны соответствовать санитарно-эпидемиологическим правилам и нормативам. </w:t>
      </w:r>
    </w:p>
    <w:p w:rsidR="00560BAD" w:rsidRPr="0017323C" w:rsidRDefault="00560BAD" w:rsidP="00560BAD">
      <w:pPr>
        <w:widowControl/>
        <w:tabs>
          <w:tab w:val="left" w:pos="284"/>
          <w:tab w:val="left" w:pos="993"/>
          <w:tab w:val="num" w:pos="113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Помещения для приема должны иметь туалет со свободным доступом к нему в рабочее время. </w:t>
      </w:r>
    </w:p>
    <w:p w:rsidR="00560BAD" w:rsidRPr="0017323C" w:rsidRDefault="00560BAD" w:rsidP="00560BAD">
      <w:pPr>
        <w:widowControl/>
        <w:tabs>
          <w:tab w:val="left" w:pos="284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5. </w:t>
      </w:r>
      <w:proofErr w:type="gramStart"/>
      <w:r w:rsidRPr="0017323C">
        <w:rPr>
          <w:sz w:val="26"/>
          <w:szCs w:val="26"/>
        </w:rPr>
        <w:t>В период с октября по май в помещениях для приема</w:t>
      </w:r>
      <w:proofErr w:type="gramEnd"/>
      <w:r w:rsidRPr="0017323C">
        <w:rPr>
          <w:sz w:val="26"/>
          <w:szCs w:val="26"/>
        </w:rPr>
        <w:t xml:space="preserve"> работает гардероб либо размещаются специальные напольные и (или) настенные вешалки для одежды. </w:t>
      </w:r>
    </w:p>
    <w:p w:rsidR="00560BAD" w:rsidRPr="0017323C" w:rsidRDefault="00560BAD" w:rsidP="00560BAD">
      <w:pPr>
        <w:widowControl/>
        <w:tabs>
          <w:tab w:val="left" w:pos="284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6.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60BAD" w:rsidRPr="0017323C" w:rsidRDefault="00560BAD" w:rsidP="00560BAD">
      <w:pPr>
        <w:widowControl/>
        <w:tabs>
          <w:tab w:val="left" w:pos="284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7. Информационные стенды, столы (стойки) для письма размещаются в местах, обеспечивающих свободный доступ к ним лиц, имеющих ограничения к передвижению, в том числе инвалидов – колясочников.</w:t>
      </w:r>
    </w:p>
    <w:p w:rsidR="00560BAD" w:rsidRPr="0017323C" w:rsidRDefault="00560BAD" w:rsidP="00560BAD">
      <w:pPr>
        <w:widowControl/>
        <w:tabs>
          <w:tab w:val="left" w:pos="284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8. Информационный стенд располагается в доступном месте и содержит следующую информацию: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-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proofErr w:type="gramStart"/>
      <w:r w:rsidRPr="0017323C">
        <w:rPr>
          <w:sz w:val="26"/>
          <w:szCs w:val="26"/>
        </w:rPr>
        <w:t>- текст административного регламента с приложениями;</w:t>
      </w:r>
      <w:proofErr w:type="gramEnd"/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- о месте нахождения, графике работы, номерах справочных телефонов, адресах официального сайта муниципального образования и электронной почты Уполномоченного органа и ГАУ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МФЦ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, где заинтересованные лица могут получить информацию, необходимую для предоставления муниципальной услуги;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560BAD" w:rsidRPr="0017323C" w:rsidRDefault="00560BAD" w:rsidP="00560BAD">
      <w:pPr>
        <w:tabs>
          <w:tab w:val="left" w:pos="284"/>
        </w:tabs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- выдержки из нормативных правовых актов по наиболее часто задаваемым вопросам.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9. В помещениях для приема на видном месте размещаются схемы размещения средств пожаротушения и путей эвакуации посетителей и работников органов, участвующих в исполнении муниципальной услуги.  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10. Помещения для приема должны соответствовать комфортным условиям для заявителей и оптимальным условиям работы специалистов.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11. Места ожидания в очереди на прием к специалисту, должностному лицу должны быть оборудованы стульями (кресельными секциями) и (или) скамьями (</w:t>
      </w:r>
      <w:proofErr w:type="spellStart"/>
      <w:r w:rsidRPr="0017323C">
        <w:rPr>
          <w:sz w:val="26"/>
          <w:szCs w:val="26"/>
        </w:rPr>
        <w:t>банкетками</w:t>
      </w:r>
      <w:proofErr w:type="spellEnd"/>
      <w:r w:rsidRPr="0017323C">
        <w:rPr>
          <w:sz w:val="26"/>
          <w:szCs w:val="26"/>
        </w:rPr>
        <w:t xml:space="preserve">). 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12. Место ожидания должно находиться в холле или ином специально приспособленном помещении.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13. Места  предоставления муниципальной услуги оснащаются знаками, выполненными азбукой Брайля и иными знаками в легко читаемой и понятной форме.</w:t>
      </w:r>
    </w:p>
    <w:p w:rsidR="00560BAD" w:rsidRPr="0017323C" w:rsidRDefault="00560BAD" w:rsidP="00560BAD">
      <w:pPr>
        <w:tabs>
          <w:tab w:val="num" w:pos="0"/>
          <w:tab w:val="left" w:pos="284"/>
        </w:tabs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При необходимости в местах предоставления муниципальной услуги могут быть предоставлены различные виды услуг помощников и посредников, в том </w:t>
      </w:r>
      <w:r w:rsidRPr="0017323C">
        <w:rPr>
          <w:sz w:val="26"/>
          <w:szCs w:val="26"/>
        </w:rPr>
        <w:lastRenderedPageBreak/>
        <w:t xml:space="preserve">числе проводников, чтецов и профессиональных </w:t>
      </w:r>
      <w:proofErr w:type="spellStart"/>
      <w:r w:rsidRPr="0017323C">
        <w:rPr>
          <w:sz w:val="26"/>
          <w:szCs w:val="26"/>
        </w:rPr>
        <w:t>сурдопереводчиков</w:t>
      </w:r>
      <w:proofErr w:type="spellEnd"/>
      <w:r w:rsidRPr="0017323C">
        <w:rPr>
          <w:sz w:val="26"/>
          <w:szCs w:val="26"/>
        </w:rPr>
        <w:t>.</w:t>
      </w:r>
    </w:p>
    <w:p w:rsidR="00560BAD" w:rsidRPr="0017323C" w:rsidRDefault="00560BAD" w:rsidP="00560BA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14. Помещения для приема заявителей организуются в виде стойки с отдельными окнами или в виде отдельных кабинетов (кабинок) для каждого ведущего прием специалиста. </w:t>
      </w:r>
    </w:p>
    <w:p w:rsidR="00560BAD" w:rsidRPr="0017323C" w:rsidRDefault="00560BAD" w:rsidP="00560BA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15.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560BAD" w:rsidRPr="0017323C" w:rsidRDefault="00560BAD" w:rsidP="00560BA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16. Специалисты, осуществляющие прием, обеспечиваются личными идентификационными карточками и (или) настольными табличками. </w:t>
      </w:r>
    </w:p>
    <w:p w:rsidR="00560BAD" w:rsidRPr="0017323C" w:rsidRDefault="00560BAD" w:rsidP="00560BA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17. Место для приема посетителя должно быть снабжено стулом, иметь место для письма и раскладки документов. </w:t>
      </w:r>
    </w:p>
    <w:p w:rsidR="00560BAD" w:rsidRPr="0017323C" w:rsidRDefault="00560BAD" w:rsidP="00560BA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18.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  </w:t>
      </w:r>
    </w:p>
    <w:p w:rsidR="00560BAD" w:rsidRPr="0017323C" w:rsidRDefault="00560BAD" w:rsidP="00560BAD">
      <w:pPr>
        <w:widowControl/>
        <w:tabs>
          <w:tab w:val="left" w:pos="284"/>
          <w:tab w:val="num" w:pos="1134"/>
          <w:tab w:val="num" w:pos="1276"/>
        </w:tabs>
        <w:spacing w:line="240" w:lineRule="auto"/>
        <w:ind w:firstLine="426"/>
        <w:contextualSpacing/>
        <w:rPr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1"/>
          <w:numId w:val="35"/>
        </w:numPr>
        <w:tabs>
          <w:tab w:val="left" w:pos="284"/>
        </w:tabs>
        <w:spacing w:line="240" w:lineRule="auto"/>
        <w:contextualSpacing/>
        <w:rPr>
          <w:b/>
          <w:snapToGrid/>
          <w:sz w:val="26"/>
          <w:szCs w:val="26"/>
        </w:rPr>
      </w:pPr>
      <w:r w:rsidRPr="0017323C">
        <w:rPr>
          <w:b/>
          <w:snapToGrid/>
          <w:sz w:val="26"/>
          <w:szCs w:val="26"/>
        </w:rPr>
        <w:t xml:space="preserve">Сроки исполнения </w:t>
      </w:r>
      <w:r w:rsidRPr="0017323C">
        <w:rPr>
          <w:b/>
          <w:sz w:val="26"/>
          <w:szCs w:val="26"/>
        </w:rPr>
        <w:t>муниципальной услуги</w:t>
      </w:r>
      <w:r w:rsidRPr="0017323C">
        <w:rPr>
          <w:b/>
          <w:snapToGrid/>
          <w:sz w:val="26"/>
          <w:szCs w:val="26"/>
        </w:rPr>
        <w:t xml:space="preserve"> (предоставления</w:t>
      </w:r>
      <w:r w:rsidRPr="0017323C">
        <w:rPr>
          <w:b/>
          <w:sz w:val="26"/>
          <w:szCs w:val="26"/>
        </w:rPr>
        <w:t xml:space="preserve"> муниципальной услуги</w:t>
      </w:r>
      <w:r w:rsidRPr="0017323C">
        <w:rPr>
          <w:b/>
          <w:snapToGrid/>
          <w:sz w:val="26"/>
          <w:szCs w:val="26"/>
        </w:rPr>
        <w:t>).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426"/>
        <w:contextualSpacing/>
        <w:jc w:val="center"/>
        <w:rPr>
          <w:b/>
          <w:snapToGrid/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1. Продолжительность приема у специалиста при подаче и рассмотрении документов не должна превышать более 5 минут. 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2. Время</w:t>
      </w:r>
      <w:r w:rsidRPr="0017323C">
        <w:rPr>
          <w:sz w:val="26"/>
          <w:szCs w:val="26"/>
        </w:rPr>
        <w:t xml:space="preserve"> </w:t>
      </w:r>
      <w:r w:rsidRPr="0017323C">
        <w:rPr>
          <w:snapToGrid/>
          <w:sz w:val="26"/>
          <w:szCs w:val="26"/>
        </w:rPr>
        <w:t>ожидания</w:t>
      </w:r>
      <w:r w:rsidRPr="0017323C">
        <w:rPr>
          <w:sz w:val="26"/>
          <w:szCs w:val="26"/>
        </w:rPr>
        <w:t xml:space="preserve"> в очереди на прием к специалисту, должностному лицу или для получения консультации не должно превышать 15 минут.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       3. УТСР принимают решение о предоставлении субсидии или об отказе в ее предоставлении, рассчитывают размер субсидии и направляют (вручают) соответствующее решение заявителю в течение 10 рабочих дней </w:t>
      </w:r>
      <w:proofErr w:type="gramStart"/>
      <w:r w:rsidRPr="0017323C">
        <w:rPr>
          <w:sz w:val="26"/>
          <w:szCs w:val="26"/>
        </w:rPr>
        <w:t>с даты поступления</w:t>
      </w:r>
      <w:proofErr w:type="gramEnd"/>
      <w:r w:rsidRPr="0017323C">
        <w:rPr>
          <w:sz w:val="26"/>
          <w:szCs w:val="26"/>
        </w:rPr>
        <w:t xml:space="preserve"> всех необходимых документов.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4. В случае предоставления гражданином неполного пакета документов органы социальной защиты населения обязаны уведомить гражданина в течение 5 рабочих дней </w:t>
      </w:r>
      <w:proofErr w:type="gramStart"/>
      <w:r w:rsidRPr="0017323C">
        <w:rPr>
          <w:snapToGrid/>
          <w:sz w:val="26"/>
          <w:szCs w:val="26"/>
        </w:rPr>
        <w:t>с даты приема</w:t>
      </w:r>
      <w:proofErr w:type="gramEnd"/>
      <w:r w:rsidRPr="0017323C">
        <w:rPr>
          <w:snapToGrid/>
          <w:sz w:val="26"/>
          <w:szCs w:val="26"/>
        </w:rPr>
        <w:t xml:space="preserve"> документов.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bookmarkStart w:id="33" w:name="_Toc136151963"/>
      <w:bookmarkStart w:id="34" w:name="_Toc136239805"/>
      <w:bookmarkStart w:id="35" w:name="_Toc136321779"/>
      <w:bookmarkStart w:id="36" w:name="_Toc136666931"/>
      <w:r w:rsidRPr="0017323C">
        <w:rPr>
          <w:snapToGrid/>
          <w:sz w:val="26"/>
          <w:szCs w:val="26"/>
        </w:rPr>
        <w:t xml:space="preserve">       5. Датой поступления всех необходимых документов, при личном обращении, считается дата регистрации последнего представленного гражданином документа специалистом, осуществляющим прием документов.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7. Датой поступления всех необходимых документов, полученных по почте,  считается дата регистрации последнего представленного гражданином документа ответственным специалистом органа социальной защиты населения.</w:t>
      </w:r>
    </w:p>
    <w:bookmarkEnd w:id="33"/>
    <w:bookmarkEnd w:id="34"/>
    <w:bookmarkEnd w:id="35"/>
    <w:bookmarkEnd w:id="36"/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8. Письменный</w:t>
      </w:r>
      <w:r w:rsidRPr="0017323C">
        <w:rPr>
          <w:sz w:val="26"/>
          <w:szCs w:val="26"/>
        </w:rPr>
        <w:t xml:space="preserve"> ответ, содержащий результаты рассмотрения обращения (жалобы) направляется заявителю в течение 30 дней </w:t>
      </w:r>
      <w:proofErr w:type="gramStart"/>
      <w:r w:rsidRPr="0017323C">
        <w:rPr>
          <w:sz w:val="26"/>
          <w:szCs w:val="26"/>
        </w:rPr>
        <w:t>с даты регистрации</w:t>
      </w:r>
      <w:proofErr w:type="gramEnd"/>
      <w:r w:rsidRPr="0017323C">
        <w:rPr>
          <w:sz w:val="26"/>
          <w:szCs w:val="26"/>
        </w:rPr>
        <w:t xml:space="preserve"> письменного обращения (жалобы). 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9. При индивидуальном письменном консультировании ответ направляется заинтересованному лицу в течение 30 дней </w:t>
      </w:r>
      <w:proofErr w:type="gramStart"/>
      <w:r w:rsidRPr="0017323C">
        <w:rPr>
          <w:snapToGrid/>
          <w:sz w:val="26"/>
          <w:szCs w:val="26"/>
        </w:rPr>
        <w:t>с даты регистрации</w:t>
      </w:r>
      <w:proofErr w:type="gramEnd"/>
      <w:r w:rsidRPr="0017323C">
        <w:rPr>
          <w:snapToGrid/>
          <w:sz w:val="26"/>
          <w:szCs w:val="26"/>
        </w:rPr>
        <w:t xml:space="preserve"> письменного обращения. 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10. Ответ на обращение через интернет-приемную размещается в режиме вопросов-ответов в течение 30 дней. 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       11. Если подготовка ответа в течение 30 дней не возможна, поскольку требуется дополнительное консультирование, направление запросов в сторонние организации, по решению начальника УТСР, на рассмотрении которого находится обращение, срок рассмотрения обращения может быть продлен, но не более чем на </w:t>
      </w:r>
      <w:r w:rsidRPr="0017323C">
        <w:rPr>
          <w:sz w:val="26"/>
          <w:szCs w:val="26"/>
        </w:rPr>
        <w:lastRenderedPageBreak/>
        <w:t xml:space="preserve">30 дней со дня истечения первичного срока. Заявителю направляется промежуточный ответ с описанием действий, совершаемых по его обращению. 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12. Субсидия предоставляется сроком на 6 месяцев.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13. При представлении заявителем документов, необходимых для назначения субсидии,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14. Часть субсидии,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субсидии единовременно в первом месяце периода предоставления субсидии.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15. Получатель субсидии в течение одного месяца после наступления событий, которые влекут за собой уменьшение размера субсидии либо прекращение права на получение субсидии (изменение места постоянного жительства получателя субсидии и членов его семьи, основания проживания, гражданства, состава семьи), обязан представить в УТСР, </w:t>
      </w:r>
      <w:proofErr w:type="gramStart"/>
      <w:r w:rsidRPr="0017323C">
        <w:rPr>
          <w:snapToGrid/>
          <w:sz w:val="26"/>
          <w:szCs w:val="26"/>
        </w:rPr>
        <w:t>назначившему</w:t>
      </w:r>
      <w:proofErr w:type="gramEnd"/>
      <w:r w:rsidRPr="0017323C">
        <w:rPr>
          <w:snapToGrid/>
          <w:sz w:val="26"/>
          <w:szCs w:val="26"/>
        </w:rPr>
        <w:t xml:space="preserve"> субсидию, документы, подтверждающие такие события.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>16. Предоставление</w:t>
      </w:r>
      <w:r w:rsidRPr="0017323C">
        <w:rPr>
          <w:snapToGrid/>
          <w:sz w:val="26"/>
          <w:szCs w:val="26"/>
        </w:rPr>
        <w:t xml:space="preserve"> субсидий прекращается:</w:t>
      </w:r>
    </w:p>
    <w:p w:rsidR="00560BAD" w:rsidRPr="0017323C" w:rsidRDefault="00560BAD" w:rsidP="00560BAD">
      <w:pPr>
        <w:widowControl/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- со дня принятия решения о прекращении предоставления субсидии органом социальной защиты населения в соответствии с подпунктами </w:t>
      </w:r>
      <w:r w:rsidR="006F4EA9" w:rsidRPr="0017323C">
        <w:rPr>
          <w:snapToGrid/>
          <w:sz w:val="26"/>
          <w:szCs w:val="26"/>
        </w:rPr>
        <w:t>«</w:t>
      </w:r>
      <w:r w:rsidRPr="0017323C">
        <w:rPr>
          <w:snapToGrid/>
          <w:sz w:val="26"/>
          <w:szCs w:val="26"/>
        </w:rPr>
        <w:t>а</w:t>
      </w:r>
      <w:r w:rsidR="006F4EA9" w:rsidRPr="0017323C">
        <w:rPr>
          <w:snapToGrid/>
          <w:sz w:val="26"/>
          <w:szCs w:val="26"/>
        </w:rPr>
        <w:t>»</w:t>
      </w:r>
      <w:r w:rsidRPr="0017323C">
        <w:rPr>
          <w:snapToGrid/>
          <w:sz w:val="26"/>
          <w:szCs w:val="26"/>
        </w:rPr>
        <w:t xml:space="preserve"> - </w:t>
      </w:r>
      <w:r w:rsidR="006F4EA9" w:rsidRPr="0017323C">
        <w:rPr>
          <w:snapToGrid/>
          <w:sz w:val="26"/>
          <w:szCs w:val="26"/>
        </w:rPr>
        <w:t>«</w:t>
      </w:r>
      <w:r w:rsidRPr="0017323C">
        <w:rPr>
          <w:snapToGrid/>
          <w:sz w:val="26"/>
          <w:szCs w:val="26"/>
        </w:rPr>
        <w:t>г</w:t>
      </w:r>
      <w:r w:rsidR="006F4EA9" w:rsidRPr="0017323C">
        <w:rPr>
          <w:snapToGrid/>
          <w:color w:val="000080"/>
          <w:sz w:val="26"/>
          <w:szCs w:val="26"/>
        </w:rPr>
        <w:t>»</w:t>
      </w:r>
      <w:r w:rsidRPr="0017323C">
        <w:rPr>
          <w:snapToGrid/>
          <w:color w:val="000080"/>
          <w:sz w:val="26"/>
          <w:szCs w:val="26"/>
        </w:rPr>
        <w:t xml:space="preserve"> пункта </w:t>
      </w:r>
      <w:fldSimple w:instr=" REF _Ref210890553 \w \h  \* MERGEFORMAT ">
        <w:r w:rsidR="006C5BA5" w:rsidRPr="0017323C">
          <w:rPr>
            <w:snapToGrid/>
            <w:color w:val="000080"/>
            <w:sz w:val="26"/>
            <w:szCs w:val="26"/>
          </w:rPr>
          <w:t>0</w:t>
        </w:r>
      </w:fldSimple>
      <w:r w:rsidRPr="0017323C">
        <w:rPr>
          <w:snapToGrid/>
          <w:color w:val="000080"/>
          <w:sz w:val="26"/>
          <w:szCs w:val="26"/>
        </w:rPr>
        <w:t xml:space="preserve"> Административного регламента</w:t>
      </w:r>
      <w:r w:rsidRPr="0017323C">
        <w:rPr>
          <w:snapToGrid/>
          <w:sz w:val="26"/>
          <w:szCs w:val="26"/>
        </w:rPr>
        <w:t xml:space="preserve"> до окончания периода, на который субсидия предоставлялась;</w:t>
      </w:r>
    </w:p>
    <w:p w:rsidR="00560BAD" w:rsidRPr="0017323C" w:rsidRDefault="00560BAD" w:rsidP="00560BAD">
      <w:pPr>
        <w:widowControl/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- со дня принятия решения о приостановлении предоставления субсидии в соответствии с подпунктом </w:t>
      </w:r>
      <w:r w:rsidR="006F4EA9" w:rsidRPr="0017323C">
        <w:rPr>
          <w:snapToGrid/>
          <w:sz w:val="26"/>
          <w:szCs w:val="26"/>
        </w:rPr>
        <w:t>«</w:t>
      </w:r>
      <w:proofErr w:type="spellStart"/>
      <w:r w:rsidRPr="0017323C">
        <w:rPr>
          <w:snapToGrid/>
          <w:sz w:val="26"/>
          <w:szCs w:val="26"/>
        </w:rPr>
        <w:t>д</w:t>
      </w:r>
      <w:proofErr w:type="spellEnd"/>
      <w:r w:rsidR="006F4EA9" w:rsidRPr="0017323C">
        <w:rPr>
          <w:snapToGrid/>
          <w:sz w:val="26"/>
          <w:szCs w:val="26"/>
        </w:rPr>
        <w:t>»</w:t>
      </w:r>
      <w:r w:rsidRPr="0017323C">
        <w:rPr>
          <w:snapToGrid/>
          <w:sz w:val="26"/>
          <w:szCs w:val="26"/>
        </w:rPr>
        <w:t xml:space="preserve"> </w:t>
      </w:r>
      <w:r w:rsidRPr="0017323C">
        <w:rPr>
          <w:snapToGrid/>
          <w:color w:val="000080"/>
          <w:sz w:val="26"/>
          <w:szCs w:val="26"/>
        </w:rPr>
        <w:t xml:space="preserve">пункта </w:t>
      </w:r>
      <w:fldSimple w:instr=" REF _Ref210890553 \w \h  \* MERGEFORMAT ">
        <w:r w:rsidR="006C5BA5" w:rsidRPr="0017323C">
          <w:rPr>
            <w:snapToGrid/>
            <w:color w:val="000080"/>
            <w:sz w:val="26"/>
            <w:szCs w:val="26"/>
          </w:rPr>
          <w:t>0</w:t>
        </w:r>
      </w:fldSimple>
      <w:r w:rsidRPr="0017323C">
        <w:rPr>
          <w:snapToGrid/>
          <w:color w:val="000080"/>
          <w:sz w:val="26"/>
          <w:szCs w:val="26"/>
        </w:rPr>
        <w:t xml:space="preserve"> Административного регламента</w:t>
      </w:r>
      <w:r w:rsidRPr="0017323C">
        <w:rPr>
          <w:snapToGrid/>
          <w:color w:val="808080"/>
          <w:sz w:val="26"/>
          <w:szCs w:val="26"/>
        </w:rPr>
        <w:t xml:space="preserve"> </w:t>
      </w:r>
      <w:r w:rsidRPr="0017323C">
        <w:rPr>
          <w:snapToGrid/>
          <w:sz w:val="26"/>
          <w:szCs w:val="26"/>
        </w:rPr>
        <w:t>до окончания периода, на который субсидия предоставлялась (при отсутствии оснований для возобновления предоставления субсидий).</w:t>
      </w:r>
    </w:p>
    <w:p w:rsidR="00560BAD" w:rsidRPr="0017323C" w:rsidRDefault="00560BAD" w:rsidP="00560BAD">
      <w:pPr>
        <w:widowControl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17. Срок </w:t>
      </w:r>
      <w:r w:rsidRPr="0017323C">
        <w:rPr>
          <w:sz w:val="26"/>
          <w:szCs w:val="26"/>
        </w:rPr>
        <w:t>приостановления</w:t>
      </w:r>
      <w:r w:rsidRPr="0017323C">
        <w:rPr>
          <w:snapToGrid/>
          <w:sz w:val="26"/>
          <w:szCs w:val="26"/>
        </w:rPr>
        <w:t xml:space="preserve"> предоставления субсидии устанавливается до выяснения </w:t>
      </w:r>
      <w:r w:rsidRPr="0017323C">
        <w:rPr>
          <w:sz w:val="26"/>
          <w:szCs w:val="26"/>
        </w:rPr>
        <w:t>обстоятельств послуживших причиной приостановления предоставления субсидии, но не более чем на 1 месяц.</w:t>
      </w:r>
    </w:p>
    <w:p w:rsidR="00560BAD" w:rsidRPr="0017323C" w:rsidRDefault="00560BAD" w:rsidP="00560BAD">
      <w:pPr>
        <w:widowControl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18. Решение органа социальной защиты населения о приостановлении предоставления субсидии или  прекращении предоставления субсидии доводится до сведения получателя субсидии в письменной форме в течение 5 рабочих дней </w:t>
      </w:r>
      <w:proofErr w:type="gramStart"/>
      <w:r w:rsidRPr="0017323C">
        <w:rPr>
          <w:snapToGrid/>
          <w:sz w:val="26"/>
          <w:szCs w:val="26"/>
        </w:rPr>
        <w:t>с даты принятия</w:t>
      </w:r>
      <w:proofErr w:type="gramEnd"/>
      <w:r w:rsidRPr="0017323C">
        <w:rPr>
          <w:snapToGrid/>
          <w:sz w:val="26"/>
          <w:szCs w:val="26"/>
        </w:rPr>
        <w:t xml:space="preserve"> решения с указанием оснований его принятия. Копия решения помещается в персональное дело.</w:t>
      </w:r>
    </w:p>
    <w:p w:rsidR="00560BAD" w:rsidRPr="0017323C" w:rsidRDefault="00560BAD" w:rsidP="00560BAD">
      <w:pPr>
        <w:widowControl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      19. При принятии решения  УТСР кожууна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560BAD" w:rsidRPr="0017323C" w:rsidRDefault="00560BAD" w:rsidP="00560BAD">
      <w:pPr>
        <w:widowControl/>
        <w:numPr>
          <w:ilvl w:val="1"/>
          <w:numId w:val="35"/>
        </w:numPr>
        <w:tabs>
          <w:tab w:val="left" w:pos="284"/>
        </w:tabs>
        <w:spacing w:line="240" w:lineRule="auto"/>
        <w:contextualSpacing/>
        <w:rPr>
          <w:b/>
          <w:sz w:val="26"/>
          <w:szCs w:val="26"/>
        </w:rPr>
      </w:pPr>
      <w:bookmarkStart w:id="37" w:name="_Toc136151966"/>
      <w:bookmarkStart w:id="38" w:name="_Toc136239808"/>
      <w:bookmarkStart w:id="39" w:name="_Toc136321782"/>
      <w:bookmarkStart w:id="40" w:name="_Toc136666934"/>
      <w:r w:rsidRPr="0017323C">
        <w:rPr>
          <w:b/>
          <w:snapToGrid/>
          <w:sz w:val="26"/>
          <w:szCs w:val="26"/>
        </w:rPr>
        <w:t xml:space="preserve">Перечень оснований для приостановления, прекращения </w:t>
      </w:r>
      <w:bookmarkEnd w:id="37"/>
      <w:bookmarkEnd w:id="38"/>
      <w:bookmarkEnd w:id="39"/>
      <w:bookmarkEnd w:id="40"/>
      <w:r w:rsidRPr="0017323C">
        <w:rPr>
          <w:b/>
          <w:snapToGrid/>
          <w:sz w:val="26"/>
          <w:szCs w:val="26"/>
        </w:rPr>
        <w:t>предоставления субсидий</w:t>
      </w:r>
    </w:p>
    <w:p w:rsidR="00560BAD" w:rsidRPr="0017323C" w:rsidRDefault="00560BAD" w:rsidP="00560BAD">
      <w:pPr>
        <w:widowControl/>
        <w:tabs>
          <w:tab w:val="left" w:pos="284"/>
        </w:tabs>
        <w:spacing w:line="240" w:lineRule="auto"/>
        <w:ind w:left="720" w:firstLine="426"/>
        <w:contextualSpacing/>
        <w:rPr>
          <w:b/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left" w:pos="284"/>
          <w:tab w:val="num" w:pos="928"/>
          <w:tab w:val="num" w:pos="1418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>1. Гражданину или его доверенному лицу может быть отказано в приеме документов, необходимых для предоставления субсидий, в следующих случаях:</w:t>
      </w:r>
    </w:p>
    <w:p w:rsidR="00560BAD" w:rsidRPr="0017323C" w:rsidRDefault="00560BAD" w:rsidP="00560BAD">
      <w:pPr>
        <w:pStyle w:val="2"/>
        <w:keepNext w:val="0"/>
        <w:pageBreakBefore w:val="0"/>
        <w:tabs>
          <w:tab w:val="left" w:pos="284"/>
        </w:tabs>
        <w:spacing w:before="0" w:after="0"/>
        <w:ind w:firstLine="426"/>
        <w:contextualSpacing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17323C">
        <w:rPr>
          <w:rFonts w:ascii="Times New Roman" w:hAnsi="Times New Roman"/>
          <w:b w:val="0"/>
          <w:i w:val="0"/>
          <w:sz w:val="26"/>
          <w:szCs w:val="26"/>
        </w:rPr>
        <w:t xml:space="preserve">- отсутствия документов (хотя бы одного документа), необходимых для предоставления субсидий;    </w:t>
      </w:r>
    </w:p>
    <w:p w:rsidR="00560BAD" w:rsidRPr="0017323C" w:rsidRDefault="00560BAD" w:rsidP="00560BAD">
      <w:pPr>
        <w:pStyle w:val="2"/>
        <w:keepNext w:val="0"/>
        <w:pageBreakBefore w:val="0"/>
        <w:tabs>
          <w:tab w:val="left" w:pos="284"/>
        </w:tabs>
        <w:spacing w:before="0" w:after="0"/>
        <w:ind w:firstLine="426"/>
        <w:contextualSpacing/>
        <w:jc w:val="both"/>
        <w:rPr>
          <w:rFonts w:ascii="Times New Roman" w:hAnsi="Times New Roman"/>
          <w:b w:val="0"/>
          <w:i w:val="0"/>
          <w:color w:val="000080"/>
          <w:sz w:val="26"/>
          <w:szCs w:val="26"/>
        </w:rPr>
      </w:pPr>
      <w:r w:rsidRPr="0017323C">
        <w:rPr>
          <w:rFonts w:ascii="Times New Roman" w:hAnsi="Times New Roman"/>
          <w:b w:val="0"/>
          <w:i w:val="0"/>
          <w:sz w:val="26"/>
          <w:szCs w:val="26"/>
        </w:rPr>
        <w:t>- несоответствия представленных документов требованиям, указанным в подразделе</w:t>
      </w:r>
      <w:r w:rsidRPr="0017323C">
        <w:rPr>
          <w:rFonts w:ascii="Times New Roman" w:hAnsi="Times New Roman"/>
          <w:b w:val="0"/>
          <w:i w:val="0"/>
          <w:color w:val="000080"/>
          <w:sz w:val="26"/>
          <w:szCs w:val="26"/>
        </w:rPr>
        <w:t xml:space="preserve"> 2.4 Административного регламента.   </w:t>
      </w:r>
    </w:p>
    <w:p w:rsidR="00560BAD" w:rsidRPr="0017323C" w:rsidRDefault="00560BAD" w:rsidP="00560BAD">
      <w:pPr>
        <w:tabs>
          <w:tab w:val="left" w:pos="284"/>
        </w:tabs>
        <w:ind w:firstLine="426"/>
        <w:rPr>
          <w:sz w:val="26"/>
          <w:szCs w:val="26"/>
        </w:rPr>
      </w:pPr>
      <w:r w:rsidRPr="0017323C">
        <w:rPr>
          <w:sz w:val="26"/>
          <w:szCs w:val="26"/>
        </w:rPr>
        <w:t>2. Основаниями для отказа в предоставлении субсидий является:</w:t>
      </w:r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lastRenderedPageBreak/>
        <w:t xml:space="preserve">- отсутствие у заявителя права на получение субсидии в соответствии с действующим законодательством; </w:t>
      </w:r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- предоставление неполного пакета документов.   </w:t>
      </w:r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bookmarkStart w:id="41" w:name="_Ref210890624"/>
      <w:r w:rsidRPr="0017323C">
        <w:rPr>
          <w:snapToGrid/>
          <w:sz w:val="26"/>
          <w:szCs w:val="26"/>
        </w:rPr>
        <w:t xml:space="preserve">3. </w:t>
      </w:r>
      <w:r w:rsidRPr="0017323C">
        <w:rPr>
          <w:sz w:val="26"/>
          <w:szCs w:val="26"/>
        </w:rPr>
        <w:t>Предоставление субсидий приостанавливается в  случаях:</w:t>
      </w:r>
      <w:bookmarkEnd w:id="41"/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а) неуплаты получателем субсидии текущих платежей за жилое помещение и (или) коммунальные услуги в течение 2 –</w:t>
      </w:r>
      <w:proofErr w:type="spellStart"/>
      <w:r w:rsidRPr="0017323C">
        <w:rPr>
          <w:snapToGrid/>
          <w:sz w:val="26"/>
          <w:szCs w:val="26"/>
        </w:rPr>
        <w:t>х</w:t>
      </w:r>
      <w:proofErr w:type="spellEnd"/>
      <w:r w:rsidRPr="0017323C">
        <w:rPr>
          <w:snapToGrid/>
          <w:sz w:val="26"/>
          <w:szCs w:val="26"/>
        </w:rPr>
        <w:t xml:space="preserve"> месяцев;</w:t>
      </w:r>
    </w:p>
    <w:p w:rsidR="00560BAD" w:rsidRPr="0017323C" w:rsidRDefault="00560BAD" w:rsidP="00560BAD">
      <w:pPr>
        <w:widowControl/>
        <w:tabs>
          <w:tab w:val="left" w:pos="284"/>
          <w:tab w:val="left" w:pos="126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б) невыполнения получателем субсидии условий соглашения по погашению задолженности по оплате жилищно-коммунальных услуг;</w:t>
      </w:r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>в)</w:t>
      </w:r>
      <w:r w:rsidRPr="0017323C">
        <w:rPr>
          <w:snapToGrid/>
          <w:sz w:val="26"/>
          <w:szCs w:val="26"/>
        </w:rPr>
        <w:tab/>
        <w:t xml:space="preserve">неисполнения получателем субсидии обязательств по сообщению в течение одного месяца о событиях, влекущих уменьшение размера субсидии либо прекращение права на ее получение. </w:t>
      </w:r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Копия решения приобщается в личное дело заявителя.</w:t>
      </w:r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При наличии уважительных причин возникновения условий, указанных в </w:t>
      </w:r>
      <w:r w:rsidRPr="0017323C">
        <w:rPr>
          <w:snapToGrid/>
          <w:color w:val="000080"/>
          <w:sz w:val="26"/>
          <w:szCs w:val="26"/>
        </w:rPr>
        <w:t xml:space="preserve">настоящем пункте </w:t>
      </w:r>
      <w:r w:rsidRPr="0017323C">
        <w:rPr>
          <w:snapToGrid/>
          <w:sz w:val="26"/>
          <w:szCs w:val="26"/>
        </w:rPr>
        <w:t>(стационарное лечение, смерть близких родственников, невыплата заработной платы в срок и др.), предоставление субсидии по решению органа социальной защиты населения возобновляется вне зависимости от условий приостановления предоставления субсидии.</w:t>
      </w:r>
    </w:p>
    <w:p w:rsidR="00560BAD" w:rsidRPr="0017323C" w:rsidRDefault="00560BAD" w:rsidP="00560BAD">
      <w:pPr>
        <w:widowControl/>
        <w:tabs>
          <w:tab w:val="left" w:pos="0"/>
          <w:tab w:val="left" w:pos="284"/>
          <w:tab w:val="num" w:pos="2579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bookmarkStart w:id="42" w:name="_Ref210890553"/>
      <w:r w:rsidRPr="0017323C">
        <w:rPr>
          <w:sz w:val="26"/>
          <w:szCs w:val="26"/>
        </w:rPr>
        <w:t>4. Предоставление субсидий прекращается в случаях:</w:t>
      </w:r>
      <w:bookmarkEnd w:id="42"/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а) изменения места постоянного жительства получателя субсидии;</w:t>
      </w:r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б) смерти получателя субсидии;</w:t>
      </w:r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в) изменения состава семьи получателя, основания проживания (если эти изменения повлекли утрату права на получение субсидии);</w:t>
      </w:r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proofErr w:type="gramStart"/>
      <w:r w:rsidRPr="0017323C">
        <w:rPr>
          <w:sz w:val="26"/>
          <w:szCs w:val="26"/>
        </w:rPr>
        <w:t>г) представления гражданином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неисполнения получателем субсидии обязательств по сообщению в течение одного месяца о событиях, влекущих уменьшение размера субсидии либо прекращение права на ее получение, в течение одного месяца с даты уведомления получателя субсидии о приостановлении предоставления субсидии;</w:t>
      </w:r>
      <w:proofErr w:type="gramEnd"/>
    </w:p>
    <w:p w:rsidR="00560BAD" w:rsidRPr="0017323C" w:rsidRDefault="00560BAD" w:rsidP="00560BAD">
      <w:pPr>
        <w:widowControl/>
        <w:tabs>
          <w:tab w:val="left" w:pos="0"/>
          <w:tab w:val="left" w:pos="284"/>
        </w:tabs>
        <w:spacing w:line="240" w:lineRule="auto"/>
        <w:ind w:firstLine="426"/>
        <w:contextualSpacing/>
        <w:rPr>
          <w:sz w:val="26"/>
          <w:szCs w:val="26"/>
        </w:rPr>
      </w:pPr>
      <w:proofErr w:type="spellStart"/>
      <w:r w:rsidRPr="0017323C">
        <w:rPr>
          <w:sz w:val="26"/>
          <w:szCs w:val="26"/>
        </w:rPr>
        <w:t>д</w:t>
      </w:r>
      <w:proofErr w:type="spellEnd"/>
      <w:r w:rsidRPr="0017323C">
        <w:rPr>
          <w:sz w:val="26"/>
          <w:szCs w:val="26"/>
        </w:rPr>
        <w:t xml:space="preserve">) непогашения задолженности или несогласования срока погашения задолженности в течение одного месяца </w:t>
      </w:r>
      <w:proofErr w:type="gramStart"/>
      <w:r w:rsidRPr="0017323C">
        <w:rPr>
          <w:sz w:val="26"/>
          <w:szCs w:val="26"/>
        </w:rPr>
        <w:t>с даты уведомления</w:t>
      </w:r>
      <w:proofErr w:type="gramEnd"/>
      <w:r w:rsidRPr="0017323C">
        <w:rPr>
          <w:sz w:val="26"/>
          <w:szCs w:val="26"/>
        </w:rPr>
        <w:t xml:space="preserve"> получателя субсидии о приостановлении предоставления субсидии (при отсутствии уважительной причины ее образования).</w:t>
      </w:r>
    </w:p>
    <w:p w:rsidR="00560BAD" w:rsidRPr="0017323C" w:rsidRDefault="00560BAD" w:rsidP="00560BAD">
      <w:pPr>
        <w:widowControl/>
        <w:tabs>
          <w:tab w:val="left" w:pos="0"/>
        </w:tabs>
        <w:spacing w:before="120" w:line="240" w:lineRule="auto"/>
        <w:ind w:firstLine="426"/>
        <w:contextualSpacing/>
        <w:rPr>
          <w:snapToGrid/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left="966" w:firstLine="0"/>
        <w:contextualSpacing/>
        <w:rPr>
          <w:b/>
          <w:snapToGrid/>
          <w:sz w:val="26"/>
          <w:szCs w:val="26"/>
        </w:rPr>
      </w:pPr>
      <w:r w:rsidRPr="0017323C">
        <w:rPr>
          <w:b/>
          <w:snapToGrid/>
          <w:sz w:val="26"/>
          <w:szCs w:val="26"/>
        </w:rPr>
        <w:t xml:space="preserve">2.8. Другие положения, характеризующие требования </w:t>
      </w:r>
    </w:p>
    <w:p w:rsidR="00560BAD" w:rsidRPr="0017323C" w:rsidRDefault="00560BAD" w:rsidP="00560BAD">
      <w:pPr>
        <w:pStyle w:val="11"/>
        <w:tabs>
          <w:tab w:val="left" w:pos="0"/>
        </w:tabs>
        <w:ind w:firstLine="426"/>
        <w:contextualSpacing/>
        <w:rPr>
          <w:sz w:val="26"/>
          <w:szCs w:val="26"/>
          <w:lang w:val="ru-RU"/>
        </w:rPr>
      </w:pPr>
      <w:r w:rsidRPr="0017323C">
        <w:rPr>
          <w:sz w:val="26"/>
          <w:szCs w:val="26"/>
          <w:lang w:val="ru-RU"/>
        </w:rPr>
        <w:t xml:space="preserve"> к исполнению муниципальной услуги</w:t>
      </w:r>
    </w:p>
    <w:p w:rsidR="00560BAD" w:rsidRPr="0017323C" w:rsidRDefault="00560BAD" w:rsidP="00560BAD">
      <w:pPr>
        <w:pStyle w:val="11"/>
        <w:tabs>
          <w:tab w:val="left" w:pos="0"/>
        </w:tabs>
        <w:ind w:firstLine="426"/>
        <w:contextualSpacing/>
        <w:rPr>
          <w:sz w:val="26"/>
          <w:szCs w:val="26"/>
          <w:lang w:val="ru-RU"/>
        </w:rPr>
      </w:pPr>
    </w:p>
    <w:p w:rsidR="00560BAD" w:rsidRPr="0017323C" w:rsidRDefault="00560BAD" w:rsidP="00560BAD">
      <w:pPr>
        <w:widowControl/>
        <w:spacing w:line="240" w:lineRule="auto"/>
        <w:ind w:firstLine="0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      1. Муниципальная </w:t>
      </w:r>
      <w:proofErr w:type="gramStart"/>
      <w:r w:rsidRPr="0017323C">
        <w:rPr>
          <w:sz w:val="26"/>
          <w:szCs w:val="26"/>
        </w:rPr>
        <w:t>услуга</w:t>
      </w:r>
      <w:proofErr w:type="gramEnd"/>
      <w:r w:rsidRPr="0017323C">
        <w:rPr>
          <w:sz w:val="26"/>
          <w:szCs w:val="26"/>
        </w:rPr>
        <w:t xml:space="preserve"> по предоставлению субсидий оказываемая в результате исполнения муниципальной услуги является для граждан бесплатной.  </w:t>
      </w:r>
    </w:p>
    <w:p w:rsidR="00560BAD" w:rsidRPr="0017323C" w:rsidRDefault="00560BAD" w:rsidP="00560BAD">
      <w:pPr>
        <w:widowControl/>
        <w:tabs>
          <w:tab w:val="left" w:pos="0"/>
          <w:tab w:val="num" w:pos="2579"/>
        </w:tabs>
        <w:spacing w:line="240" w:lineRule="auto"/>
        <w:ind w:firstLine="0"/>
        <w:contextualSpacing/>
        <w:rPr>
          <w:sz w:val="26"/>
          <w:szCs w:val="26"/>
        </w:rPr>
      </w:pPr>
      <w:bookmarkStart w:id="43" w:name="_Toc136151976"/>
      <w:bookmarkStart w:id="44" w:name="_Toc136239812"/>
      <w:bookmarkStart w:id="45" w:name="_Toc136321786"/>
      <w:bookmarkStart w:id="46" w:name="_Toc136666938"/>
      <w:r w:rsidRPr="0017323C">
        <w:rPr>
          <w:sz w:val="26"/>
          <w:szCs w:val="26"/>
        </w:rPr>
        <w:t xml:space="preserve">       2. Органы, участвующие в исполнении муниципальной услуги, получают информацию, в том числе в электронном виде, от взаимодействующих  организаций в рамках соглашений о взаимодействии.</w:t>
      </w:r>
    </w:p>
    <w:p w:rsidR="00560BAD" w:rsidRPr="0017323C" w:rsidRDefault="00560BAD" w:rsidP="00560BAD">
      <w:pPr>
        <w:pStyle w:val="1"/>
        <w:tabs>
          <w:tab w:val="left" w:pos="0"/>
        </w:tabs>
        <w:spacing w:before="0" w:after="0"/>
        <w:ind w:firstLine="426"/>
        <w:contextualSpacing/>
        <w:jc w:val="center"/>
        <w:rPr>
          <w:rFonts w:ascii="Times New Roman" w:hAnsi="Times New Roman"/>
          <w:sz w:val="26"/>
          <w:szCs w:val="26"/>
        </w:rPr>
      </w:pPr>
      <w:r w:rsidRPr="0017323C">
        <w:rPr>
          <w:rFonts w:ascii="Times New Roman" w:hAnsi="Times New Roman"/>
          <w:sz w:val="26"/>
          <w:szCs w:val="26"/>
          <w:lang w:val="en-US"/>
        </w:rPr>
        <w:t>III</w:t>
      </w:r>
      <w:r w:rsidRPr="0017323C">
        <w:rPr>
          <w:rFonts w:ascii="Times New Roman" w:hAnsi="Times New Roman"/>
          <w:sz w:val="26"/>
          <w:szCs w:val="26"/>
        </w:rPr>
        <w:t>. Административные процедуры</w:t>
      </w:r>
    </w:p>
    <w:p w:rsidR="00560BAD" w:rsidRPr="0017323C" w:rsidRDefault="00560BAD" w:rsidP="00560BAD">
      <w:pPr>
        <w:widowControl/>
        <w:tabs>
          <w:tab w:val="left" w:pos="0"/>
          <w:tab w:val="left" w:pos="1134"/>
        </w:tabs>
        <w:spacing w:line="240" w:lineRule="auto"/>
        <w:ind w:firstLine="426"/>
        <w:contextualSpacing/>
        <w:jc w:val="center"/>
        <w:rPr>
          <w:snapToGrid/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numPr>
          <w:ilvl w:val="1"/>
          <w:numId w:val="40"/>
        </w:numPr>
        <w:tabs>
          <w:tab w:val="left" w:pos="0"/>
        </w:tabs>
        <w:spacing w:before="0" w:after="0"/>
        <w:ind w:firstLine="426"/>
        <w:contextualSpacing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napToGrid w:val="0"/>
          <w:sz w:val="26"/>
          <w:szCs w:val="26"/>
        </w:rPr>
        <w:t xml:space="preserve">Описание </w:t>
      </w:r>
      <w:r w:rsidRPr="0017323C">
        <w:rPr>
          <w:rFonts w:ascii="Times New Roman" w:hAnsi="Times New Roman"/>
          <w:i w:val="0"/>
          <w:sz w:val="26"/>
          <w:szCs w:val="26"/>
        </w:rPr>
        <w:t>последовательности</w:t>
      </w:r>
      <w:r w:rsidRPr="0017323C">
        <w:rPr>
          <w:rFonts w:ascii="Times New Roman" w:hAnsi="Times New Roman"/>
          <w:i w:val="0"/>
          <w:snapToGrid w:val="0"/>
          <w:sz w:val="26"/>
          <w:szCs w:val="26"/>
        </w:rPr>
        <w:t xml:space="preserve"> действий при исполнении </w:t>
      </w:r>
      <w:r w:rsidRPr="0017323C">
        <w:rPr>
          <w:rFonts w:ascii="Times New Roman" w:hAnsi="Times New Roman"/>
          <w:i w:val="0"/>
          <w:sz w:val="26"/>
          <w:szCs w:val="26"/>
        </w:rPr>
        <w:t>муниципальной услуги</w:t>
      </w:r>
    </w:p>
    <w:p w:rsidR="00560BAD" w:rsidRPr="0017323C" w:rsidRDefault="00560BAD" w:rsidP="00560BAD">
      <w:pPr>
        <w:widowControl/>
        <w:tabs>
          <w:tab w:val="left" w:pos="0"/>
          <w:tab w:val="num" w:pos="1418"/>
        </w:tabs>
        <w:spacing w:line="240" w:lineRule="auto"/>
        <w:ind w:firstLine="426"/>
        <w:contextualSpacing/>
        <w:jc w:val="left"/>
        <w:rPr>
          <w:sz w:val="26"/>
          <w:szCs w:val="26"/>
        </w:rPr>
      </w:pPr>
      <w:r w:rsidRPr="0017323C">
        <w:rPr>
          <w:sz w:val="26"/>
          <w:szCs w:val="26"/>
        </w:rPr>
        <w:t xml:space="preserve">1. Предоставление муниципальной услуги по предоставлению субсидий включает в себя следующие административные процедуры: 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lastRenderedPageBreak/>
        <w:t xml:space="preserve">-   регистрация граждан, обратившихся за назначением субсидий; 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- прием от гражданина заявления и документов, необходимых для </w:t>
      </w:r>
      <w:r w:rsidRPr="0017323C">
        <w:rPr>
          <w:sz w:val="26"/>
          <w:szCs w:val="26"/>
        </w:rPr>
        <w:t>назначения субсидий;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-   рассмотрение документов и принятие решения о </w:t>
      </w:r>
      <w:r w:rsidRPr="0017323C">
        <w:rPr>
          <w:sz w:val="26"/>
          <w:szCs w:val="26"/>
        </w:rPr>
        <w:t>назначении субсидий</w:t>
      </w:r>
      <w:r w:rsidRPr="0017323C">
        <w:rPr>
          <w:snapToGrid/>
          <w:sz w:val="26"/>
          <w:szCs w:val="26"/>
        </w:rPr>
        <w:t>;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предоставление заявителю справки либо отказа в предоставлении субсидий;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>- актуализация базы данных получателей субсидий;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осуществление выплаты денежных средств;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приостановление предоставления субсидии;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прекращение предоставления субсидии;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- организация учета и возврат неправомерно полученных гражданами средств.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3.2. Порядок предоставления муниципальной услуги по предоставлению субсидий</w:t>
      </w: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84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Регистрация граждан, обратившихся за назначением субсидий</w:t>
      </w:r>
    </w:p>
    <w:p w:rsidR="00560BAD" w:rsidRPr="0017323C" w:rsidRDefault="00560BAD" w:rsidP="00560BAD">
      <w:pPr>
        <w:tabs>
          <w:tab w:val="left" w:pos="0"/>
        </w:tabs>
        <w:ind w:firstLine="426"/>
        <w:rPr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1. Основанием для начала предоставления муниципальной услуги является </w:t>
      </w:r>
      <w:r w:rsidRPr="0017323C">
        <w:rPr>
          <w:snapToGrid/>
          <w:sz w:val="26"/>
          <w:szCs w:val="26"/>
        </w:rPr>
        <w:t>обращение</w:t>
      </w:r>
      <w:r w:rsidRPr="0017323C">
        <w:rPr>
          <w:sz w:val="26"/>
          <w:szCs w:val="26"/>
        </w:rPr>
        <w:t xml:space="preserve"> гражданина (законного представителя, доверенного лица) в  УТСР с комплектом документов, необходимых для предоставления субсидий, либо направление лицом заявления и копий документов, заверенных в установленном порядке. 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2. </w:t>
      </w:r>
      <w:proofErr w:type="gramStart"/>
      <w:r w:rsidRPr="0017323C">
        <w:rPr>
          <w:snapToGrid/>
          <w:sz w:val="26"/>
          <w:szCs w:val="26"/>
        </w:rPr>
        <w:t xml:space="preserve">Ответственный специалист, осуществляющий регистрацию устанавливает предмет обращения, устанавливает личность гражданина, проверяет документ, удостоверяющий личность, проверяет полномочия обратившегося гражданина, в том числе полномочия законного представителя, доверенного лица действовать от их имени и производит запись в оперативную очередь с указанием ФИО и причины обращения, сообщает гражданину номер кабинета (окна), номер очереди.  </w:t>
      </w:r>
      <w:proofErr w:type="gramEnd"/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Запись в очередь не может занимать более 3 минут на одного заявителя.</w:t>
      </w: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Прием от гражданина заявления и документов, необходимых для предоставления субсидий</w:t>
      </w:r>
    </w:p>
    <w:p w:rsidR="00560BAD" w:rsidRPr="0017323C" w:rsidRDefault="00560BAD" w:rsidP="00560BAD">
      <w:pPr>
        <w:rPr>
          <w:sz w:val="26"/>
          <w:szCs w:val="26"/>
        </w:rPr>
      </w:pPr>
    </w:p>
    <w:p w:rsidR="00560BAD" w:rsidRPr="0017323C" w:rsidRDefault="00560BAD" w:rsidP="00560BAD">
      <w:pPr>
        <w:widowControl/>
        <w:tabs>
          <w:tab w:val="left" w:pos="0"/>
          <w:tab w:val="num" w:pos="928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>1. Основанием для приема от гражданина заявления и документов, необходимых для предоставления субсидий, является обращение гражданина в соответствующий кабинет (окно) с заявлением и комплектом документов, необходимых для предоставления субсидий</w:t>
      </w:r>
      <w:r w:rsidRPr="0017323C">
        <w:rPr>
          <w:snapToGrid/>
          <w:sz w:val="26"/>
          <w:szCs w:val="26"/>
        </w:rPr>
        <w:t>.</w:t>
      </w:r>
    </w:p>
    <w:p w:rsidR="00560BAD" w:rsidRPr="0017323C" w:rsidRDefault="00560BAD" w:rsidP="00560BAD">
      <w:pPr>
        <w:widowControl/>
        <w:tabs>
          <w:tab w:val="left" w:pos="0"/>
          <w:tab w:val="num" w:pos="928"/>
          <w:tab w:val="num" w:pos="1134"/>
          <w:tab w:val="num" w:pos="1418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 Специалист проверяет наличие всех необходимых документов исходя из соответствующего перечня документов. </w:t>
      </w:r>
    </w:p>
    <w:p w:rsidR="00560BAD" w:rsidRPr="0017323C" w:rsidRDefault="00560BAD" w:rsidP="00560BAD">
      <w:pPr>
        <w:widowControl/>
        <w:tabs>
          <w:tab w:val="left" w:pos="0"/>
          <w:tab w:val="num" w:pos="426"/>
          <w:tab w:val="num" w:pos="567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Специалист проверяет надлежащее оформление документов, предоставленных заявителем, удостоверяясь, что документы соответствуют требованиям, указанным в подразделе</w:t>
      </w:r>
      <w:r w:rsidRPr="0017323C">
        <w:rPr>
          <w:color w:val="333399"/>
          <w:sz w:val="26"/>
          <w:szCs w:val="26"/>
        </w:rPr>
        <w:t xml:space="preserve"> 2.4 Административного регламента</w:t>
      </w:r>
      <w:r w:rsidRPr="0017323C">
        <w:rPr>
          <w:sz w:val="26"/>
          <w:szCs w:val="26"/>
        </w:rPr>
        <w:t>.</w:t>
      </w:r>
    </w:p>
    <w:p w:rsidR="00560BAD" w:rsidRPr="0017323C" w:rsidRDefault="00560BAD" w:rsidP="00560BAD">
      <w:pPr>
        <w:tabs>
          <w:tab w:val="left" w:pos="0"/>
          <w:tab w:val="num" w:pos="1189"/>
          <w:tab w:val="left" w:pos="1701"/>
          <w:tab w:val="num" w:pos="1789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Продолжительность действия составляет 1 минуту на документ, состоящий не более чем из 2 страниц. При большем количестве страниц время проверки увеличивается на 1 минуту для каждых 2-х страниц представляемых документов.</w:t>
      </w:r>
    </w:p>
    <w:p w:rsidR="00560BAD" w:rsidRPr="0017323C" w:rsidRDefault="00560BAD" w:rsidP="00560BAD">
      <w:pPr>
        <w:widowControl/>
        <w:tabs>
          <w:tab w:val="left" w:pos="0"/>
          <w:tab w:val="num" w:pos="928"/>
          <w:tab w:val="num" w:pos="1134"/>
          <w:tab w:val="num" w:pos="1418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Если представленные копии документов нотариально не заверены, 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фамилии, инициалов, должности, даты </w:t>
      </w:r>
      <w:proofErr w:type="gramStart"/>
      <w:r w:rsidRPr="0017323C">
        <w:rPr>
          <w:sz w:val="26"/>
          <w:szCs w:val="26"/>
        </w:rPr>
        <w:t>заверения копии</w:t>
      </w:r>
      <w:proofErr w:type="gramEnd"/>
      <w:r w:rsidRPr="0017323C">
        <w:rPr>
          <w:sz w:val="26"/>
          <w:szCs w:val="26"/>
        </w:rPr>
        <w:t>.</w:t>
      </w:r>
    </w:p>
    <w:p w:rsidR="00560BAD" w:rsidRPr="0017323C" w:rsidRDefault="00560BAD" w:rsidP="00560BAD">
      <w:pPr>
        <w:widowControl/>
        <w:tabs>
          <w:tab w:val="left" w:pos="0"/>
          <w:tab w:val="num" w:pos="928"/>
          <w:tab w:val="num" w:pos="1134"/>
          <w:tab w:val="num" w:pos="1418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lastRenderedPageBreak/>
        <w:t xml:space="preserve"> Продолжительность действия составляет 1 минуту на каждую пару документ-копия. </w:t>
      </w:r>
    </w:p>
    <w:p w:rsidR="00560BAD" w:rsidRPr="0017323C" w:rsidRDefault="00560BAD" w:rsidP="00560BAD">
      <w:pPr>
        <w:widowControl/>
        <w:tabs>
          <w:tab w:val="left" w:pos="0"/>
          <w:tab w:val="num" w:pos="928"/>
          <w:tab w:val="num" w:pos="1134"/>
          <w:tab w:val="num" w:pos="1418"/>
        </w:tabs>
        <w:spacing w:line="240" w:lineRule="auto"/>
        <w:ind w:firstLine="426"/>
        <w:contextualSpacing/>
        <w:rPr>
          <w:color w:val="000080"/>
          <w:sz w:val="26"/>
          <w:szCs w:val="26"/>
        </w:rPr>
      </w:pPr>
      <w:r w:rsidRPr="0017323C">
        <w:rPr>
          <w:sz w:val="26"/>
          <w:szCs w:val="26"/>
        </w:rPr>
        <w:t>-При установлении фактов отсутствия необходимых документов, несоответствия представленных документов необходимым требованиям, специалист уведомляет гражданина о наличии препятствий для приема документов, объясняет заявителю содержание выявленных недостатков в представленных документах и предлагает принять меры по их устранению. Результат обращения заявителя фикси</w:t>
      </w:r>
      <w:r w:rsidRPr="0017323C">
        <w:rPr>
          <w:color w:val="000000"/>
          <w:sz w:val="26"/>
          <w:szCs w:val="26"/>
        </w:rPr>
        <w:t>руется в</w:t>
      </w:r>
      <w:r w:rsidRPr="0017323C">
        <w:rPr>
          <w:sz w:val="26"/>
          <w:szCs w:val="26"/>
        </w:rPr>
        <w:t xml:space="preserve"> ж</w:t>
      </w:r>
      <w:r w:rsidRPr="0017323C">
        <w:rPr>
          <w:color w:val="000080"/>
          <w:sz w:val="26"/>
          <w:szCs w:val="26"/>
        </w:rPr>
        <w:t>урнале регистрации</w:t>
      </w:r>
      <w:r w:rsidRPr="0017323C">
        <w:rPr>
          <w:sz w:val="26"/>
          <w:szCs w:val="26"/>
        </w:rPr>
        <w:t xml:space="preserve"> </w:t>
      </w:r>
      <w:r w:rsidRPr="0017323C">
        <w:rPr>
          <w:color w:val="000080"/>
          <w:sz w:val="26"/>
          <w:szCs w:val="26"/>
        </w:rPr>
        <w:t>с указанием:</w:t>
      </w:r>
    </w:p>
    <w:p w:rsidR="00560BAD" w:rsidRPr="0017323C" w:rsidRDefault="00560BAD" w:rsidP="00560BAD">
      <w:pPr>
        <w:tabs>
          <w:tab w:val="left" w:pos="0"/>
          <w:tab w:val="num" w:pos="1189"/>
          <w:tab w:val="num" w:pos="1789"/>
        </w:tabs>
        <w:spacing w:line="240" w:lineRule="auto"/>
        <w:ind w:firstLine="426"/>
        <w:contextualSpacing/>
        <w:jc w:val="left"/>
        <w:rPr>
          <w:sz w:val="26"/>
          <w:szCs w:val="26"/>
        </w:rPr>
      </w:pPr>
      <w:r w:rsidRPr="0017323C">
        <w:rPr>
          <w:sz w:val="26"/>
          <w:szCs w:val="26"/>
        </w:rPr>
        <w:t>- даты приема;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данных о заявителе (Ф.И.О., адрес регистрации);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причины обращения.</w:t>
      </w:r>
    </w:p>
    <w:p w:rsidR="00560BAD" w:rsidRPr="0017323C" w:rsidRDefault="00560BAD" w:rsidP="00560BAD">
      <w:pPr>
        <w:widowControl/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Если причины отказа в приеме документов могут быть устранены в ходе приема, они устраняются.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Если причины отказа в приеме документов не могут быть устранены в ходе приема, специалист отказывает гражданину в приеме документов.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Специалист обязан разъяснить причины, по которым отказано в приеме заявления, обозначить меры по устранению названных причин, рекомендовать заявителю срок </w:t>
      </w:r>
      <w:proofErr w:type="gramStart"/>
      <w:r w:rsidRPr="0017323C">
        <w:rPr>
          <w:sz w:val="26"/>
          <w:szCs w:val="26"/>
        </w:rPr>
        <w:t>для</w:t>
      </w:r>
      <w:proofErr w:type="gramEnd"/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до</w:t>
      </w:r>
      <w:proofErr w:type="gramEnd"/>
      <w:r w:rsidRPr="0017323C">
        <w:rPr>
          <w:sz w:val="26"/>
          <w:szCs w:val="26"/>
        </w:rPr>
        <w:t xml:space="preserve"> оформления документов,  рекомендовать воспользоваться услугой предварительной записи в очередь. 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предоставления заявителем документов, соответствующих требованиям Административного регламента,  специалист вносит в журнал регистрации запись о приеме документов:</w:t>
      </w:r>
    </w:p>
    <w:p w:rsidR="00560BAD" w:rsidRPr="0017323C" w:rsidRDefault="00560BAD" w:rsidP="00560BAD">
      <w:pPr>
        <w:tabs>
          <w:tab w:val="left" w:pos="0"/>
          <w:tab w:val="num" w:pos="1189"/>
          <w:tab w:val="num" w:pos="1789"/>
        </w:tabs>
        <w:spacing w:line="240" w:lineRule="auto"/>
        <w:ind w:firstLine="426"/>
        <w:contextualSpacing/>
        <w:jc w:val="left"/>
        <w:rPr>
          <w:sz w:val="26"/>
          <w:szCs w:val="26"/>
        </w:rPr>
      </w:pPr>
      <w:r w:rsidRPr="0017323C">
        <w:rPr>
          <w:sz w:val="26"/>
          <w:szCs w:val="26"/>
        </w:rPr>
        <w:t>- дату приема;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данные о заявителе (Ф.И.О., дата рождения, адрес);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причину обращения;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перечень представленных документов.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928"/>
          <w:tab w:val="num" w:pos="1134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Специалист распечатывает расписку о приеме документов в 2-х экземплярах, передает гражданину первый экземпляр расписки.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928"/>
          <w:tab w:val="num" w:pos="1134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Специалист осуществляет постановку на контроль, вносит запись по обращению в журнал движения.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928"/>
          <w:tab w:val="num" w:pos="1134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Специалист формирует комплект документов гражданина - скрепляет заявление, второй экземпляр расписки, документы, предоставленные гражданином (далее – комплект документов), формирует посредством программного комплекса пачки документов, передает документы в пачках с сопроводительной описью руководителю органа социальной защиты населения или лицу, уполномоченному приказом руководителя органа социальной защиты населения (далее – руководитель или уполномоченное лицо).</w:t>
      </w:r>
    </w:p>
    <w:p w:rsidR="00560BAD" w:rsidRPr="0017323C" w:rsidRDefault="00560BAD" w:rsidP="00560BAD">
      <w:pPr>
        <w:tabs>
          <w:tab w:val="left" w:pos="0"/>
          <w:tab w:val="num" w:pos="1189"/>
          <w:tab w:val="num" w:pos="1789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Действие выполняется в день приема документов.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Документы, поступившие по почте, передаются для рассмотрения в подразделение по назначению социальных выплат в порядке делопроизводства.</w:t>
      </w: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Рассмотрение документов и принятие решения о предоставлении субсидий</w:t>
      </w:r>
    </w:p>
    <w:p w:rsidR="00560BAD" w:rsidRPr="0017323C" w:rsidRDefault="00560BAD" w:rsidP="00560BAD">
      <w:pPr>
        <w:rPr>
          <w:sz w:val="26"/>
          <w:szCs w:val="26"/>
        </w:rPr>
      </w:pP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Основанием для рассмотрения документов и принятия решения о предоставлении субсидий является прием документов.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 проверяет комплектность документов, необходимых для предоставления  субсидий.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lastRenderedPageBreak/>
        <w:t xml:space="preserve"> В случае отсутствия полного комплекта документов, необходимых для предоставления субсидий, ответственный специалист принимает меры для истребования недостающих документов.</w:t>
      </w:r>
    </w:p>
    <w:p w:rsidR="00560BAD" w:rsidRPr="0017323C" w:rsidRDefault="00560BAD" w:rsidP="00560BAD">
      <w:pPr>
        <w:tabs>
          <w:tab w:val="left" w:pos="0"/>
          <w:tab w:val="num" w:pos="1189"/>
          <w:tab w:val="num" w:pos="1789"/>
          <w:tab w:val="num" w:pos="198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Действие выполняется не позднее, чем на пятый рабочий день </w:t>
      </w:r>
      <w:proofErr w:type="gramStart"/>
      <w:r w:rsidRPr="0017323C">
        <w:rPr>
          <w:sz w:val="26"/>
          <w:szCs w:val="26"/>
        </w:rPr>
        <w:t>с даты приема</w:t>
      </w:r>
      <w:proofErr w:type="gramEnd"/>
      <w:r w:rsidRPr="0017323C">
        <w:rPr>
          <w:sz w:val="26"/>
          <w:szCs w:val="26"/>
        </w:rPr>
        <w:t xml:space="preserve"> документов.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предоставления заявителем документов, достоверность которых вызывает сомнение, ответственный специалист согласовывает решение о проведении проверки с руководителем или уполномоченным лицом с обоснованием причин, являющихся причиной принятия данного  решения.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Проверка подлинности представленных заявителем документов, полнота и достоверность содержащихся в них сведений осуществляется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 другие органы и организации.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При наличии всех необходимых документов ответственный специалист  определяет право гражданина на получение муниципальной услуги.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928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наличия права на предоставление муниципальной услуги ответственный специалист заносит в базу данных следующие сведения: </w:t>
      </w:r>
    </w:p>
    <w:p w:rsidR="00560BAD" w:rsidRPr="0017323C" w:rsidRDefault="00560BAD" w:rsidP="00560BAD">
      <w:pPr>
        <w:widowControl/>
        <w:tabs>
          <w:tab w:val="left" w:pos="0"/>
          <w:tab w:val="num" w:pos="786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информацию о заявителе и членах его семьи (адрес регистрации по месту жительства, Ф.И.О., дата рождения, паспортные  данные,  категорию, дающую право на дополнительные меры социальной поддержки);</w:t>
      </w:r>
    </w:p>
    <w:p w:rsidR="00560BAD" w:rsidRPr="0017323C" w:rsidRDefault="00560BAD" w:rsidP="00560BAD">
      <w:pPr>
        <w:widowControl/>
        <w:tabs>
          <w:tab w:val="left" w:pos="0"/>
          <w:tab w:val="num" w:pos="786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номера лицевых счетов заявителя в организациях, оказывающих жилищно-коммунальные услуги;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характеристику жилого помещения (площадь, категория благоустройства);</w:t>
      </w:r>
    </w:p>
    <w:p w:rsidR="00560BAD" w:rsidRPr="0017323C" w:rsidRDefault="00560BAD" w:rsidP="00560BAD">
      <w:pPr>
        <w:widowControl/>
        <w:tabs>
          <w:tab w:val="left" w:pos="0"/>
          <w:tab w:val="num" w:pos="786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способ выплаты субсидий и соответствующие реквизиты;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сведения о доходах членов семьи (одиноко проживающего гражданина), в том числе зарегистрированных по другому месту жительства; </w:t>
      </w:r>
    </w:p>
    <w:p w:rsidR="00560BAD" w:rsidRPr="0017323C" w:rsidRDefault="00560BAD" w:rsidP="00560BAD">
      <w:pPr>
        <w:widowControl/>
        <w:tabs>
          <w:tab w:val="left" w:pos="0"/>
          <w:tab w:val="num" w:pos="786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сведения о начисленных заявителю платежах за месяц, предшествующий месяцу его обращения. </w:t>
      </w:r>
    </w:p>
    <w:p w:rsidR="00560BAD" w:rsidRPr="0017323C" w:rsidRDefault="00560BAD" w:rsidP="00560BAD">
      <w:pPr>
        <w:widowControl/>
        <w:tabs>
          <w:tab w:val="left" w:pos="0"/>
          <w:tab w:val="num" w:pos="786"/>
          <w:tab w:val="left" w:pos="993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При повторных обращениях заявителя используются сведения о семье заявителя и жилом помещении,  ранее внесенные в базу данных.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 производит расчет совокупного дохода семьи или одиноко проживающего гражданина, среднедушевого дохода семьи с использованием программных средств. Производит распечатку справки с указанием размера доходов заявителя и членов семьи, проверяет правильность указанных сумм и видов доходов.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В случае если гражданин является получателем пенсии, выплачиваемой  Пенсионным фондом Барыын-Хемчикского кожууна, либо получателем мер социальной поддержки, учитываемых при исчислении совокупного дохода семьи получателя субсидии, ответственной специалист печатает справки о размерах выплат, полученных гражданином за расчетный период, с использованием баз данных, представленных взаимодействующими организациями в порядке информационного обмена.</w:t>
      </w:r>
      <w:proofErr w:type="gramEnd"/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 производит расчет размера субсидии с использованием программных средств, осуществляет визуальную проверку правильности произведенного расчета и распечатку справк</w:t>
      </w:r>
      <w:proofErr w:type="gramStart"/>
      <w:r w:rsidRPr="0017323C">
        <w:rPr>
          <w:sz w:val="26"/>
          <w:szCs w:val="26"/>
        </w:rPr>
        <w:t>и о ее</w:t>
      </w:r>
      <w:proofErr w:type="gramEnd"/>
      <w:r w:rsidRPr="0017323C">
        <w:rPr>
          <w:sz w:val="26"/>
          <w:szCs w:val="26"/>
        </w:rPr>
        <w:t xml:space="preserve"> размере.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если результат расчета субсидии отрицательный,  ответственный специалист готовит проект решения об отказе в предоставлении субсидии согласно</w:t>
      </w:r>
      <w:hyperlink w:anchor="_ПРИЛОЖЕНИЕ_3" w:history="1">
        <w:r w:rsidRPr="0017323C">
          <w:rPr>
            <w:rStyle w:val="af3"/>
            <w:rFonts w:eastAsia="SimSun"/>
            <w:sz w:val="26"/>
            <w:szCs w:val="26"/>
            <w:u w:color="FFFFFF"/>
          </w:rPr>
          <w:t xml:space="preserve"> </w:t>
        </w:r>
        <w:r w:rsidRPr="0017323C">
          <w:rPr>
            <w:rStyle w:val="af3"/>
            <w:rFonts w:eastAsia="SimSun"/>
            <w:sz w:val="26"/>
            <w:szCs w:val="26"/>
            <w:u w:color="FFFFFF"/>
          </w:rPr>
          <w:lastRenderedPageBreak/>
          <w:t>приложению 3</w:t>
        </w:r>
      </w:hyperlink>
      <w:r w:rsidRPr="0017323C">
        <w:rPr>
          <w:color w:val="000080"/>
          <w:sz w:val="26"/>
          <w:szCs w:val="26"/>
        </w:rPr>
        <w:t xml:space="preserve"> к Административному регламенту</w:t>
      </w:r>
      <w:r w:rsidRPr="0017323C">
        <w:rPr>
          <w:sz w:val="26"/>
          <w:szCs w:val="26"/>
        </w:rPr>
        <w:t>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первичного обращения гражданина за предоставлением субсидии ответственный специалист формирует личное (комплексное) дело  заявителя (далее – личное дело).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На лицевой стороне личного дела указывается наименование кожууна (города), фамилия, имя, отчество и адрес заявителя, вид муниципальной услуги, номер личного дела.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 Специалист помещает в личное дело заявление и документы (оригиналы и копии), выписки из документов, решение о предоставлении субсидии либо решение об отказе в ее предоставлении. Нумерует листы, начиная с номера, следующего за номером страницы последнего листа личного дела, а при первичном обращении – начиная с единицы.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Сформированное личное дело передается руководителю или уполномоченному лицу, который осуществляет </w:t>
      </w:r>
      <w:proofErr w:type="gramStart"/>
      <w:r w:rsidRPr="0017323C">
        <w:rPr>
          <w:sz w:val="26"/>
          <w:szCs w:val="26"/>
        </w:rPr>
        <w:t>контроль за</w:t>
      </w:r>
      <w:proofErr w:type="gramEnd"/>
      <w:r w:rsidRPr="0017323C">
        <w:rPr>
          <w:sz w:val="26"/>
          <w:szCs w:val="26"/>
        </w:rPr>
        <w:t xml:space="preserve"> правильностью расчета выплаты, соответствию сведений по каждому заявителю, внесенных специалистом в базу данных, сведениям, подтвержденным документами и проводит анализ результатов проверки.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Ошибки, обнаруженные в ходе проверки, регистрируются руководителем или уполномоченным лицом в журнале учета ошибок, выявленных при проверке личных дел на правильность назначения и выплаты социальных выплат (</w:t>
      </w:r>
      <w:hyperlink w:anchor="_ПРИЛОЖЕНИЕ_10" w:history="1">
        <w:r w:rsidRPr="0017323C">
          <w:rPr>
            <w:rStyle w:val="af3"/>
            <w:rFonts w:eastAsia="SimSun"/>
            <w:sz w:val="26"/>
            <w:szCs w:val="26"/>
            <w:u w:color="FFFFFF"/>
          </w:rPr>
          <w:t>приложение 10</w:t>
        </w:r>
      </w:hyperlink>
      <w:r w:rsidRPr="0017323C">
        <w:rPr>
          <w:color w:val="000080"/>
          <w:sz w:val="26"/>
          <w:szCs w:val="26"/>
        </w:rPr>
        <w:t xml:space="preserve"> к Административному регламенту</w:t>
      </w:r>
      <w:r w:rsidRPr="0017323C">
        <w:rPr>
          <w:sz w:val="26"/>
          <w:szCs w:val="26"/>
        </w:rPr>
        <w:t xml:space="preserve">), доводятся до сведения ответственного специалиста, определяется срок устранения замечаний.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Ответственный специалист, если в ходе проверки не выявлены ошибки, делает отметку на документах о назначении и размере выплаты или об отказе в назначении выплаты, помещенных в личное дело, - “Проверено, дата, подпись, расшифровка подписи, должность специалиста по контролю”, передает личные дела руководителю или уполномоченному лицу, который принимает решение о назначении субсидии или отказе в ее предоставлении, ставит свою подпись на соответствующих</w:t>
      </w:r>
      <w:proofErr w:type="gramEnd"/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документах</w:t>
      </w:r>
      <w:proofErr w:type="gramEnd"/>
      <w:r w:rsidRPr="0017323C">
        <w:rPr>
          <w:sz w:val="26"/>
          <w:szCs w:val="26"/>
        </w:rPr>
        <w:t xml:space="preserve">, возвращает документы ответственному специалисту.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1134"/>
          <w:tab w:val="num" w:pos="1189"/>
          <w:tab w:val="num" w:pos="1418"/>
          <w:tab w:val="num" w:pos="1789"/>
        </w:tabs>
        <w:autoSpaceDE w:val="0"/>
        <w:autoSpaceDN w:val="0"/>
        <w:spacing w:line="240" w:lineRule="auto"/>
        <w:ind w:left="0" w:firstLine="426"/>
        <w:contextualSpacing/>
        <w:rPr>
          <w:snapToGrid/>
          <w:color w:val="000080"/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 </w:t>
      </w:r>
      <w:r w:rsidRPr="0017323C">
        <w:rPr>
          <w:snapToGrid/>
          <w:sz w:val="26"/>
          <w:szCs w:val="26"/>
        </w:rPr>
        <w:t xml:space="preserve">регистрирует сформированное личное дело в Книге - реестре личных дел получателей социальных выплат </w:t>
      </w:r>
      <w:r w:rsidRPr="0017323C">
        <w:rPr>
          <w:snapToGrid/>
          <w:color w:val="000080"/>
          <w:sz w:val="26"/>
          <w:szCs w:val="26"/>
        </w:rPr>
        <w:t>(</w:t>
      </w:r>
      <w:hyperlink w:anchor="_ПРИЛОЖЕНИЕ_11" w:history="1">
        <w:r w:rsidRPr="0017323C">
          <w:rPr>
            <w:rStyle w:val="af3"/>
            <w:rFonts w:eastAsia="SimSun"/>
            <w:snapToGrid/>
            <w:sz w:val="26"/>
            <w:szCs w:val="26"/>
            <w:u w:color="FFFFFF"/>
          </w:rPr>
          <w:t>приложение 11</w:t>
        </w:r>
      </w:hyperlink>
      <w:r w:rsidRPr="0017323C">
        <w:rPr>
          <w:snapToGrid/>
          <w:color w:val="000080"/>
          <w:sz w:val="26"/>
          <w:szCs w:val="26"/>
        </w:rPr>
        <w:t xml:space="preserve"> к Административному регламенту). </w:t>
      </w:r>
    </w:p>
    <w:p w:rsidR="00560BAD" w:rsidRPr="0017323C" w:rsidRDefault="00560BAD" w:rsidP="00560BAD">
      <w:pPr>
        <w:tabs>
          <w:tab w:val="left" w:pos="0"/>
          <w:tab w:val="num" w:pos="1418"/>
          <w:tab w:val="num" w:pos="1789"/>
        </w:tabs>
        <w:autoSpaceDE w:val="0"/>
        <w:autoSpaceDN w:val="0"/>
        <w:spacing w:line="240" w:lineRule="auto"/>
        <w:ind w:left="426" w:firstLine="0"/>
        <w:contextualSpacing/>
        <w:rPr>
          <w:snapToGrid/>
          <w:color w:val="000080"/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Предоставление заявителю справки о размере начисленной субсидии либо решения об отказе в предоставлении субсидий</w:t>
      </w:r>
    </w:p>
    <w:p w:rsidR="00560BAD" w:rsidRPr="0017323C" w:rsidRDefault="00560BAD" w:rsidP="00560BAD">
      <w:pPr>
        <w:rPr>
          <w:sz w:val="26"/>
          <w:szCs w:val="26"/>
        </w:rPr>
      </w:pPr>
    </w:p>
    <w:p w:rsidR="00560BAD" w:rsidRPr="0017323C" w:rsidRDefault="00560BAD" w:rsidP="00560BAD">
      <w:pPr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color w:val="000000"/>
          <w:sz w:val="26"/>
          <w:szCs w:val="26"/>
        </w:rPr>
        <w:t xml:space="preserve"> Основанием для предоставления заявителю справки </w:t>
      </w:r>
      <w:r w:rsidRPr="0017323C">
        <w:rPr>
          <w:sz w:val="26"/>
          <w:szCs w:val="26"/>
        </w:rPr>
        <w:t>о размере начисленной субсидии</w:t>
      </w:r>
      <w:r w:rsidRPr="0017323C">
        <w:rPr>
          <w:i/>
          <w:sz w:val="26"/>
          <w:szCs w:val="26"/>
        </w:rPr>
        <w:t xml:space="preserve"> </w:t>
      </w:r>
      <w:r w:rsidRPr="0017323C">
        <w:rPr>
          <w:color w:val="000000"/>
          <w:sz w:val="26"/>
          <w:szCs w:val="26"/>
        </w:rPr>
        <w:t xml:space="preserve">либо решения об отказе в предоставлении субсидии является принятое решение о предоставлении </w:t>
      </w:r>
      <w:r w:rsidRPr="0017323C">
        <w:rPr>
          <w:sz w:val="26"/>
          <w:szCs w:val="26"/>
        </w:rPr>
        <w:t>или отказе в предоставлении</w:t>
      </w:r>
      <w:r w:rsidRPr="0017323C">
        <w:rPr>
          <w:color w:val="000000"/>
          <w:sz w:val="26"/>
          <w:szCs w:val="26"/>
        </w:rPr>
        <w:t xml:space="preserve"> субсидии.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134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color w:val="000000"/>
          <w:sz w:val="26"/>
          <w:szCs w:val="26"/>
        </w:rPr>
        <w:t xml:space="preserve"> Специалист</w:t>
      </w:r>
      <w:r w:rsidRPr="0017323C">
        <w:rPr>
          <w:sz w:val="26"/>
          <w:szCs w:val="26"/>
        </w:rPr>
        <w:t xml:space="preserve"> выдает (направляет почтой):</w:t>
      </w:r>
    </w:p>
    <w:p w:rsidR="00560BAD" w:rsidRPr="0017323C" w:rsidRDefault="00560BAD" w:rsidP="00560BAD">
      <w:pPr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справку о размере начисленной субсидии по форме, согласно </w:t>
      </w:r>
      <w:hyperlink w:anchor="_ПРИЛОЖЕНИЕ_4" w:history="1">
        <w:r w:rsidRPr="0017323C">
          <w:rPr>
            <w:rStyle w:val="af3"/>
            <w:rFonts w:eastAsia="SimSun"/>
            <w:sz w:val="26"/>
            <w:szCs w:val="26"/>
            <w:u w:color="FFFFFF"/>
          </w:rPr>
          <w:t>приложению 4</w:t>
        </w:r>
      </w:hyperlink>
      <w:r w:rsidRPr="0017323C">
        <w:rPr>
          <w:color w:val="000080"/>
          <w:sz w:val="26"/>
          <w:szCs w:val="26"/>
        </w:rPr>
        <w:t xml:space="preserve"> к Административному регламенту</w:t>
      </w:r>
      <w:r w:rsidRPr="0017323C">
        <w:rPr>
          <w:sz w:val="26"/>
          <w:szCs w:val="26"/>
        </w:rPr>
        <w:t>;</w:t>
      </w:r>
    </w:p>
    <w:p w:rsidR="00560BAD" w:rsidRPr="0017323C" w:rsidRDefault="00560BAD" w:rsidP="00560BAD">
      <w:pPr>
        <w:widowControl/>
        <w:tabs>
          <w:tab w:val="left" w:pos="0"/>
          <w:tab w:val="left" w:pos="1134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>- решение</w:t>
      </w:r>
      <w:r w:rsidRPr="0017323C">
        <w:rPr>
          <w:sz w:val="26"/>
          <w:szCs w:val="26"/>
        </w:rPr>
        <w:t xml:space="preserve"> об отказе в предоставлении субсидии</w:t>
      </w:r>
      <w:r w:rsidRPr="0017323C">
        <w:rPr>
          <w:color w:val="000080"/>
          <w:sz w:val="26"/>
          <w:szCs w:val="26"/>
        </w:rPr>
        <w:t>.</w:t>
      </w:r>
    </w:p>
    <w:p w:rsidR="00560BAD" w:rsidRPr="0017323C" w:rsidRDefault="00560BAD" w:rsidP="00560BAD">
      <w:pPr>
        <w:widowControl/>
        <w:tabs>
          <w:tab w:val="left" w:pos="0"/>
          <w:tab w:val="left" w:pos="1134"/>
        </w:tabs>
        <w:spacing w:line="240" w:lineRule="auto"/>
        <w:ind w:firstLine="426"/>
        <w:contextualSpacing/>
        <w:rPr>
          <w:snapToGrid/>
          <w:color w:val="FF0000"/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 xml:space="preserve">Актуализация базы данных получателей субсидий </w:t>
      </w:r>
    </w:p>
    <w:p w:rsidR="00560BAD" w:rsidRPr="0017323C" w:rsidRDefault="00560BAD" w:rsidP="00560BAD">
      <w:pPr>
        <w:rPr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418"/>
        </w:tabs>
        <w:spacing w:line="240" w:lineRule="auto"/>
        <w:ind w:left="0" w:firstLine="426"/>
        <w:contextualSpacing/>
        <w:rPr>
          <w:color w:val="000000"/>
          <w:sz w:val="26"/>
          <w:szCs w:val="26"/>
        </w:rPr>
      </w:pPr>
      <w:r w:rsidRPr="0017323C">
        <w:rPr>
          <w:color w:val="000000"/>
          <w:sz w:val="26"/>
          <w:szCs w:val="26"/>
        </w:rPr>
        <w:lastRenderedPageBreak/>
        <w:t xml:space="preserve"> Актуализация базы данных получателей</w:t>
      </w:r>
      <w:r w:rsidRPr="0017323C">
        <w:rPr>
          <w:snapToGrid/>
          <w:sz w:val="26"/>
          <w:szCs w:val="26"/>
        </w:rPr>
        <w:t xml:space="preserve"> субсидий осуществляется на основании сведений, представленных получателями субсидий,  взаимодействующими организациями.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928"/>
          <w:tab w:val="left" w:pos="1134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Ответственный специалист производит обработку, посредством программного комплекса, сведений, поступивших от граждан и взаимодействующих организаций.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При выявлении фактов, влекущих уменьшение размера субсидии либо прекращение права на ее получение, смерти получателя или выбытия получателя на другое место жительства, принимает меры по приостановлению или прекращению предоставления субсидии.</w:t>
      </w:r>
    </w:p>
    <w:p w:rsidR="00560BAD" w:rsidRPr="0017323C" w:rsidRDefault="00560BAD" w:rsidP="00560BAD">
      <w:pPr>
        <w:widowControl/>
        <w:tabs>
          <w:tab w:val="left" w:pos="0"/>
          <w:tab w:val="left" w:pos="1134"/>
        </w:tabs>
        <w:spacing w:line="240" w:lineRule="auto"/>
        <w:ind w:firstLine="426"/>
        <w:contextualSpacing/>
        <w:rPr>
          <w:snapToGrid/>
          <w:color w:val="FF0000"/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Осуществление выплаты денежных средств</w:t>
      </w:r>
    </w:p>
    <w:p w:rsidR="00560BAD" w:rsidRPr="0017323C" w:rsidRDefault="00560BAD" w:rsidP="00560BAD">
      <w:pPr>
        <w:rPr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418"/>
        </w:tabs>
        <w:spacing w:line="240" w:lineRule="auto"/>
        <w:ind w:left="0" w:firstLine="426"/>
        <w:contextualSpacing/>
        <w:rPr>
          <w:color w:val="000000"/>
          <w:sz w:val="26"/>
          <w:szCs w:val="26"/>
        </w:rPr>
      </w:pPr>
      <w:r w:rsidRPr="0017323C">
        <w:rPr>
          <w:sz w:val="26"/>
          <w:szCs w:val="26"/>
        </w:rPr>
        <w:t xml:space="preserve"> Основанием для осуществления выплаты денежных средств является принятие решения о предоставлении  гражданину субсидии, актуализация базы данных получателей субсидий.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134"/>
          <w:tab w:val="num" w:pos="1418"/>
        </w:tabs>
        <w:spacing w:line="240" w:lineRule="auto"/>
        <w:ind w:left="0" w:firstLine="426"/>
        <w:contextualSpacing/>
        <w:rPr>
          <w:color w:val="000000"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Ответственный специалист оформляет</w:t>
      </w:r>
      <w:r w:rsidRPr="0017323C">
        <w:rPr>
          <w:sz w:val="26"/>
          <w:szCs w:val="26"/>
        </w:rPr>
        <w:t xml:space="preserve"> реестр – </w:t>
      </w:r>
      <w:r w:rsidRPr="0017323C">
        <w:rPr>
          <w:snapToGrid/>
          <w:sz w:val="26"/>
          <w:szCs w:val="26"/>
        </w:rPr>
        <w:t>заявку с указанием сумм, подлежащих выплате через кредитные организации и почтовые отделения связи с учетом невыплаченных за предыдущий отчетный месяц сумм, подписывает ее у начальника  УТСР, подпись которого скрепляется печатью, и направляет в Министерство труда и социальной политики Республики Тыва,</w:t>
      </w:r>
      <w:proofErr w:type="gramStart"/>
      <w:r w:rsidRPr="0017323C">
        <w:rPr>
          <w:snapToGrid/>
          <w:sz w:val="26"/>
          <w:szCs w:val="26"/>
        </w:rPr>
        <w:t xml:space="preserve"> </w:t>
      </w:r>
      <w:r w:rsidRPr="0017323C">
        <w:rPr>
          <w:color w:val="000000"/>
          <w:sz w:val="26"/>
          <w:szCs w:val="26"/>
        </w:rPr>
        <w:t>.</w:t>
      </w:r>
      <w:proofErr w:type="gramEnd"/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Ответственный специалист осуществляет распечатку списков получателей субсидий с учетом  выбранного способа выплаты (далее выплатные документы) по каждой организации, производящей выплату  на основе заключенных  договоров и подписывает их у начальника УТСР, подпись которого скрепляется печатью, и доставляет их в кредитные учреждения и почтовые отделения связи.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left" w:pos="0"/>
          <w:tab w:val="num" w:pos="786"/>
          <w:tab w:val="num" w:pos="928"/>
          <w:tab w:val="num" w:pos="1418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Органы социальной защиты населения в течение трех дней после поступления сре</w:t>
      </w:r>
      <w:proofErr w:type="gramStart"/>
      <w:r w:rsidRPr="0017323C">
        <w:rPr>
          <w:snapToGrid/>
          <w:sz w:val="26"/>
          <w:szCs w:val="26"/>
        </w:rPr>
        <w:t>дств пр</w:t>
      </w:r>
      <w:proofErr w:type="gramEnd"/>
      <w:r w:rsidRPr="0017323C">
        <w:rPr>
          <w:snapToGrid/>
          <w:sz w:val="26"/>
          <w:szCs w:val="26"/>
        </w:rPr>
        <w:t>оизводят их перечисление в организации связи (доставки) для выплаты получателям и в кредитные организации для их зачисления на персонифицированные социальные счета.</w:t>
      </w:r>
    </w:p>
    <w:p w:rsidR="00560BAD" w:rsidRPr="0017323C" w:rsidRDefault="00560BAD" w:rsidP="00560BAD">
      <w:pPr>
        <w:widowControl/>
        <w:tabs>
          <w:tab w:val="left" w:pos="0"/>
          <w:tab w:val="left" w:pos="1134"/>
        </w:tabs>
        <w:spacing w:line="240" w:lineRule="auto"/>
        <w:ind w:firstLine="426"/>
        <w:contextualSpacing/>
        <w:rPr>
          <w:b/>
          <w:snapToGrid/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Приостановление предоставления  субсидии</w:t>
      </w:r>
    </w:p>
    <w:p w:rsidR="00560BAD" w:rsidRPr="0017323C" w:rsidRDefault="00560BAD" w:rsidP="00560BAD">
      <w:pPr>
        <w:rPr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Основанием для приостановления предоставления субсидии является принятие соответствующего решения</w:t>
      </w:r>
      <w:r w:rsidRPr="0017323C">
        <w:rPr>
          <w:sz w:val="26"/>
          <w:szCs w:val="26"/>
        </w:rPr>
        <w:t xml:space="preserve">   УТиСР.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принятия решения о приостановлении предоставления субсидии ответственный специалист готовит проект протокола-решения о приостановлении выплаты субсидии и на его основе письменное уведомление заявителю о приостановлении субсидии по форме</w:t>
      </w:r>
      <w:r w:rsidRPr="0017323C">
        <w:rPr>
          <w:color w:val="000080"/>
          <w:sz w:val="26"/>
          <w:szCs w:val="26"/>
        </w:rPr>
        <w:t>.</w:t>
      </w:r>
      <w:r w:rsidRPr="0017323C">
        <w:rPr>
          <w:sz w:val="26"/>
          <w:szCs w:val="26"/>
        </w:rPr>
        <w:t xml:space="preserve"> </w:t>
      </w:r>
    </w:p>
    <w:p w:rsidR="00560BAD" w:rsidRPr="0017323C" w:rsidRDefault="00560BAD" w:rsidP="00560BAD">
      <w:pPr>
        <w:widowControl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В  уведомлении, направляемом заявителю, должны быть указаны все причины, препятствующие предоставлению субсидии. Данные причины должны быть указаны таким образом, чтобы заявителю было ясно без дополнительных разъяснений, какие действия он должен совершить в целях устранения этих причин. </w:t>
      </w:r>
      <w:r w:rsidRPr="0017323C">
        <w:rPr>
          <w:sz w:val="26"/>
          <w:szCs w:val="26"/>
        </w:rPr>
        <w:t>Одновременно заявитель уведомляется о том, что ему необходимо принять меры по устранению причин, послуживших основанием для приостановления предоставления субсидий в течение одного месяца с даты уведомления</w:t>
      </w:r>
      <w:r w:rsidRPr="0017323C">
        <w:rPr>
          <w:snapToGrid/>
          <w:sz w:val="26"/>
          <w:szCs w:val="26"/>
        </w:rPr>
        <w:t xml:space="preserve"> получателя субсидии о приостановлении предоставления субсидии. </w:t>
      </w:r>
    </w:p>
    <w:p w:rsidR="00560BAD" w:rsidRPr="0017323C" w:rsidRDefault="00560BAD" w:rsidP="00560BAD">
      <w:pPr>
        <w:widowControl/>
        <w:tabs>
          <w:tab w:val="num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napToGrid/>
          <w:sz w:val="26"/>
          <w:szCs w:val="26"/>
        </w:rPr>
        <w:t>Уведомление формируется в день принятия решения о приостановлении предоставления субсидии.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34"/>
          <w:tab w:val="num" w:pos="1189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lastRenderedPageBreak/>
        <w:t xml:space="preserve"> Ответственный специалист передает личное дело получателя и руководителю или уполномоченному лицу, который проверяет правильность произведенного приостановления предоставления субсидии, ставит на документах о приостановлении субсидии свою подпись, принимает решение о приостановлении предоставления субсидии, ставит свою подпись на документах о приостановлении, и уведомлении, заверяет печатью, возвращает личное дело ответственному специалисту.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34"/>
          <w:tab w:val="num" w:pos="1189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 направляет уведомление гражданину по средствам почтовой связи.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При предоставлении гражданином документов, подтверждающих устранение причин, послуживших основанием для приостановления предоставления субсидии, ответственный специалист устанавливает факт устранения причин, повлекших приостановку выплаты субсидии, принимает меры по возобновлению выплаты.</w:t>
      </w:r>
    </w:p>
    <w:p w:rsidR="00560BAD" w:rsidRPr="0017323C" w:rsidRDefault="00560BAD" w:rsidP="00560BAD">
      <w:pPr>
        <w:widowControl/>
        <w:spacing w:line="240" w:lineRule="auto"/>
        <w:ind w:left="426" w:firstLine="0"/>
        <w:contextualSpacing/>
        <w:rPr>
          <w:sz w:val="26"/>
          <w:szCs w:val="26"/>
        </w:rPr>
      </w:pPr>
    </w:p>
    <w:p w:rsidR="00560BAD" w:rsidRPr="0017323C" w:rsidRDefault="00560BAD" w:rsidP="00560BAD">
      <w:pPr>
        <w:pStyle w:val="2"/>
        <w:pageBreakBefore w:val="0"/>
        <w:tabs>
          <w:tab w:val="left" w:pos="0"/>
        </w:tabs>
        <w:spacing w:before="0" w:after="0"/>
        <w:ind w:left="60" w:firstLine="426"/>
        <w:contextualSpacing/>
        <w:jc w:val="center"/>
        <w:rPr>
          <w:rFonts w:ascii="Times New Roman" w:hAnsi="Times New Roman"/>
          <w:i w:val="0"/>
          <w:sz w:val="26"/>
          <w:szCs w:val="26"/>
        </w:rPr>
      </w:pPr>
      <w:r w:rsidRPr="0017323C">
        <w:rPr>
          <w:rFonts w:ascii="Times New Roman" w:hAnsi="Times New Roman"/>
          <w:i w:val="0"/>
          <w:sz w:val="26"/>
          <w:szCs w:val="26"/>
        </w:rPr>
        <w:t>Прекращение  предоставления субсидии</w:t>
      </w:r>
    </w:p>
    <w:p w:rsidR="00560BAD" w:rsidRPr="0017323C" w:rsidRDefault="00560BAD" w:rsidP="00560BAD">
      <w:pPr>
        <w:tabs>
          <w:tab w:val="left" w:pos="0"/>
        </w:tabs>
        <w:ind w:firstLine="426"/>
        <w:rPr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napToGrid/>
          <w:sz w:val="26"/>
          <w:szCs w:val="26"/>
        </w:rPr>
        <w:t xml:space="preserve"> Основанием для прекращения предоставления субсидии является принятие соответствующего решения </w:t>
      </w:r>
      <w:r w:rsidRPr="0017323C">
        <w:rPr>
          <w:sz w:val="26"/>
          <w:szCs w:val="26"/>
        </w:rPr>
        <w:t>органом социальной защиты населения.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принятия решения о прекращении предоставления субсидии ответственный специалист готовит проект протокола-решения о прекращении предоставления субсидии по прилагаемой к настоящему Административному регламенту, форме.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 передает личное дело получателя руководителю или уполномоченному лицу, который проверяет правильность произведенного прекращения предоставления субсидии, ставит на документах о прекращении предоставления субсидии свою подпись, принимает решение о прекращении предоставления субсидии, ставит свою подпись на документах о прекращении, заверяет печатью, возвращает личное дело ответственному специалисту.</w:t>
      </w:r>
    </w:p>
    <w:p w:rsidR="00560BAD" w:rsidRPr="0017323C" w:rsidRDefault="00560BAD" w:rsidP="00560BAD">
      <w:pPr>
        <w:pStyle w:val="aa"/>
        <w:tabs>
          <w:tab w:val="clear" w:pos="4677"/>
          <w:tab w:val="clear" w:pos="9355"/>
          <w:tab w:val="left" w:pos="0"/>
        </w:tabs>
        <w:ind w:firstLine="426"/>
        <w:contextualSpacing/>
        <w:rPr>
          <w:sz w:val="26"/>
          <w:szCs w:val="26"/>
        </w:rPr>
      </w:pPr>
    </w:p>
    <w:p w:rsidR="00560BAD" w:rsidRPr="0017323C" w:rsidRDefault="00560BAD" w:rsidP="00560BAD">
      <w:pPr>
        <w:pStyle w:val="11"/>
        <w:tabs>
          <w:tab w:val="left" w:pos="0"/>
          <w:tab w:val="left" w:pos="1134"/>
        </w:tabs>
        <w:ind w:firstLine="426"/>
        <w:contextualSpacing/>
        <w:rPr>
          <w:bCs/>
          <w:snapToGrid w:val="0"/>
          <w:sz w:val="26"/>
          <w:szCs w:val="26"/>
          <w:lang w:val="ru-RU"/>
        </w:rPr>
      </w:pPr>
      <w:r w:rsidRPr="0017323C">
        <w:rPr>
          <w:bCs/>
          <w:snapToGrid w:val="0"/>
          <w:sz w:val="26"/>
          <w:szCs w:val="26"/>
          <w:lang w:val="ru-RU"/>
        </w:rPr>
        <w:t>Организация учета и возврат неправомерно полученных гражданами средств</w:t>
      </w:r>
    </w:p>
    <w:p w:rsidR="00560BAD" w:rsidRPr="0017323C" w:rsidRDefault="00560BAD" w:rsidP="00560BAD">
      <w:pPr>
        <w:pStyle w:val="11"/>
        <w:tabs>
          <w:tab w:val="left" w:pos="0"/>
          <w:tab w:val="left" w:pos="1134"/>
        </w:tabs>
        <w:ind w:firstLine="426"/>
        <w:contextualSpacing/>
        <w:rPr>
          <w:bCs/>
          <w:snapToGrid w:val="0"/>
          <w:sz w:val="26"/>
          <w:szCs w:val="26"/>
          <w:lang w:val="ru-RU"/>
        </w:rPr>
      </w:pP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При выявлении обстоятельств, свидетельствующих об отсутствии права на субсидию, ответственный специалист готовит расчет неправомерно выплаченной суммы по форме, согласно </w:t>
      </w:r>
      <w:hyperlink w:anchor="_ПРИЛОЖЕНИЕ_9" w:history="1">
        <w:r w:rsidRPr="0017323C">
          <w:rPr>
            <w:rStyle w:val="af3"/>
            <w:rFonts w:eastAsia="SimSun"/>
            <w:sz w:val="26"/>
            <w:szCs w:val="26"/>
          </w:rPr>
          <w:t xml:space="preserve">приложению </w:t>
        </w:r>
      </w:hyperlink>
      <w:r w:rsidRPr="0017323C">
        <w:rPr>
          <w:color w:val="000080"/>
          <w:sz w:val="26"/>
          <w:szCs w:val="26"/>
        </w:rPr>
        <w:t xml:space="preserve"> к Административному регламенту</w:t>
      </w:r>
      <w:r w:rsidRPr="0017323C">
        <w:rPr>
          <w:sz w:val="26"/>
          <w:szCs w:val="26"/>
        </w:rPr>
        <w:t>, передает расчет неправомерно выплаченной суммы и личное дело гражданина, по которому выявлена неправомерная выплата, на проверку ответственному специалисту.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специалист:</w:t>
      </w:r>
    </w:p>
    <w:p w:rsidR="00560BAD" w:rsidRPr="0017323C" w:rsidRDefault="00560BAD" w:rsidP="00560BAD">
      <w:pPr>
        <w:widowControl/>
        <w:tabs>
          <w:tab w:val="num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  проверяет правильность расчета неправомерно выплаченной суммы;</w:t>
      </w:r>
    </w:p>
    <w:p w:rsidR="00560BAD" w:rsidRPr="0017323C" w:rsidRDefault="00560BAD" w:rsidP="00560BAD">
      <w:pPr>
        <w:widowControl/>
        <w:tabs>
          <w:tab w:val="num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проверяет правильность определения периода, в котором произошло уменьшение размера субсидии или срока, с которого прекращена выплата субсидии;</w:t>
      </w:r>
    </w:p>
    <w:p w:rsidR="00560BAD" w:rsidRPr="0017323C" w:rsidRDefault="00560BAD" w:rsidP="00560BAD">
      <w:pPr>
        <w:widowControl/>
        <w:tabs>
          <w:tab w:val="num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ставит на расчете неправомерно выплаченной суммы свою подпись с указанием фамилии и инициалов;</w:t>
      </w:r>
    </w:p>
    <w:p w:rsidR="00560BAD" w:rsidRPr="0017323C" w:rsidRDefault="00560BAD" w:rsidP="00560BAD">
      <w:pPr>
        <w:widowControl/>
        <w:tabs>
          <w:tab w:val="num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передает комплект документов руководителю или уполномоченному лицу.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34"/>
          <w:tab w:val="num" w:pos="1189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Начальник или уполномоченное лицо создает комиссию для рассмотрения вопроса о порядке удержания неправомерной выплаты (далее - Комиссия).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34"/>
          <w:tab w:val="num" w:pos="1189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lastRenderedPageBreak/>
        <w:t xml:space="preserve"> Комиссия рассматривает причины и обстоятельства неправомерной выплаты, принимает решение о взыскании неправомерно выплаченной суммы, возвращает комплект документов ответственному специалисту.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34"/>
          <w:tab w:val="num" w:pos="1189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Решение Комиссии оформляется протоколом. 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34"/>
          <w:tab w:val="num" w:pos="1189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Ответственный специалист, получив комплект документов, регистрирует неправомерно выплаченную сумму в журнале учета неправомерно выплаченных средств</w:t>
      </w:r>
      <w:r w:rsidRPr="0017323C">
        <w:rPr>
          <w:snapToGrid/>
          <w:sz w:val="26"/>
          <w:szCs w:val="26"/>
        </w:rPr>
        <w:t xml:space="preserve"> (</w:t>
      </w:r>
      <w:hyperlink w:anchor="_ПРИЛОЖЕНИЕ_12" w:history="1">
        <w:r w:rsidRPr="0017323C">
          <w:rPr>
            <w:rStyle w:val="af3"/>
            <w:rFonts w:eastAsia="SimSun"/>
            <w:snapToGrid/>
            <w:sz w:val="26"/>
            <w:szCs w:val="26"/>
            <w:u w:color="FFFFFF"/>
          </w:rPr>
          <w:t xml:space="preserve">приложение </w:t>
        </w:r>
      </w:hyperlink>
      <w:r w:rsidRPr="0017323C">
        <w:rPr>
          <w:snapToGrid/>
          <w:color w:val="000080"/>
          <w:sz w:val="26"/>
          <w:szCs w:val="26"/>
        </w:rPr>
        <w:t>к Административному регламенту)</w:t>
      </w:r>
      <w:r w:rsidRPr="0017323C">
        <w:rPr>
          <w:snapToGrid/>
          <w:sz w:val="26"/>
          <w:szCs w:val="26"/>
        </w:rPr>
        <w:t xml:space="preserve">, </w:t>
      </w:r>
      <w:r w:rsidRPr="0017323C">
        <w:rPr>
          <w:sz w:val="26"/>
          <w:szCs w:val="26"/>
        </w:rPr>
        <w:t>принимает меры по взысканию необоснованно полученной суммы по вине получателя с получателя.</w:t>
      </w:r>
    </w:p>
    <w:p w:rsidR="00560BAD" w:rsidRPr="0017323C" w:rsidRDefault="00560BAD" w:rsidP="00560BAD">
      <w:pPr>
        <w:widowControl/>
        <w:tabs>
          <w:tab w:val="num" w:pos="0"/>
        </w:tabs>
        <w:spacing w:line="240" w:lineRule="auto"/>
        <w:ind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Доводит до сведения получателя информацию о причинах, периоде,  размере неправомерной выплаты в письменной форме, путем направления уведомления. </w:t>
      </w:r>
    </w:p>
    <w:p w:rsidR="00560BAD" w:rsidRPr="0017323C" w:rsidRDefault="00560BAD" w:rsidP="00560BAD">
      <w:pPr>
        <w:tabs>
          <w:tab w:val="num" w:pos="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При необходимости информация может быть продублирована по телефону, указанному в заявлении.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34"/>
          <w:tab w:val="num" w:pos="1189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17323C">
        <w:rPr>
          <w:sz w:val="26"/>
          <w:szCs w:val="26"/>
        </w:rPr>
        <w:t xml:space="preserve"> В письме-уведомлении в обязательном порядке указывается:</w:t>
      </w:r>
    </w:p>
    <w:p w:rsidR="00560BAD" w:rsidRPr="0017323C" w:rsidRDefault="00560BAD" w:rsidP="00560BAD">
      <w:pPr>
        <w:widowControl/>
        <w:tabs>
          <w:tab w:val="left" w:pos="0"/>
          <w:tab w:val="num" w:pos="1134"/>
          <w:tab w:val="num" w:pos="1189"/>
          <w:tab w:val="left" w:pos="144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причина, сумма, период неправомерной выплаты;</w:t>
      </w:r>
    </w:p>
    <w:p w:rsidR="00560BAD" w:rsidRPr="0017323C" w:rsidRDefault="00560BAD" w:rsidP="00560BAD">
      <w:pPr>
        <w:widowControl/>
        <w:tabs>
          <w:tab w:val="left" w:pos="0"/>
          <w:tab w:val="left" w:pos="144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срок, до которого необходимо возместить неправомерно полученную сумму;</w:t>
      </w:r>
    </w:p>
    <w:p w:rsidR="00560BAD" w:rsidRPr="0017323C" w:rsidRDefault="00560BAD" w:rsidP="00560BAD">
      <w:pPr>
        <w:widowControl/>
        <w:tabs>
          <w:tab w:val="left" w:pos="0"/>
          <w:tab w:val="left" w:pos="144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действия органа социальной защиты населения в случае отказа получателя от возмещения неправомерно полученной суммы.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Если получатель соглашается в добровольном порядке возместить неправомерно полученную сумму, то ответственный специалист принимает от него заявление о согласии и способе возмещения неправомерно полученной суммы, разъясняет получателю порядок возврата неправомерно полученной суммы путем перечисления на расчетный счет, внесения в кассу органа социальной защиты населения.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если гражданин продолжает получать субсидию, ответственный специалист размер удержания, указанного в решении, вносит в базу данных получателей для произведения автоматизированного процесса удержания необоснованно полученной суммы в счет будущих выплат.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Если получатель субсидии отказывается от добровольного возмещения неправомерно полученной суммы, то ответственный специалист оформляет комплект документов для взыскания неправомерно полученной суммы в судебном порядке. Документы оформляются с учетом требований статей 131, 132 ГПК РФ.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Расчет неправомерно выплаченной суммы, решение комиссии о взыскании неправомерно выплаченной суммы, заявление о согласии и способе возмещения неправомерно полученной суммы приобщаются к личному делу гражданина, по которому выявлена неправомерная выплата. </w:t>
      </w:r>
    </w:p>
    <w:p w:rsidR="00560BAD" w:rsidRPr="0017323C" w:rsidRDefault="00560BAD" w:rsidP="00560BAD">
      <w:pPr>
        <w:widowControl/>
        <w:tabs>
          <w:tab w:val="left" w:pos="0"/>
          <w:tab w:val="left" w:pos="1440"/>
        </w:tabs>
        <w:spacing w:line="240" w:lineRule="auto"/>
        <w:ind w:firstLine="426"/>
        <w:contextualSpacing/>
        <w:rPr>
          <w:snapToGrid/>
          <w:sz w:val="26"/>
          <w:szCs w:val="26"/>
        </w:rPr>
      </w:pPr>
    </w:p>
    <w:bookmarkEnd w:id="43"/>
    <w:bookmarkEnd w:id="44"/>
    <w:bookmarkEnd w:id="45"/>
    <w:bookmarkEnd w:id="46"/>
    <w:p w:rsidR="00560BAD" w:rsidRPr="0017323C" w:rsidRDefault="00560BAD" w:rsidP="00560BAD">
      <w:pPr>
        <w:tabs>
          <w:tab w:val="left" w:pos="0"/>
          <w:tab w:val="left" w:pos="1440"/>
        </w:tabs>
        <w:spacing w:line="240" w:lineRule="auto"/>
        <w:ind w:firstLine="426"/>
        <w:contextualSpacing/>
        <w:jc w:val="center"/>
        <w:rPr>
          <w:b/>
          <w:sz w:val="26"/>
          <w:szCs w:val="26"/>
        </w:rPr>
      </w:pPr>
      <w:r w:rsidRPr="0017323C">
        <w:rPr>
          <w:b/>
          <w:sz w:val="26"/>
          <w:szCs w:val="26"/>
          <w:lang w:val="en-US"/>
        </w:rPr>
        <w:t>IV</w:t>
      </w:r>
      <w:r w:rsidRPr="0017323C">
        <w:rPr>
          <w:b/>
          <w:sz w:val="26"/>
          <w:szCs w:val="26"/>
        </w:rPr>
        <w:t>. Порядок и формы контроля за предоставлением муниципальной услуги</w:t>
      </w:r>
    </w:p>
    <w:p w:rsidR="00560BAD" w:rsidRPr="0017323C" w:rsidRDefault="00560BAD" w:rsidP="00560BAD">
      <w:pPr>
        <w:tabs>
          <w:tab w:val="left" w:pos="0"/>
          <w:tab w:val="left" w:pos="1440"/>
        </w:tabs>
        <w:spacing w:line="240" w:lineRule="auto"/>
        <w:ind w:firstLine="426"/>
        <w:contextualSpacing/>
        <w:jc w:val="center"/>
        <w:rPr>
          <w:b/>
          <w:sz w:val="26"/>
          <w:szCs w:val="26"/>
        </w:rPr>
      </w:pP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1. Порядок осуществления текущего </w:t>
      </w:r>
      <w:proofErr w:type="gramStart"/>
      <w:r w:rsidRPr="0017323C">
        <w:rPr>
          <w:sz w:val="26"/>
          <w:szCs w:val="26"/>
        </w:rPr>
        <w:t>контроля за</w:t>
      </w:r>
      <w:proofErr w:type="gramEnd"/>
      <w:r w:rsidRPr="0017323C">
        <w:rPr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Текущий </w:t>
      </w:r>
      <w:proofErr w:type="gramStart"/>
      <w:r w:rsidRPr="0017323C">
        <w:rPr>
          <w:sz w:val="26"/>
          <w:szCs w:val="26"/>
        </w:rPr>
        <w:t>контроль за</w:t>
      </w:r>
      <w:proofErr w:type="gramEnd"/>
      <w:r w:rsidRPr="0017323C">
        <w:rPr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специалист.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Текущий контроль может осуществляться также иными должностными </w:t>
      </w:r>
      <w:r w:rsidRPr="0017323C">
        <w:rPr>
          <w:sz w:val="26"/>
          <w:szCs w:val="26"/>
        </w:rPr>
        <w:lastRenderedPageBreak/>
        <w:t>лицами в соответствии с их полномочиями.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7323C">
        <w:rPr>
          <w:sz w:val="26"/>
          <w:szCs w:val="26"/>
        </w:rPr>
        <w:t>контроля за</w:t>
      </w:r>
      <w:proofErr w:type="gramEnd"/>
      <w:r w:rsidRPr="0017323C">
        <w:rPr>
          <w:sz w:val="26"/>
          <w:szCs w:val="26"/>
        </w:rPr>
        <w:t xml:space="preserve"> полнотой и качеством предоставления муниципальной услуги.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Контроль за</w:t>
      </w:r>
      <w:proofErr w:type="gramEnd"/>
      <w:r w:rsidRPr="0017323C">
        <w:rPr>
          <w:sz w:val="26"/>
          <w:szCs w:val="26"/>
        </w:rPr>
        <w:t xml:space="preserve"> полнотой и качеством предоставления муниципальной услуги осуществляется путем проведения плановых или внеплановых проверок.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Плановые проверки осуществляются в соответствии с утвержденным планом.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Внеплановые проверки проводятся в случае обжалования (как досудебного (внесудебного), так и судебного) заявителем действий (бездействия) и решений, принятых (осуществляемых) в ходе предоставления муниципальной услуги, а также в целях </w:t>
      </w:r>
      <w:proofErr w:type="gramStart"/>
      <w:r w:rsidRPr="0017323C">
        <w:rPr>
          <w:sz w:val="26"/>
          <w:szCs w:val="26"/>
        </w:rPr>
        <w:t>контроля за</w:t>
      </w:r>
      <w:proofErr w:type="gramEnd"/>
      <w:r w:rsidRPr="0017323C">
        <w:rPr>
          <w:sz w:val="26"/>
          <w:szCs w:val="26"/>
        </w:rPr>
        <w:t xml:space="preserve"> устранением нарушений, выявленных в ходе ранее проведенных проверок. Внеплановые проверки могут проводиться также в иных случаях.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выявления нарушений уполномоченное должностное лицо дает указания по устранению выявленных нарушений и контролирует их исполнение, а также принимает меры по привлечению виновных должностных лиц к ответственности в соответствии с законодательством Российской Федерации.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О мерах, принятых в отношении виновных должностных лиц, уполномоченное должностное лицо сообщает в письменной форме заявителю, в связи с обращением которого была проведена проверка, в течение 10 дней со дня принятия таких мер.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3. Ответственность специалиста, ответственного за исполнением муниципальной услуги в Уполномоченном органе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нарушения Регламента или иных нормативных правовых актов должностные лица несут ответственность в соответствии с законодательством Российской Федерации.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Специалист несет ответственность за нарушения требований Регламента.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Специалист несет ответственность за нарушения им требований Регламента, соблюдение которых входит в его служебные (должностные) обязанности.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4. Положения, характеризующие требования к порядку и формам </w:t>
      </w:r>
      <w:proofErr w:type="gramStart"/>
      <w:r w:rsidRPr="0017323C">
        <w:rPr>
          <w:sz w:val="26"/>
          <w:szCs w:val="26"/>
        </w:rPr>
        <w:t>контроля за</w:t>
      </w:r>
      <w:proofErr w:type="gramEnd"/>
      <w:r w:rsidRPr="0017323C">
        <w:rPr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Контроль за</w:t>
      </w:r>
      <w:proofErr w:type="gramEnd"/>
      <w:r w:rsidRPr="0017323C">
        <w:rPr>
          <w:sz w:val="26"/>
          <w:szCs w:val="26"/>
        </w:rPr>
        <w:t xml:space="preserve"> предоставлением муниципальной услуги должен обеспечивать выявление и устранение нарушений Регламента и иных нормативных правовых актов, своевременное и эффективное восстановление нарушенных прав заявителей.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Заявитель в целях </w:t>
      </w:r>
      <w:proofErr w:type="gramStart"/>
      <w:r w:rsidRPr="0017323C">
        <w:rPr>
          <w:sz w:val="26"/>
          <w:szCs w:val="26"/>
        </w:rPr>
        <w:t>контроля за</w:t>
      </w:r>
      <w:proofErr w:type="gramEnd"/>
      <w:r w:rsidRPr="0017323C">
        <w:rPr>
          <w:sz w:val="26"/>
          <w:szCs w:val="26"/>
        </w:rPr>
        <w:t xml:space="preserve"> предоставлением муниципальной услуги имеет право: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1) получать информацию о ходе предоставления муниципальной услуги;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2) знакомиться с документами и материалами, касающимися предоставления муниципальной услуги, если иное не предусмотрено законом;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3) обжаловать действия (бездействие) и решения, принятые (осуществляемые) в ходе предоставления муниципальной услуги, в досудебном (внесудебном) и (или) судебном порядке;</w:t>
      </w:r>
      <w:proofErr w:type="gramEnd"/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4) обращаться с предложениями по совершенствованию порядка предоставления муниципальной услуги в порядке, предусмотренном Федеральным </w:t>
      </w:r>
      <w:r w:rsidRPr="0017323C">
        <w:rPr>
          <w:sz w:val="26"/>
          <w:szCs w:val="26"/>
        </w:rPr>
        <w:lastRenderedPageBreak/>
        <w:t xml:space="preserve">законом от 02.05.2006 № 59-ФЗ </w:t>
      </w:r>
      <w:r w:rsidR="006F4EA9" w:rsidRPr="0017323C">
        <w:rPr>
          <w:sz w:val="26"/>
          <w:szCs w:val="26"/>
        </w:rPr>
        <w:t>«</w:t>
      </w:r>
      <w:r w:rsidRPr="0017323C">
        <w:rPr>
          <w:sz w:val="26"/>
          <w:szCs w:val="26"/>
        </w:rPr>
        <w:t>О порядке рассмотрения обращений граждан Российской Федерации</w:t>
      </w:r>
      <w:r w:rsidR="006F4EA9" w:rsidRPr="0017323C">
        <w:rPr>
          <w:sz w:val="26"/>
          <w:szCs w:val="26"/>
        </w:rPr>
        <w:t>»</w:t>
      </w:r>
      <w:r w:rsidRPr="0017323C">
        <w:rPr>
          <w:sz w:val="26"/>
          <w:szCs w:val="26"/>
        </w:rPr>
        <w:t>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Объединения граждан в целях </w:t>
      </w:r>
      <w:proofErr w:type="gramStart"/>
      <w:r w:rsidRPr="0017323C">
        <w:rPr>
          <w:sz w:val="26"/>
          <w:szCs w:val="26"/>
        </w:rPr>
        <w:t>контроля за</w:t>
      </w:r>
      <w:proofErr w:type="gramEnd"/>
      <w:r w:rsidRPr="0017323C">
        <w:rPr>
          <w:sz w:val="26"/>
          <w:szCs w:val="26"/>
        </w:rPr>
        <w:t xml:space="preserve"> предоставлением муниципальной услуги имеют право: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17323C">
        <w:rPr>
          <w:sz w:val="26"/>
          <w:szCs w:val="26"/>
        </w:rPr>
        <w:t xml:space="preserve"> 1) представлять интересы заявителя в соответствии с выданной заявителем доверенностью; 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spacing w:line="240" w:lineRule="auto"/>
        <w:ind w:left="0" w:firstLine="426"/>
        <w:rPr>
          <w:b/>
          <w:sz w:val="26"/>
          <w:szCs w:val="26"/>
        </w:rPr>
      </w:pPr>
      <w:r w:rsidRPr="0017323C">
        <w:rPr>
          <w:sz w:val="26"/>
          <w:szCs w:val="26"/>
        </w:rPr>
        <w:t xml:space="preserve"> 2) обращаться с предложениями по совершенствованию порядка предоставления муниципальной услуги</w:t>
      </w:r>
      <w:r w:rsidRPr="0017323C">
        <w:rPr>
          <w:b/>
          <w:sz w:val="26"/>
          <w:szCs w:val="26"/>
        </w:rPr>
        <w:t>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5. Оценка качества и доступности предоставления муниципальных услуг проводится гражданами по результатам предоставления муниципальных  услуг.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В целях проведения оценки качества и доступности оказания муниципальных услуг выявляется мнение гражданина о качестве предоставления муниципальных услуг (с оценкой по 5-балльной шкале), включая оценку по следующим основным критериям: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а) время предоставления муниципальных услуг;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б) время ожидания в очереди при получении муниципальных услуг;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в) вежливость и компетентность специалиста, взаимодействующего с заявителем при предоставлении муниципальных услуг;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г) комфортность условий в помещении, в котором предоставлены муниципальные услуги;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</w:t>
      </w:r>
      <w:proofErr w:type="spellStart"/>
      <w:r w:rsidRPr="0017323C">
        <w:rPr>
          <w:bCs/>
          <w:sz w:val="26"/>
          <w:szCs w:val="26"/>
        </w:rPr>
        <w:t>д</w:t>
      </w:r>
      <w:proofErr w:type="spellEnd"/>
      <w:r w:rsidRPr="0017323C">
        <w:rPr>
          <w:bCs/>
          <w:sz w:val="26"/>
          <w:szCs w:val="26"/>
        </w:rPr>
        <w:t>) доступность информации о порядке предоставления муниципальных услуг.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В отношении муниципальных услуг, предоставление которых осуществляется в электронном виде, гражданам обеспечивается возможность их оценки на всех стадиях предоставления услуг (информирование о порядке получения услуг, запись на прием, подача заявления, получение информации о ходе предоставления услуг, получение результата их предоставления) непосредственно после их получения.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</w:t>
      </w:r>
      <w:proofErr w:type="gramStart"/>
      <w:r w:rsidRPr="0017323C">
        <w:rPr>
          <w:bCs/>
          <w:sz w:val="26"/>
          <w:szCs w:val="26"/>
        </w:rPr>
        <w:t>Для оценки услуг, предоставляемых в электронном виде, используются такие критерии качества, как доступность информации о порядке предоставления услуг, доступность электронных форм документов, необходимых для предоставления услуг, доступность инструментов совершения в электронном виде платежей, необходимых для получения услуг, время ожидания ответа на подачу заявления, время предоставления услуг, удобство процедур предоставления услуг, включая процедуры записи на прием, подачи заявления, оплаты обязательных платежей</w:t>
      </w:r>
      <w:proofErr w:type="gramEnd"/>
      <w:r w:rsidRPr="0017323C">
        <w:rPr>
          <w:bCs/>
          <w:sz w:val="26"/>
          <w:szCs w:val="26"/>
        </w:rPr>
        <w:t>, информирования заявителя о ходе предоставления услуг, а также получения результата предоставления услуг.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</w:t>
      </w:r>
      <w:proofErr w:type="gramStart"/>
      <w:r w:rsidRPr="0017323C">
        <w:rPr>
          <w:bCs/>
          <w:sz w:val="26"/>
          <w:szCs w:val="26"/>
        </w:rPr>
        <w:t>Оценка заявителями качества и доступности услуг, сформированная по результатам анализа мнений граждан о качестве предоставления услуг в многофункциональных центрах предоставления государственных и муниципальных услуг, осуществляется с учетом разграничения ответственности между Управлением труда и многофункциональными центрами предоставления государственных и муниципальных услуг в соответствии с заключаемыми соглашениями о взаимодействии между многофункциональными центрами предоставления государственных и муниципальных услуг и Управлением труда.</w:t>
      </w:r>
      <w:proofErr w:type="gramEnd"/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Оценка, сформированная по результатам анализа мнений заявителей о качестве предоставления муниципальных услуг, подлежит включению в число показателей эффективности и результативности профессиональной служебной деятельности руководителей, ответственных за предоставление соответствующих муниципальных услуг, установленных в должностных регламентах (должностных </w:t>
      </w:r>
      <w:r w:rsidRPr="0017323C">
        <w:rPr>
          <w:bCs/>
          <w:sz w:val="26"/>
          <w:szCs w:val="26"/>
        </w:rPr>
        <w:lastRenderedPageBreak/>
        <w:t>инструкциях) руководителей.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Мнение заявителя о качестве предоставления муниципальных услуг выявляется посредством использования: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а) устройств подвижной радиотелефонной связи;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rPr>
          <w:bCs/>
          <w:sz w:val="26"/>
          <w:szCs w:val="26"/>
        </w:rPr>
      </w:pPr>
      <w:r w:rsidRPr="0017323C">
        <w:rPr>
          <w:bCs/>
          <w:sz w:val="26"/>
          <w:szCs w:val="26"/>
        </w:rPr>
        <w:t xml:space="preserve"> б) терминальных и иных устройств, расположенных в Администрации (при наличии технических возможностей), а также в многофункциональных центрах предоставления государственных и муниципальных услуг (далее - терминальные и иные устройства);</w:t>
      </w:r>
    </w:p>
    <w:p w:rsidR="00560BAD" w:rsidRPr="0017323C" w:rsidRDefault="00560BAD" w:rsidP="00560BA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426"/>
        <w:outlineLvl w:val="2"/>
        <w:rPr>
          <w:sz w:val="26"/>
          <w:szCs w:val="26"/>
        </w:rPr>
      </w:pPr>
      <w:r w:rsidRPr="0017323C">
        <w:rPr>
          <w:bCs/>
          <w:sz w:val="26"/>
          <w:szCs w:val="26"/>
        </w:rPr>
        <w:t xml:space="preserve"> в) информационно-телекоммуникационной сети </w:t>
      </w:r>
      <w:r w:rsidR="006F4EA9" w:rsidRPr="0017323C">
        <w:rPr>
          <w:bCs/>
          <w:sz w:val="26"/>
          <w:szCs w:val="26"/>
        </w:rPr>
        <w:t>«</w:t>
      </w:r>
      <w:r w:rsidRPr="0017323C">
        <w:rPr>
          <w:bCs/>
          <w:sz w:val="26"/>
          <w:szCs w:val="26"/>
        </w:rPr>
        <w:t>Интернет</w:t>
      </w:r>
      <w:r w:rsidR="006F4EA9" w:rsidRPr="0017323C">
        <w:rPr>
          <w:bCs/>
          <w:sz w:val="26"/>
          <w:szCs w:val="26"/>
        </w:rPr>
        <w:t>»</w:t>
      </w:r>
      <w:r w:rsidRPr="0017323C">
        <w:rPr>
          <w:bCs/>
          <w:sz w:val="26"/>
          <w:szCs w:val="26"/>
        </w:rPr>
        <w:t xml:space="preserve"> (далее - сеть </w:t>
      </w:r>
      <w:r w:rsidR="006F4EA9" w:rsidRPr="0017323C">
        <w:rPr>
          <w:bCs/>
          <w:sz w:val="26"/>
          <w:szCs w:val="26"/>
        </w:rPr>
        <w:t>«</w:t>
      </w:r>
      <w:r w:rsidRPr="0017323C">
        <w:rPr>
          <w:bCs/>
          <w:sz w:val="26"/>
          <w:szCs w:val="26"/>
        </w:rPr>
        <w:t>Интернет</w:t>
      </w:r>
      <w:r w:rsidR="006F4EA9" w:rsidRPr="0017323C">
        <w:rPr>
          <w:bCs/>
          <w:sz w:val="26"/>
          <w:szCs w:val="26"/>
        </w:rPr>
        <w:t>»</w:t>
      </w:r>
      <w:r w:rsidRPr="0017323C">
        <w:rPr>
          <w:bCs/>
          <w:sz w:val="26"/>
          <w:szCs w:val="26"/>
        </w:rPr>
        <w:t>)</w:t>
      </w:r>
      <w:r w:rsidRPr="0017323C">
        <w:rPr>
          <w:sz w:val="26"/>
          <w:szCs w:val="26"/>
        </w:rPr>
        <w:t>.</w:t>
      </w:r>
    </w:p>
    <w:p w:rsidR="00560BAD" w:rsidRPr="0017323C" w:rsidRDefault="00560BAD" w:rsidP="00560BAD">
      <w:pPr>
        <w:autoSpaceDE w:val="0"/>
        <w:autoSpaceDN w:val="0"/>
        <w:adjustRightInd w:val="0"/>
        <w:spacing w:line="240" w:lineRule="auto"/>
        <w:ind w:left="567" w:firstLine="426"/>
        <w:outlineLvl w:val="2"/>
        <w:rPr>
          <w:sz w:val="26"/>
          <w:szCs w:val="26"/>
        </w:rPr>
      </w:pP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360"/>
          <w:tab w:val="num" w:pos="928"/>
          <w:tab w:val="num" w:pos="1134"/>
          <w:tab w:val="num" w:pos="1189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Перечень должностных лиц, осуществляющих текущий контроль, устанавливается положениями о структурных подразделениях, должностными регламентами и должностными инструкциями.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360"/>
          <w:tab w:val="num" w:pos="928"/>
          <w:tab w:val="num" w:pos="1134"/>
          <w:tab w:val="num" w:pos="1189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Текущий контроль осуществляется путем проведения проверок соблюдения и исполнения специалистами положений настоящего Административного регламента, соблюдения требований к заполнению, ведению и хранению учетной документации.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360"/>
          <w:tab w:val="num" w:pos="928"/>
          <w:tab w:val="num" w:pos="1134"/>
          <w:tab w:val="num" w:pos="1189"/>
          <w:tab w:val="num" w:pos="1418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Контроль полноты и качества исполнения муниципальной услуги специалистами  УТСР осуществляется бухгалтером и иными должностными лицами  УТСР.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1140"/>
          <w:tab w:val="num" w:pos="1980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Контроль полноты и качества исполнения муниципальной услуги осуществляется путем:</w:t>
      </w:r>
    </w:p>
    <w:p w:rsidR="00560BAD" w:rsidRPr="0017323C" w:rsidRDefault="00560BAD" w:rsidP="00560BAD">
      <w:pPr>
        <w:tabs>
          <w:tab w:val="num" w:pos="0"/>
          <w:tab w:val="left" w:pos="144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   проведения проверок в целях выявления нарушений прав граждан; </w:t>
      </w:r>
    </w:p>
    <w:p w:rsidR="00560BAD" w:rsidRPr="0017323C" w:rsidRDefault="00560BAD" w:rsidP="00560BAD">
      <w:pPr>
        <w:tabs>
          <w:tab w:val="num" w:pos="0"/>
          <w:tab w:val="left" w:pos="144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принятия мер по недопущению нарушения сроков рассмотрения документов, представленных гражданами;</w:t>
      </w:r>
    </w:p>
    <w:p w:rsidR="00560BAD" w:rsidRPr="0017323C" w:rsidRDefault="00560BAD" w:rsidP="00560BAD">
      <w:pPr>
        <w:tabs>
          <w:tab w:val="num" w:pos="0"/>
          <w:tab w:val="num" w:pos="420"/>
          <w:tab w:val="num" w:pos="1745"/>
          <w:tab w:val="num" w:pos="1980"/>
          <w:tab w:val="num" w:pos="216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работников  УТСР.</w:t>
      </w:r>
    </w:p>
    <w:p w:rsidR="00560BAD" w:rsidRPr="0017323C" w:rsidRDefault="00560BAD" w:rsidP="00560BAD">
      <w:pPr>
        <w:tabs>
          <w:tab w:val="num" w:pos="0"/>
          <w:tab w:val="num" w:pos="1980"/>
        </w:tabs>
        <w:autoSpaceDE w:val="0"/>
        <w:autoSpaceDN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Осуществление контроля полноты и качества исполнения  муниципальной услуги, текущего контроля может носить плановый характер (осуществляться на основании годовых планов работы) и внеплановый характер (по конкретному обращению гражданина). </w:t>
      </w:r>
    </w:p>
    <w:p w:rsidR="00560BAD" w:rsidRPr="0017323C" w:rsidRDefault="00560BAD" w:rsidP="00560BAD">
      <w:pPr>
        <w:tabs>
          <w:tab w:val="left" w:pos="1440"/>
        </w:tabs>
        <w:spacing w:line="240" w:lineRule="auto"/>
        <w:ind w:left="60" w:firstLine="426"/>
        <w:contextualSpacing/>
        <w:rPr>
          <w:b/>
          <w:sz w:val="26"/>
          <w:szCs w:val="26"/>
        </w:rPr>
      </w:pPr>
    </w:p>
    <w:p w:rsidR="00560BAD" w:rsidRPr="0017323C" w:rsidRDefault="00560BAD" w:rsidP="00EA0CC0">
      <w:pPr>
        <w:tabs>
          <w:tab w:val="left" w:pos="1440"/>
        </w:tabs>
        <w:spacing w:line="240" w:lineRule="auto"/>
        <w:ind w:firstLine="0"/>
        <w:contextualSpacing/>
        <w:jc w:val="center"/>
        <w:rPr>
          <w:b/>
          <w:bCs/>
          <w:sz w:val="26"/>
          <w:szCs w:val="26"/>
        </w:rPr>
      </w:pPr>
      <w:r w:rsidRPr="0017323C">
        <w:rPr>
          <w:b/>
          <w:sz w:val="26"/>
          <w:szCs w:val="26"/>
          <w:lang w:val="en-US"/>
        </w:rPr>
        <w:t>V</w:t>
      </w:r>
      <w:r w:rsidRPr="0017323C">
        <w:rPr>
          <w:b/>
          <w:sz w:val="26"/>
          <w:szCs w:val="26"/>
        </w:rPr>
        <w:t xml:space="preserve">. Порядок обжалования действий (бездействия), решений УТСР, </w:t>
      </w:r>
      <w:r w:rsidRPr="0017323C">
        <w:rPr>
          <w:b/>
          <w:bCs/>
          <w:sz w:val="26"/>
          <w:szCs w:val="26"/>
        </w:rPr>
        <w:t>их должностных лиц и работников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Решения, принятые в ходе исполнения муниципальной услуги, действия или бездействие органа УТСР, могут быть обжалованы гражданином в вышестоящие органы, участвующие в исполнении муниципальной услуги, в досудебном порядке.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случае если гражданин выражает свое несогласие с принятым решением, он обращается к ответственному или уполномоченному работнику, должностному лицу, включая начальника  УТСР, руководителя и иных должностных лиц администрации Барун-Хемчикского района, и министра здравоохранения и социального развития Республики Тыва.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Гражданин  вправе обратиться с жалобой лично (устно) или направить письменное обращение, заявление или жалобу (далее письменное обращение).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Письменное обращение должно содержать следующую информацию:</w:t>
      </w:r>
    </w:p>
    <w:p w:rsidR="00560BAD" w:rsidRPr="0017323C" w:rsidRDefault="00560BAD" w:rsidP="00560BAD">
      <w:pPr>
        <w:tabs>
          <w:tab w:val="num" w:pos="0"/>
          <w:tab w:val="num" w:pos="567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- фамилия, имя, отчество гражданина, направившего обращение, его место </w:t>
      </w:r>
      <w:r w:rsidRPr="0017323C">
        <w:rPr>
          <w:sz w:val="26"/>
          <w:szCs w:val="26"/>
        </w:rPr>
        <w:lastRenderedPageBreak/>
        <w:t>жительства или пребывания;</w:t>
      </w:r>
    </w:p>
    <w:p w:rsidR="00560BAD" w:rsidRPr="0017323C" w:rsidRDefault="00560BAD" w:rsidP="00560BAD">
      <w:pPr>
        <w:tabs>
          <w:tab w:val="num" w:pos="0"/>
          <w:tab w:val="num" w:pos="567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наименование органа, участвующего в исполнении муниципальной услуги, должность, фамилию, имя и отчество должностного лица или работника (при наличии информации) решение, действие (бездействие) которого обжалуется;</w:t>
      </w:r>
    </w:p>
    <w:p w:rsidR="00560BAD" w:rsidRPr="0017323C" w:rsidRDefault="00560BAD" w:rsidP="00560BAD">
      <w:pPr>
        <w:tabs>
          <w:tab w:val="num" w:pos="0"/>
          <w:tab w:val="num" w:pos="567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существо обжалуемого решения, действия (бездействия).</w:t>
      </w:r>
    </w:p>
    <w:p w:rsidR="00560BAD" w:rsidRPr="0017323C" w:rsidRDefault="00560BAD" w:rsidP="00560BAD">
      <w:pPr>
        <w:tabs>
          <w:tab w:val="num" w:pos="0"/>
          <w:tab w:val="num" w:pos="567"/>
        </w:tabs>
        <w:spacing w:line="240" w:lineRule="auto"/>
        <w:ind w:firstLine="426"/>
        <w:contextualSpacing/>
        <w:rPr>
          <w:sz w:val="26"/>
          <w:szCs w:val="26"/>
        </w:rPr>
      </w:pPr>
      <w:proofErr w:type="gramStart"/>
      <w:r w:rsidRPr="0017323C">
        <w:rPr>
          <w:sz w:val="26"/>
          <w:szCs w:val="26"/>
        </w:rPr>
        <w:t>Дополнительно в обращении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(бездействия), а также иные сведения, которые гражданин считает необходимым сообщить.</w:t>
      </w:r>
      <w:proofErr w:type="gramEnd"/>
    </w:p>
    <w:p w:rsidR="00560BAD" w:rsidRPr="0017323C" w:rsidRDefault="00560BAD" w:rsidP="00560BAD">
      <w:pPr>
        <w:tabs>
          <w:tab w:val="num" w:pos="0"/>
          <w:tab w:val="num" w:pos="567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Должностные лица, ответственные или уполномоченные работники, участвующие в исполнении муниципальной услуги, проводят личный прием граждан.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Граждане вправе обжаловать решения, принятые в ходе исполнения муниципальной услуги, действия или бездействие органов  УТСР, их работников и должностных лиц в администрацию Барун-Хемчикского кожууна и Министерство труда и социальной политики Республики Тыва.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Должностное лицо органа социальной защиты населения, ответственное за исполнение муниципальной услуги, а также ответственный или уполномоченный работник Администрации осуществляет личный прием непосредственно по факту обращения к нему гражданина.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Запись граждан на прием проводится при личном обращении или с использованием средств телефонной связи по номерам телефонов, которые размещаются на интернет-сайтах и информационных стендах.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Работник, осуществляющий запись граждан на личный прием, информирует о дате, времени, месте приема, должности, фамилии, имени и отчестве начальника или министра.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Прием письменных обращений осуществляется специалистами  УТСР, осуществляющими прием граждан.</w:t>
      </w:r>
    </w:p>
    <w:p w:rsidR="00560BAD" w:rsidRPr="0017323C" w:rsidRDefault="00560BAD" w:rsidP="00560BAD">
      <w:pPr>
        <w:tabs>
          <w:tab w:val="num" w:pos="0"/>
          <w:tab w:val="num" w:pos="567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Обращение подписывается подавшим его лицом.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По результатам рассмотрения устного или письменного обращения должностным лицом принимается решение об удовлетворении требований гражданина либо об отказе в удовлетворении жалобы.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Письменный ответ, содержащий результаты рассмотрения обращения, направляется гражданину в течение 30 дней со дня регистрации письменного обращения.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В случаях принятия решения о проведении проверки деятельности органа, участвующего в исполнении муниципальной услуги, направления запроса в подведомственные учреждения о представлении дополнительных документов и материалов, а также в случае направления запроса другим организациям для получения необходимых для рассмотрения обращения документов и материалов, руководитель органа, на рассмотрении которого находится обращение, вправе продлить срок рассмотрения обращения не более чем на 30 календарных</w:t>
      </w:r>
      <w:proofErr w:type="gramEnd"/>
      <w:r w:rsidRPr="0017323C">
        <w:rPr>
          <w:sz w:val="26"/>
          <w:szCs w:val="26"/>
        </w:rPr>
        <w:t xml:space="preserve"> дней. </w:t>
      </w:r>
    </w:p>
    <w:p w:rsidR="00560BAD" w:rsidRPr="0017323C" w:rsidRDefault="00560BAD" w:rsidP="00560BAD">
      <w:pPr>
        <w:tabs>
          <w:tab w:val="num" w:pos="0"/>
          <w:tab w:val="num" w:pos="567"/>
          <w:tab w:val="num" w:pos="1506"/>
          <w:tab w:val="num" w:pos="198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Лицо, на рассмотрении которого находится обращение, уведомляет заявителя о </w:t>
      </w:r>
      <w:r w:rsidRPr="0017323C">
        <w:rPr>
          <w:sz w:val="26"/>
          <w:szCs w:val="26"/>
        </w:rPr>
        <w:lastRenderedPageBreak/>
        <w:t>продлении срока рассмотрения письменного обращения.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либо реквизиты заявителя не поддаются прочтению, ответ на обращение не дается.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В адрес  УТСР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</w:t>
      </w:r>
      <w:proofErr w:type="gramStart"/>
      <w:r w:rsidRPr="0017323C">
        <w:rPr>
          <w:sz w:val="26"/>
          <w:szCs w:val="26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 УТСР, на рассмотрении которого находится обращение,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 w:rsidRPr="0017323C">
        <w:rPr>
          <w:sz w:val="26"/>
          <w:szCs w:val="26"/>
        </w:rPr>
        <w:t xml:space="preserve"> и ранее направляемые обращения направлялись в данный орган или одному и тому же должностному лицу. О данном решении уведомляется заявитель, направивший обращение.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 УТСР Барун-Хемчикского района или к соответствующему должностному лицу органа, участвующего в исполнении муниципальной услуги.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Граждане могут сообщить о нарушении своих прав и законных интересов, неправомерных решениях, действиях (бездействии) специалистов и  должностных лиц органа  УТСР, нарушении положений настоящего Административного регламента, некорректном поведении или нарушении служебной этики: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по номерам телефонов и адресам, в том числе по адресам электронной почты, указанным в Административном регламенте;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Сообщение заявителя должно содержать следующую информацию: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фамилию, имя, отчество гражданина, которым подается сообщение, его место жительства или пребывания;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наименование органа, должность, фамилию, имя и отчество работника (при наличии информации), решение, действие (бездействие) которого нарушает права и законные интересы гражданина;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суть нарушенных прав и законных интересов, противоправного решения, действия (бездействия);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сведения о способе информирования гражданина о принятых мерах по результатам рассмотрения его сообщения.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Органы, участвующие в исполнении муниципальной услуги, в пределах своих полномочий обеспечивают рассмотрение обращений граждан и организаций, поступивших непосредственно в их адрес, принятых или направленных ему по принадлежности, в соответствии со своим Положением (Уставом).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Граждане вправе обжаловать решения, принятые в ходе исполнения муниципальной услуги, действия (бездействие), решения органов, участвующих в </w:t>
      </w:r>
      <w:r w:rsidRPr="0017323C">
        <w:rPr>
          <w:sz w:val="26"/>
          <w:szCs w:val="26"/>
        </w:rPr>
        <w:lastRenderedPageBreak/>
        <w:t>исполнении муниципальной услуги, их должностных лиц и работников в судебном порядке, в суде общей юрисдикции.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Жалоба подается по усмотрению гражданина либо в суд по месту его жительства, либо в суд по месту нахождения органа, должностного лица, работника, участвующих в исполнении муниципальной услуги.</w:t>
      </w:r>
    </w:p>
    <w:p w:rsidR="00560BAD" w:rsidRPr="0017323C" w:rsidRDefault="00560BAD" w:rsidP="00560BAD">
      <w:pPr>
        <w:widowControl/>
        <w:numPr>
          <w:ilvl w:val="0"/>
          <w:numId w:val="14"/>
        </w:numPr>
        <w:tabs>
          <w:tab w:val="num" w:pos="0"/>
          <w:tab w:val="num" w:pos="567"/>
        </w:tabs>
        <w:spacing w:line="240" w:lineRule="auto"/>
        <w:ind w:left="0"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 xml:space="preserve"> Для обращения в суд с жалобой установлены следующие сроки: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три месяца со дня, когда гражданину стало известно о нарушении его права;</w:t>
      </w:r>
    </w:p>
    <w:p w:rsidR="00560BAD" w:rsidRPr="0017323C" w:rsidRDefault="00560BAD" w:rsidP="00560BAD">
      <w:pPr>
        <w:tabs>
          <w:tab w:val="num" w:pos="0"/>
          <w:tab w:val="num" w:pos="567"/>
        </w:tabs>
        <w:adjustRightInd w:val="0"/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- один месяц со дня получения гражданином письменного уведомления об отказе вышестоящего органа, должностного лица, участвующих в исполнении  муниципальной услуги,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560BAD" w:rsidRDefault="00560BAD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  <w:r w:rsidRPr="0017323C">
        <w:rPr>
          <w:sz w:val="26"/>
          <w:szCs w:val="26"/>
        </w:rPr>
        <w:t>Пропущенный по уважительной причине срок подачи жалобы может быть восстановлен судом.</w:t>
      </w: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p w:rsidR="0017323C" w:rsidRPr="0017323C" w:rsidRDefault="0017323C" w:rsidP="00EA0CC0">
      <w:pPr>
        <w:widowControl/>
        <w:tabs>
          <w:tab w:val="num" w:pos="0"/>
          <w:tab w:val="num" w:pos="567"/>
          <w:tab w:val="num" w:pos="1080"/>
        </w:tabs>
        <w:spacing w:line="240" w:lineRule="auto"/>
        <w:ind w:firstLine="426"/>
        <w:contextualSpacing/>
        <w:rPr>
          <w:sz w:val="26"/>
          <w:szCs w:val="26"/>
        </w:rPr>
      </w:pPr>
    </w:p>
    <w:tbl>
      <w:tblPr>
        <w:tblpPr w:leftFromText="180" w:rightFromText="180" w:vertAnchor="text" w:tblpX="478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</w:tblGrid>
      <w:tr w:rsidR="00560BAD" w:rsidRPr="0017323C" w:rsidTr="007D3DD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lastRenderedPageBreak/>
              <w:t xml:space="preserve">            ПРИЛОЖЕНИЕ 1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 по исполнению муниципальной услуги по организации предоставления гражданам субсидий на оплату  жилого помещения и коммунальных услуг</w:t>
            </w:r>
          </w:p>
        </w:tc>
      </w:tr>
    </w:tbl>
    <w:p w:rsidR="00560BAD" w:rsidRPr="0017323C" w:rsidRDefault="00560BAD" w:rsidP="00EA0CC0">
      <w:pPr>
        <w:pStyle w:val="ConsPlusNormal"/>
        <w:ind w:firstLine="0"/>
        <w:contextualSpacing/>
        <w:rPr>
          <w:rFonts w:ascii="Times New Roman" w:hAnsi="Times New Roman"/>
          <w:b/>
          <w:sz w:val="24"/>
          <w:szCs w:val="26"/>
        </w:rPr>
      </w:pPr>
      <w:r w:rsidRPr="0017323C">
        <w:rPr>
          <w:rFonts w:ascii="Times New Roman" w:hAnsi="Times New Roman"/>
          <w:b/>
          <w:sz w:val="24"/>
          <w:szCs w:val="26"/>
        </w:rPr>
        <w:br w:type="textWrapping" w:clear="all"/>
      </w:r>
    </w:p>
    <w:p w:rsidR="00560BAD" w:rsidRPr="0017323C" w:rsidRDefault="00560BAD" w:rsidP="00560BAD">
      <w:pPr>
        <w:pStyle w:val="ConsPlusNormal"/>
        <w:ind w:firstLine="567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17323C">
        <w:rPr>
          <w:rFonts w:ascii="Times New Roman" w:hAnsi="Times New Roman"/>
          <w:b/>
          <w:sz w:val="24"/>
          <w:szCs w:val="26"/>
        </w:rPr>
        <w:t>Почтовый адрес и справочные номера телефонов УТСР Барун-Хемчикского кожууна.</w:t>
      </w:r>
    </w:p>
    <w:p w:rsidR="00560BAD" w:rsidRPr="0017323C" w:rsidRDefault="00560BAD" w:rsidP="00560BAD">
      <w:pPr>
        <w:pStyle w:val="ConsPlusNormal"/>
        <w:ind w:firstLine="567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659"/>
        <w:gridCol w:w="3544"/>
        <w:gridCol w:w="2126"/>
      </w:tblGrid>
      <w:tr w:rsidR="00560BAD" w:rsidRPr="0017323C" w:rsidTr="007D3DD6">
        <w:tc>
          <w:tcPr>
            <w:tcW w:w="560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7323C">
              <w:rPr>
                <w:rFonts w:ascii="Times New Roman" w:hAnsi="Times New Roman"/>
                <w:b/>
                <w:sz w:val="24"/>
                <w:szCs w:val="26"/>
              </w:rPr>
              <w:t>№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17323C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spellEnd"/>
            <w:proofErr w:type="gramEnd"/>
            <w:r w:rsidRPr="0017323C">
              <w:rPr>
                <w:rFonts w:ascii="Times New Roman" w:hAnsi="Times New Roman"/>
                <w:b/>
                <w:sz w:val="24"/>
                <w:szCs w:val="26"/>
              </w:rPr>
              <w:t>/</w:t>
            </w:r>
            <w:proofErr w:type="spellStart"/>
            <w:r w:rsidRPr="0017323C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3659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7323C">
              <w:rPr>
                <w:rFonts w:ascii="Times New Roman" w:hAnsi="Times New Roman"/>
                <w:b/>
                <w:sz w:val="24"/>
                <w:szCs w:val="26"/>
              </w:rPr>
              <w:t>Наименование органов, участвующих в исполнении  государственной функции</w:t>
            </w:r>
          </w:p>
        </w:tc>
        <w:tc>
          <w:tcPr>
            <w:tcW w:w="3544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7323C">
              <w:rPr>
                <w:rFonts w:ascii="Times New Roman" w:hAnsi="Times New Roman"/>
                <w:b/>
                <w:sz w:val="24"/>
                <w:szCs w:val="26"/>
              </w:rPr>
              <w:t>Почтовые адреса, адреса электронной почты и официальных интернет сайтов органов, участвующих в исполнении  государственной функции</w:t>
            </w:r>
          </w:p>
        </w:tc>
        <w:tc>
          <w:tcPr>
            <w:tcW w:w="2126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7323C">
              <w:rPr>
                <w:rFonts w:ascii="Times New Roman" w:hAnsi="Times New Roman"/>
                <w:b/>
                <w:sz w:val="24"/>
                <w:szCs w:val="26"/>
              </w:rPr>
              <w:t>Справочные телефоны органов, участвующих в исполнении  государственной функции</w:t>
            </w:r>
          </w:p>
        </w:tc>
      </w:tr>
      <w:tr w:rsidR="00560BAD" w:rsidRPr="0017323C" w:rsidTr="007D3DD6">
        <w:tc>
          <w:tcPr>
            <w:tcW w:w="560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59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544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2126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</w:tr>
      <w:tr w:rsidR="00560BAD" w:rsidRPr="0017323C" w:rsidTr="007D3DD6">
        <w:trPr>
          <w:trHeight w:val="1119"/>
        </w:trPr>
        <w:tc>
          <w:tcPr>
            <w:tcW w:w="560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3659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Управление труда и социального развития администрации Барун-Хемчикского кожууна Республики Тыва.</w:t>
            </w:r>
          </w:p>
        </w:tc>
        <w:tc>
          <w:tcPr>
            <w:tcW w:w="3544" w:type="dxa"/>
          </w:tcPr>
          <w:p w:rsidR="00560BAD" w:rsidRPr="0017323C" w:rsidRDefault="00560BAD" w:rsidP="007D3DD6">
            <w:pPr>
              <w:pStyle w:val="ConsPlusNormal"/>
              <w:ind w:firstLine="567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 xml:space="preserve">Республика Тыва, </w:t>
            </w:r>
            <w:proofErr w:type="spellStart"/>
            <w:r w:rsidRPr="0017323C">
              <w:rPr>
                <w:rFonts w:ascii="Times New Roman" w:hAnsi="Times New Roman"/>
                <w:sz w:val="24"/>
                <w:szCs w:val="26"/>
              </w:rPr>
              <w:t>Барун-Хемчикский</w:t>
            </w:r>
            <w:proofErr w:type="spellEnd"/>
            <w:r w:rsidRPr="0017323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17323C">
              <w:rPr>
                <w:rFonts w:ascii="Times New Roman" w:hAnsi="Times New Roman"/>
                <w:sz w:val="24"/>
                <w:szCs w:val="26"/>
              </w:rPr>
              <w:t>кожуун</w:t>
            </w:r>
            <w:proofErr w:type="spellEnd"/>
            <w:r w:rsidRPr="0017323C">
              <w:rPr>
                <w:rFonts w:ascii="Times New Roman" w:hAnsi="Times New Roman"/>
                <w:sz w:val="24"/>
                <w:szCs w:val="26"/>
              </w:rPr>
              <w:t xml:space="preserve">, с. Кызыл-Мажалык, ул. </w:t>
            </w:r>
            <w:proofErr w:type="spellStart"/>
            <w:r w:rsidRPr="0017323C">
              <w:rPr>
                <w:rFonts w:ascii="Times New Roman" w:hAnsi="Times New Roman"/>
                <w:sz w:val="24"/>
                <w:szCs w:val="26"/>
              </w:rPr>
              <w:t>Чадамба</w:t>
            </w:r>
            <w:proofErr w:type="spellEnd"/>
            <w:r w:rsidRPr="0017323C">
              <w:rPr>
                <w:rFonts w:ascii="Times New Roman" w:hAnsi="Times New Roman"/>
                <w:sz w:val="24"/>
                <w:szCs w:val="26"/>
              </w:rPr>
              <w:t>, дом 20.</w:t>
            </w:r>
          </w:p>
        </w:tc>
        <w:tc>
          <w:tcPr>
            <w:tcW w:w="2126" w:type="dxa"/>
          </w:tcPr>
          <w:p w:rsidR="00560BAD" w:rsidRPr="0017323C" w:rsidRDefault="00560BAD" w:rsidP="007D3DD6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8(39441)21 – 8 – 92</w:t>
            </w:r>
          </w:p>
          <w:p w:rsidR="00560BAD" w:rsidRPr="0017323C" w:rsidRDefault="00560BAD" w:rsidP="007D3DD6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8(39441)21 – 0 – 46</w:t>
            </w:r>
          </w:p>
          <w:p w:rsidR="00560BAD" w:rsidRPr="0017323C" w:rsidRDefault="00560BAD" w:rsidP="007D3DD6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8(39441)21 – 0 – 98</w:t>
            </w:r>
          </w:p>
          <w:p w:rsidR="00560BAD" w:rsidRPr="0017323C" w:rsidRDefault="00560BAD" w:rsidP="007D3DD6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8(39441)21 – 8 - 49</w:t>
            </w:r>
          </w:p>
        </w:tc>
      </w:tr>
    </w:tbl>
    <w:p w:rsidR="00560BAD" w:rsidRPr="0017323C" w:rsidRDefault="00560BAD" w:rsidP="00560BAD">
      <w:pPr>
        <w:ind w:firstLine="0"/>
        <w:rPr>
          <w:sz w:val="24"/>
          <w:szCs w:val="26"/>
        </w:rPr>
      </w:pPr>
      <w:bookmarkStart w:id="47" w:name="_ПРИЛОЖЕНИЕ_2"/>
      <w:bookmarkEnd w:id="47"/>
    </w:p>
    <w:p w:rsidR="00EA0CC0" w:rsidRPr="0017323C" w:rsidRDefault="00EA0CC0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Default="0017323C" w:rsidP="00560BAD">
      <w:pPr>
        <w:ind w:firstLine="0"/>
        <w:rPr>
          <w:sz w:val="24"/>
          <w:szCs w:val="26"/>
        </w:rPr>
      </w:pPr>
    </w:p>
    <w:p w:rsidR="0017323C" w:rsidRDefault="0017323C" w:rsidP="00560BAD">
      <w:pPr>
        <w:ind w:firstLine="0"/>
        <w:rPr>
          <w:sz w:val="24"/>
          <w:szCs w:val="26"/>
        </w:rPr>
      </w:pPr>
    </w:p>
    <w:p w:rsidR="0017323C" w:rsidRDefault="0017323C" w:rsidP="00560BAD">
      <w:pPr>
        <w:ind w:firstLine="0"/>
        <w:rPr>
          <w:sz w:val="24"/>
          <w:szCs w:val="26"/>
        </w:rPr>
      </w:pPr>
    </w:p>
    <w:p w:rsid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17323C" w:rsidRPr="0017323C" w:rsidRDefault="0017323C" w:rsidP="00560BAD">
      <w:pPr>
        <w:ind w:firstLine="0"/>
        <w:rPr>
          <w:sz w:val="24"/>
          <w:szCs w:val="26"/>
        </w:rPr>
      </w:pPr>
    </w:p>
    <w:p w:rsidR="00560BAD" w:rsidRPr="0017323C" w:rsidRDefault="00560BAD" w:rsidP="00560BAD">
      <w:pPr>
        <w:ind w:firstLine="0"/>
        <w:rPr>
          <w:sz w:val="24"/>
          <w:szCs w:val="26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60BAD" w:rsidRPr="0017323C" w:rsidTr="007D3DD6">
        <w:trPr>
          <w:trHeight w:val="1066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lastRenderedPageBreak/>
              <w:t>Приложение 2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 по исполнению муниципальной услуги по организации предоставления гражданам субсидий на оплату жилого помещения и коммунальных услуг</w:t>
            </w:r>
          </w:p>
          <w:p w:rsidR="00560BAD" w:rsidRPr="0017323C" w:rsidRDefault="00560BAD" w:rsidP="00EA0CC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60BAD" w:rsidRPr="0017323C" w:rsidRDefault="00560BAD" w:rsidP="0017323C">
      <w:pPr>
        <w:spacing w:line="240" w:lineRule="auto"/>
        <w:ind w:left="4678" w:firstLine="0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                                                                    Начальнику </w:t>
      </w:r>
      <w:proofErr w:type="spellStart"/>
      <w:r w:rsidRPr="0017323C">
        <w:rPr>
          <w:sz w:val="24"/>
          <w:szCs w:val="26"/>
        </w:rPr>
        <w:t>УТиСР</w:t>
      </w:r>
      <w:proofErr w:type="spellEnd"/>
      <w:r w:rsidRPr="0017323C">
        <w:rPr>
          <w:sz w:val="24"/>
          <w:szCs w:val="26"/>
        </w:rPr>
        <w:t xml:space="preserve"> </w:t>
      </w:r>
      <w:proofErr w:type="spellStart"/>
      <w:r w:rsidRPr="0017323C">
        <w:rPr>
          <w:sz w:val="24"/>
          <w:szCs w:val="26"/>
          <w:u w:val="single"/>
        </w:rPr>
        <w:t>Барун-Хемчикского</w:t>
      </w:r>
      <w:proofErr w:type="spellEnd"/>
      <w:r w:rsidR="0017323C">
        <w:rPr>
          <w:sz w:val="24"/>
          <w:szCs w:val="26"/>
          <w:u w:val="single"/>
        </w:rPr>
        <w:t xml:space="preserve"> </w:t>
      </w:r>
      <w:r w:rsidRPr="0017323C">
        <w:rPr>
          <w:sz w:val="24"/>
          <w:szCs w:val="26"/>
        </w:rPr>
        <w:t xml:space="preserve">кожууна Т.С. </w:t>
      </w:r>
      <w:proofErr w:type="spellStart"/>
      <w:r w:rsidRPr="0017323C">
        <w:rPr>
          <w:sz w:val="24"/>
          <w:szCs w:val="26"/>
        </w:rPr>
        <w:t>Серин</w:t>
      </w:r>
      <w:proofErr w:type="spellEnd"/>
      <w:r w:rsidRPr="0017323C">
        <w:rPr>
          <w:sz w:val="24"/>
          <w:szCs w:val="26"/>
        </w:rPr>
        <w:t>.</w:t>
      </w:r>
    </w:p>
    <w:p w:rsidR="00560BAD" w:rsidRPr="0017323C" w:rsidRDefault="00560BAD" w:rsidP="00560BAD">
      <w:pPr>
        <w:pStyle w:val="1"/>
        <w:keepNext w:val="0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ЗАЯВЛЕНИЕ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 xml:space="preserve">о назначении (перерасчете) субсидии на оплату жилого помещения 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>и коммунальных услуг (твердого топлива)</w:t>
      </w:r>
    </w:p>
    <w:p w:rsidR="00560BAD" w:rsidRPr="0017323C" w:rsidRDefault="00560BAD" w:rsidP="00560BAD">
      <w:pPr>
        <w:pStyle w:val="3"/>
        <w:keepNext w:val="0"/>
        <w:spacing w:before="60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Я, __________________________________________________</w:t>
      </w:r>
      <w:r w:rsidR="007A206D">
        <w:rPr>
          <w:rFonts w:ascii="Times New Roman" w:hAnsi="Times New Roman"/>
          <w:sz w:val="24"/>
          <w:szCs w:val="26"/>
        </w:rPr>
        <w:t>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sz w:val="24"/>
          <w:szCs w:val="26"/>
        </w:rPr>
      </w:pPr>
      <w:r w:rsidRPr="0017323C">
        <w:rPr>
          <w:sz w:val="24"/>
          <w:szCs w:val="26"/>
        </w:rPr>
        <w:t>(фамилия, имя, отчество заявителя полностью)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</w:t>
      </w:r>
      <w:proofErr w:type="gramStart"/>
      <w:r w:rsidRPr="0017323C">
        <w:rPr>
          <w:sz w:val="24"/>
          <w:szCs w:val="26"/>
        </w:rPr>
        <w:t>Зарегистрированный</w:t>
      </w:r>
      <w:proofErr w:type="gramEnd"/>
      <w:r w:rsidRPr="0017323C">
        <w:rPr>
          <w:sz w:val="24"/>
          <w:szCs w:val="26"/>
        </w:rPr>
        <w:t xml:space="preserve"> </w:t>
      </w:r>
      <w:r w:rsidR="007A206D">
        <w:rPr>
          <w:sz w:val="24"/>
          <w:szCs w:val="26"/>
        </w:rPr>
        <w:t>(</w:t>
      </w:r>
      <w:proofErr w:type="spellStart"/>
      <w:r w:rsidR="007A206D">
        <w:rPr>
          <w:sz w:val="24"/>
          <w:szCs w:val="26"/>
        </w:rPr>
        <w:t>ая</w:t>
      </w:r>
      <w:proofErr w:type="spellEnd"/>
      <w:r w:rsidR="007A206D">
        <w:rPr>
          <w:sz w:val="24"/>
          <w:szCs w:val="26"/>
        </w:rPr>
        <w:t>) по адресу: ___________</w:t>
      </w:r>
      <w:r w:rsidRPr="0017323C">
        <w:rPr>
          <w:sz w:val="24"/>
          <w:szCs w:val="26"/>
        </w:rPr>
        <w:t>_</w:t>
      </w:r>
      <w:r w:rsidR="007A206D">
        <w:rPr>
          <w:sz w:val="24"/>
          <w:szCs w:val="26"/>
        </w:rPr>
        <w:t>_______________№ тел.</w:t>
      </w:r>
      <w:r w:rsidRPr="0017323C">
        <w:rPr>
          <w:sz w:val="24"/>
          <w:szCs w:val="26"/>
        </w:rPr>
        <w:t>________</w:t>
      </w:r>
    </w:p>
    <w:p w:rsidR="00560BAD" w:rsidRPr="0017323C" w:rsidRDefault="00560BAD" w:rsidP="00560BAD">
      <w:pPr>
        <w:spacing w:line="240" w:lineRule="auto"/>
        <w:ind w:left="142"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Прошу предоставить субсидию на оплату жилого помещения и коммунальных услуг (твердое    топливо).</w:t>
      </w:r>
    </w:p>
    <w:p w:rsidR="00560BAD" w:rsidRPr="0017323C" w:rsidRDefault="00560BAD" w:rsidP="00560BAD">
      <w:pPr>
        <w:tabs>
          <w:tab w:val="left" w:pos="0"/>
        </w:tabs>
        <w:spacing w:line="240" w:lineRule="auto"/>
        <w:ind w:left="-426"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Граждане, не являющиеся членами сем</w:t>
      </w:r>
      <w:r w:rsidR="007A206D">
        <w:rPr>
          <w:sz w:val="24"/>
          <w:szCs w:val="26"/>
        </w:rPr>
        <w:t>ьи:__________________</w:t>
      </w:r>
      <w:r w:rsidRPr="0017323C">
        <w:rPr>
          <w:sz w:val="24"/>
          <w:szCs w:val="26"/>
        </w:rPr>
        <w:t>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b/>
          <w:sz w:val="24"/>
          <w:szCs w:val="26"/>
        </w:rPr>
      </w:pPr>
      <w:r w:rsidRPr="0017323C">
        <w:rPr>
          <w:sz w:val="24"/>
          <w:szCs w:val="26"/>
        </w:rPr>
        <w:t xml:space="preserve">                                                                                    ( фамилия, имя, отчество)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Документы для назначения: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080"/>
        <w:gridCol w:w="1134"/>
      </w:tblGrid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№</w:t>
            </w:r>
          </w:p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proofErr w:type="spellStart"/>
            <w:proofErr w:type="gramStart"/>
            <w:r w:rsidRPr="0017323C">
              <w:rPr>
                <w:sz w:val="24"/>
                <w:szCs w:val="26"/>
              </w:rPr>
              <w:t>п</w:t>
            </w:r>
            <w:proofErr w:type="spellEnd"/>
            <w:proofErr w:type="gramEnd"/>
            <w:r w:rsidRPr="0017323C">
              <w:rPr>
                <w:sz w:val="24"/>
                <w:szCs w:val="26"/>
              </w:rPr>
              <w:t>/</w:t>
            </w:r>
            <w:proofErr w:type="spellStart"/>
            <w:r w:rsidRPr="0017323C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pStyle w:val="4"/>
              <w:keepNext w:val="0"/>
              <w:spacing w:before="0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pStyle w:val="23"/>
              <w:spacing w:line="240" w:lineRule="auto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Документы</w:t>
            </w:r>
          </w:p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(количество)</w:t>
            </w: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Копия паспорта (свидетельства о рождении)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right="34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Копия документа о принадлежности к членам семьи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(свидетельство о рождении, свидетельство о браке, разводе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Справка о составе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Копия документа об основании пользования жилым помещением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Справка о доходах членов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Документы о начисленных платежах за жилое помещение и коммунальные услуги, наличии/отсутствии задолженности по платежам, подтверждающие покупку твердого топлива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Копия документа, подтверждающего право на льготы, меры социальной поддержки, доплаты к пенсии, компенсации по оплате жилого помещения и коммунальных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Другие 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A2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left="-817"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</w:tbl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Прошу субсидию на оплату жилого помещения и коммунальных услуг (твердое топливо)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- перечислять в банк_____________________________________ на счет №______________________ 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                       наименование  и  № банка, филиала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- доставлять через отделение почтовой связи ______________________________________________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Обязуюсь использовать субсидии только для оплаты жилого помещения и </w:t>
      </w:r>
      <w:r w:rsidRPr="0017323C">
        <w:rPr>
          <w:sz w:val="24"/>
          <w:szCs w:val="26"/>
        </w:rPr>
        <w:lastRenderedPageBreak/>
        <w:t>коммунальных услуг  (в том числе на приобретение твердых видов топлива). В случае изменения обстоятельств в семье (изменение места постоянного жительства, основания проживания, гражданства, состава семьи) обязуюсь представить подтверждающие документы в течение 1 месяца после наступления этих событий.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Я предупрежде</w:t>
      </w:r>
      <w:proofErr w:type="gramStart"/>
      <w:r w:rsidRPr="0017323C">
        <w:rPr>
          <w:sz w:val="24"/>
          <w:szCs w:val="26"/>
        </w:rPr>
        <w:t>н(</w:t>
      </w:r>
      <w:proofErr w:type="gramEnd"/>
      <w:r w:rsidRPr="0017323C">
        <w:rPr>
          <w:sz w:val="24"/>
          <w:szCs w:val="26"/>
        </w:rPr>
        <w:t>а) об ответственности за достоверность сообщаемых мной сведений в соответствии с действующим законодательством Российской Федерации.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Суммы субсидий, излишне предоставленные мне вследствие злоупотребления с моей стороны (предоставление документов с заведомо неверными сведениями, сокрытие данных, влияющих на право назначения и выплаты субсидии, ее размеров), обязуюсь возместить в полном объеме.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Согласе</w:t>
      </w:r>
      <w:proofErr w:type="gramStart"/>
      <w:r w:rsidRPr="0017323C">
        <w:rPr>
          <w:sz w:val="24"/>
          <w:szCs w:val="26"/>
        </w:rPr>
        <w:t>н(</w:t>
      </w:r>
      <w:proofErr w:type="gramEnd"/>
      <w:r w:rsidRPr="0017323C">
        <w:rPr>
          <w:sz w:val="24"/>
          <w:szCs w:val="26"/>
        </w:rPr>
        <w:t>а) на пролонгацию субсидии на следующий период без личного обращения (для одиноко проживающих, не работающих пенсионеров).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Я согласе</w:t>
      </w:r>
      <w:proofErr w:type="gramStart"/>
      <w:r w:rsidRPr="0017323C">
        <w:rPr>
          <w:sz w:val="24"/>
          <w:szCs w:val="26"/>
        </w:rPr>
        <w:t>н(</w:t>
      </w:r>
      <w:proofErr w:type="gramEnd"/>
      <w:r w:rsidRPr="0017323C">
        <w:rPr>
          <w:sz w:val="24"/>
          <w:szCs w:val="26"/>
        </w:rPr>
        <w:t>а) на обработку моих персональных данных для предоставления социальных выплат, социальной помощи и других мер социальной поддержки.</w:t>
      </w:r>
    </w:p>
    <w:p w:rsidR="00560BAD" w:rsidRPr="0017323C" w:rsidRDefault="00560BAD" w:rsidP="00560BAD">
      <w:pPr>
        <w:tabs>
          <w:tab w:val="left" w:pos="567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b/>
          <w:sz w:val="24"/>
          <w:szCs w:val="26"/>
        </w:rPr>
        <w:t>Дата                                                          Подпись                                        Памятку</w:t>
      </w:r>
    </w:p>
    <w:p w:rsidR="00560BAD" w:rsidRPr="0017323C" w:rsidRDefault="00560BAD" w:rsidP="00560BAD">
      <w:pPr>
        <w:spacing w:line="240" w:lineRule="auto"/>
        <w:ind w:firstLine="0"/>
        <w:contextualSpacing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 xml:space="preserve">        заполнения__________________</w:t>
      </w:r>
      <w:r w:rsidRPr="0017323C">
        <w:rPr>
          <w:b/>
          <w:sz w:val="24"/>
          <w:szCs w:val="26"/>
        </w:rPr>
        <w:tab/>
        <w:t xml:space="preserve"> заявителя_________________   получи</w:t>
      </w:r>
      <w:proofErr w:type="gramStart"/>
      <w:r w:rsidRPr="0017323C">
        <w:rPr>
          <w:b/>
          <w:sz w:val="24"/>
          <w:szCs w:val="26"/>
        </w:rPr>
        <w:t>л(</w:t>
      </w:r>
      <w:proofErr w:type="gramEnd"/>
      <w:r w:rsidRPr="0017323C">
        <w:rPr>
          <w:b/>
          <w:sz w:val="24"/>
          <w:szCs w:val="26"/>
        </w:rPr>
        <w:t>а)____________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8"/>
        <w:gridCol w:w="3118"/>
        <w:gridCol w:w="2410"/>
      </w:tblGrid>
      <w:tr w:rsidR="00560BAD" w:rsidRPr="0017323C" w:rsidTr="007A20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Дата приема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Регистрационный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ФИО 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специалиста  УТиСР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Подпись 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специалиста УТиСР</w:t>
            </w:r>
          </w:p>
        </w:tc>
      </w:tr>
      <w:tr w:rsidR="00560BAD" w:rsidRPr="0017323C" w:rsidTr="007A20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</w:tbl>
    <w:p w:rsidR="00560BAD" w:rsidRPr="0017323C" w:rsidRDefault="00560BAD" w:rsidP="00560BAD">
      <w:pPr>
        <w:pStyle w:val="1"/>
        <w:keepNext w:val="0"/>
        <w:ind w:left="3600"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ПАМЯТКА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outlineLvl w:val="0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>получателю субсидии на оплату жилого помещения и коммунальных услуг (твердого топлива)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outlineLvl w:val="0"/>
        <w:rPr>
          <w:b/>
          <w:sz w:val="24"/>
          <w:szCs w:val="26"/>
        </w:rPr>
      </w:pPr>
    </w:p>
    <w:p w:rsidR="00560BAD" w:rsidRPr="0017323C" w:rsidRDefault="00560BAD" w:rsidP="00560BAD">
      <w:pPr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b/>
          <w:sz w:val="24"/>
          <w:szCs w:val="26"/>
        </w:rPr>
      </w:pPr>
      <w:r w:rsidRPr="0017323C">
        <w:rPr>
          <w:sz w:val="24"/>
          <w:szCs w:val="26"/>
        </w:rPr>
        <w:t xml:space="preserve">При предоставлении документов с 1-го по 15-е число месяца субсидия предоставляется с 1-го числа этого месяца,  при предоставлении документов с 16-го числа до конца месяца – с 1-го числа следующего месяца. </w:t>
      </w:r>
      <w:r w:rsidRPr="0017323C">
        <w:rPr>
          <w:b/>
          <w:sz w:val="24"/>
          <w:szCs w:val="26"/>
        </w:rPr>
        <w:t>Субсидия назначается на  6 месяцев.</w:t>
      </w:r>
    </w:p>
    <w:p w:rsidR="00560BAD" w:rsidRPr="0017323C" w:rsidRDefault="00560BAD" w:rsidP="00560BAD">
      <w:pPr>
        <w:pStyle w:val="2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szCs w:val="26"/>
        </w:rPr>
      </w:pPr>
      <w:r w:rsidRPr="0017323C">
        <w:rPr>
          <w:szCs w:val="26"/>
        </w:rPr>
        <w:t xml:space="preserve">Одиноко проживающим, не работающим пенсионерам субсидия продлевается </w:t>
      </w:r>
      <w:proofErr w:type="gramStart"/>
      <w:r w:rsidRPr="0017323C">
        <w:rPr>
          <w:szCs w:val="26"/>
        </w:rPr>
        <w:t>на</w:t>
      </w:r>
      <w:proofErr w:type="gramEnd"/>
      <w:r w:rsidRPr="0017323C">
        <w:rPr>
          <w:szCs w:val="26"/>
        </w:rPr>
        <w:t xml:space="preserve"> следующие 6 месяцев без личного обращения.</w:t>
      </w:r>
    </w:p>
    <w:p w:rsidR="00560BAD" w:rsidRPr="0017323C" w:rsidRDefault="00560BAD" w:rsidP="00560BAD">
      <w:pPr>
        <w:numPr>
          <w:ilvl w:val="0"/>
          <w:numId w:val="12"/>
        </w:numPr>
        <w:tabs>
          <w:tab w:val="clear" w:pos="644"/>
          <w:tab w:val="num" w:pos="0"/>
          <w:tab w:val="left" w:pos="851"/>
          <w:tab w:val="left" w:pos="993"/>
        </w:tabs>
        <w:spacing w:line="240" w:lineRule="auto"/>
        <w:ind w:left="0"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Получатель субсидии после наступления событий, которые влекут за собой уменьшение размера субсидии либо прекращение права на получение субсидии (изменение постоянного места  жительства получателя субсидии и членов его семьи, основания проживания, гражданства, состава семьи), обязан представить в ОСЗН документы, подтверждающие такие события.</w:t>
      </w:r>
    </w:p>
    <w:p w:rsidR="00560BAD" w:rsidRPr="0017323C" w:rsidRDefault="00560BAD" w:rsidP="00560BAD">
      <w:pPr>
        <w:pStyle w:val="31"/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sz w:val="24"/>
          <w:szCs w:val="26"/>
        </w:rPr>
      </w:pPr>
      <w:r w:rsidRPr="0017323C">
        <w:rPr>
          <w:sz w:val="24"/>
          <w:szCs w:val="26"/>
        </w:rPr>
        <w:t>Необоснованно полученные в качестве субсидии средства засчитываются в счет будущей субсидии, а при отсутствии права на получение субсидии должны быть добровольно возвращены в ОСЗН или по иску в судебном порядке.</w:t>
      </w:r>
    </w:p>
    <w:p w:rsidR="00560BAD" w:rsidRPr="0017323C" w:rsidRDefault="00560BAD" w:rsidP="00560BAD">
      <w:pPr>
        <w:numPr>
          <w:ilvl w:val="0"/>
          <w:numId w:val="12"/>
        </w:numPr>
        <w:tabs>
          <w:tab w:val="left" w:pos="900"/>
          <w:tab w:val="left" w:pos="993"/>
        </w:tabs>
        <w:spacing w:line="240" w:lineRule="auto"/>
        <w:ind w:left="0"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Предоставление субсидии прекращается:</w:t>
      </w:r>
    </w:p>
    <w:p w:rsidR="00560BAD" w:rsidRPr="0017323C" w:rsidRDefault="00560BAD" w:rsidP="00560BAD">
      <w:pPr>
        <w:widowControl/>
        <w:tabs>
          <w:tab w:val="left" w:pos="993"/>
        </w:tabs>
        <w:spacing w:line="240" w:lineRule="auto"/>
        <w:ind w:firstLine="567"/>
        <w:contextualSpacing/>
        <w:rPr>
          <w:snapToGrid/>
          <w:sz w:val="24"/>
          <w:szCs w:val="26"/>
        </w:rPr>
      </w:pPr>
      <w:r w:rsidRPr="0017323C">
        <w:rPr>
          <w:snapToGrid/>
          <w:sz w:val="24"/>
          <w:szCs w:val="26"/>
        </w:rPr>
        <w:t>- в случае смерти получателя субсидии;</w:t>
      </w:r>
    </w:p>
    <w:p w:rsidR="00560BAD" w:rsidRPr="0017323C" w:rsidRDefault="00560BAD" w:rsidP="00560BAD">
      <w:pPr>
        <w:widowControl/>
        <w:tabs>
          <w:tab w:val="left" w:pos="993"/>
        </w:tabs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- при изменении состава семьи получателя, основания проживания (если эти изменения повлекли утрату права на получение субсидии);</w:t>
      </w:r>
    </w:p>
    <w:p w:rsidR="00560BAD" w:rsidRPr="0017323C" w:rsidRDefault="00560BAD" w:rsidP="00560BAD">
      <w:pPr>
        <w:widowControl/>
        <w:tabs>
          <w:tab w:val="left" w:pos="993"/>
        </w:tabs>
        <w:spacing w:line="240" w:lineRule="auto"/>
        <w:ind w:firstLine="567"/>
        <w:contextualSpacing/>
        <w:rPr>
          <w:color w:val="00FF00"/>
          <w:sz w:val="24"/>
          <w:szCs w:val="26"/>
        </w:rPr>
      </w:pPr>
      <w:proofErr w:type="gramStart"/>
      <w:r w:rsidRPr="0017323C">
        <w:rPr>
          <w:snapToGrid/>
          <w:sz w:val="24"/>
          <w:szCs w:val="26"/>
        </w:rPr>
        <w:t>- в случае представления гражданином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неисполнения получателем субсидии обязательств по сообщению в течение одного месяца о событиях, влекущих уменьшение размера субсидии либо прекращение права на ее получение, в течение одного месяца с даты уведомления получателя субсидии о приостановлении предоставления</w:t>
      </w:r>
      <w:proofErr w:type="gramEnd"/>
      <w:r w:rsidRPr="0017323C">
        <w:rPr>
          <w:snapToGrid/>
          <w:sz w:val="24"/>
          <w:szCs w:val="26"/>
        </w:rPr>
        <w:t xml:space="preserve"> субсидии;</w:t>
      </w:r>
    </w:p>
    <w:p w:rsidR="00560BAD" w:rsidRPr="0017323C" w:rsidRDefault="00560BAD" w:rsidP="00560BAD">
      <w:pPr>
        <w:widowControl/>
        <w:tabs>
          <w:tab w:val="left" w:pos="993"/>
        </w:tabs>
        <w:spacing w:line="240" w:lineRule="auto"/>
        <w:ind w:firstLine="567"/>
        <w:contextualSpacing/>
        <w:rPr>
          <w:snapToGrid/>
          <w:sz w:val="24"/>
          <w:szCs w:val="26"/>
        </w:rPr>
      </w:pPr>
      <w:r w:rsidRPr="0017323C">
        <w:rPr>
          <w:snapToGrid/>
          <w:sz w:val="24"/>
          <w:szCs w:val="26"/>
        </w:rPr>
        <w:lastRenderedPageBreak/>
        <w:t>- при изменении места жительства получателя субсидии.</w:t>
      </w:r>
    </w:p>
    <w:p w:rsidR="00560BAD" w:rsidRPr="0017323C" w:rsidRDefault="00560BAD" w:rsidP="00560BAD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Предоставление субсидии приостанавливается при неуплате получателем субсидии текущих платежей за жилое помещение и коммунальные услуги в течение 2 месяцев. Оплата за жилищно-коммунальные услуги  должна быть внесена до 10 числа ежемесячно (согласно Жилищному кодексу Российской Федерации).</w:t>
      </w:r>
      <w:bookmarkStart w:id="48" w:name="_ПРИЛОЖЕНИЕ_3"/>
      <w:bookmarkEnd w:id="48"/>
    </w:p>
    <w:p w:rsidR="00EA0CC0" w:rsidRPr="0017323C" w:rsidRDefault="00EA0CC0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EA0CC0" w:rsidRPr="0017323C" w:rsidRDefault="00EA0CC0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EA0CC0" w:rsidRDefault="00EA0CC0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7A206D" w:rsidRPr="0017323C" w:rsidRDefault="007A206D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EA0CC0" w:rsidRPr="0017323C" w:rsidRDefault="00EA0CC0" w:rsidP="00EA0CC0">
      <w:pPr>
        <w:tabs>
          <w:tab w:val="left" w:pos="993"/>
        </w:tabs>
        <w:spacing w:line="240" w:lineRule="auto"/>
        <w:contextualSpacing/>
        <w:rPr>
          <w:sz w:val="24"/>
          <w:szCs w:val="26"/>
        </w:rPr>
      </w:pPr>
    </w:p>
    <w:p w:rsidR="00EA0CC0" w:rsidRPr="0017323C" w:rsidRDefault="00EA0CC0" w:rsidP="00EA0CC0">
      <w:pPr>
        <w:tabs>
          <w:tab w:val="left" w:pos="993"/>
        </w:tabs>
        <w:spacing w:line="240" w:lineRule="auto"/>
        <w:ind w:firstLine="0"/>
        <w:contextualSpacing/>
        <w:rPr>
          <w:sz w:val="24"/>
          <w:szCs w:val="26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60BAD" w:rsidRPr="0017323C" w:rsidTr="007D3DD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lastRenderedPageBreak/>
              <w:t xml:space="preserve">            ПРИЛОЖЕНИЕ 3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 исполнению муниципальной услуги по организации предоставления гражданам субсидий на оплату  жилого помещения и коммунальных услуг</w:t>
            </w:r>
          </w:p>
        </w:tc>
      </w:tr>
    </w:tbl>
    <w:p w:rsidR="00560BAD" w:rsidRPr="0017323C" w:rsidRDefault="00560BAD" w:rsidP="00560BAD">
      <w:pPr>
        <w:pStyle w:val="af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b/>
          <w:sz w:val="24"/>
          <w:szCs w:val="26"/>
        </w:rPr>
        <w:t>Решение об отказе в предоставлении субсидии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(ФИО) ____________________________________________________________________________________               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Адрес   ____________________________________________________________________________________ 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Отказать в предоставлении субсидии на оплату жилого помещения и коммунальных услуг </w:t>
      </w:r>
      <w:proofErr w:type="gramStart"/>
      <w:r w:rsidRPr="0017323C">
        <w:rPr>
          <w:rFonts w:ascii="Times New Roman" w:hAnsi="Times New Roman"/>
          <w:sz w:val="24"/>
          <w:szCs w:val="26"/>
        </w:rPr>
        <w:t>по</w:t>
      </w:r>
      <w:proofErr w:type="gramEnd"/>
      <w:r w:rsidRPr="0017323C">
        <w:rPr>
          <w:rFonts w:ascii="Times New Roman" w:hAnsi="Times New Roman"/>
          <w:sz w:val="24"/>
          <w:szCs w:val="26"/>
        </w:rPr>
        <w:t xml:space="preserve">  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причине ___________________________________________________________________________________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  (указать причину) 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В случае своего несогласия с принятым решением Вы имеете право обжаловать его в соответствии с действующим законодательством.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Начальник УТиСР______________________________________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Дата _________                       Подпись __________</w:t>
      </w:r>
    </w:p>
    <w:p w:rsidR="00560BAD" w:rsidRPr="0017323C" w:rsidRDefault="00560BAD" w:rsidP="00560BAD">
      <w:pPr>
        <w:pStyle w:val="af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contextualSpacing/>
        <w:rPr>
          <w:rFonts w:ascii="Times New Roman" w:hAnsi="Times New Roman"/>
          <w:sz w:val="24"/>
          <w:szCs w:val="26"/>
        </w:rPr>
      </w:pPr>
    </w:p>
    <w:p w:rsidR="00EA0CC0" w:rsidRDefault="00560BA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       М.П.</w:t>
      </w: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7A206D" w:rsidRPr="0017323C" w:rsidRDefault="007A206D" w:rsidP="00B734A5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EA0CC0" w:rsidRPr="0017323C" w:rsidRDefault="00EA0CC0" w:rsidP="00EA0CC0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60BAD" w:rsidRPr="0017323C" w:rsidTr="007D3DD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bookmarkStart w:id="49" w:name="_ПРИЛОЖЕНИЕ_4"/>
            <w:bookmarkEnd w:id="49"/>
            <w:r w:rsidRPr="0017323C">
              <w:rPr>
                <w:sz w:val="24"/>
                <w:szCs w:val="26"/>
              </w:rPr>
              <w:lastRenderedPageBreak/>
              <w:t xml:space="preserve">            ПРИЛОЖЕНИЕ 4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 по исполнению муниципальной услуги по организации предоставления гражданам субсидий на оплату  жилого помещения и коммунальных услуг</w:t>
            </w:r>
          </w:p>
        </w:tc>
      </w:tr>
    </w:tbl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17323C">
        <w:rPr>
          <w:rFonts w:ascii="Times New Roman" w:hAnsi="Times New Roman"/>
          <w:b/>
          <w:sz w:val="24"/>
          <w:szCs w:val="26"/>
        </w:rPr>
        <w:t xml:space="preserve">СПРАВКА </w:t>
      </w:r>
    </w:p>
    <w:p w:rsidR="00560BAD" w:rsidRPr="0017323C" w:rsidRDefault="00560BAD" w:rsidP="00560BAD">
      <w:pPr>
        <w:pStyle w:val="af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b/>
          <w:sz w:val="24"/>
          <w:szCs w:val="26"/>
        </w:rPr>
        <w:t>о размере начисленной субсидии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proofErr w:type="gramStart"/>
      <w:r w:rsidRPr="0017323C">
        <w:rPr>
          <w:rFonts w:ascii="Times New Roman" w:hAnsi="Times New Roman"/>
          <w:sz w:val="24"/>
          <w:szCs w:val="26"/>
        </w:rPr>
        <w:t>Дана</w:t>
      </w:r>
      <w:proofErr w:type="gramEnd"/>
      <w:r w:rsidRPr="0017323C">
        <w:rPr>
          <w:rFonts w:ascii="Times New Roman" w:hAnsi="Times New Roman"/>
          <w:sz w:val="24"/>
          <w:szCs w:val="26"/>
        </w:rPr>
        <w:t xml:space="preserve"> (ФИО) ________________________________________________________________________________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Адрес  _____________________________________________________________________________________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В том, что Вам назначена субсидия на оплату жилого помещения и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коммунальных услуг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(в том числе твердого топлива)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в  сумме _________________________ руб.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(сумма прописью_______________________ руб.</w:t>
      </w:r>
      <w:proofErr w:type="gramStart"/>
      <w:r w:rsidRPr="0017323C">
        <w:rPr>
          <w:rFonts w:ascii="Times New Roman" w:hAnsi="Times New Roman"/>
          <w:sz w:val="24"/>
          <w:szCs w:val="26"/>
        </w:rPr>
        <w:t xml:space="preserve"> )</w:t>
      </w:r>
      <w:proofErr w:type="gramEnd"/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на период с </w:t>
      </w:r>
      <w:r w:rsidR="006F4EA9" w:rsidRPr="0017323C">
        <w:rPr>
          <w:rFonts w:ascii="Times New Roman" w:hAnsi="Times New Roman"/>
          <w:sz w:val="24"/>
          <w:szCs w:val="26"/>
        </w:rPr>
        <w:t>«</w:t>
      </w:r>
      <w:r w:rsidRPr="0017323C">
        <w:rPr>
          <w:rFonts w:ascii="Times New Roman" w:hAnsi="Times New Roman"/>
          <w:sz w:val="24"/>
          <w:szCs w:val="26"/>
        </w:rPr>
        <w:t>___</w:t>
      </w:r>
      <w:r w:rsidR="006F4EA9" w:rsidRPr="0017323C">
        <w:rPr>
          <w:rFonts w:ascii="Times New Roman" w:hAnsi="Times New Roman"/>
          <w:sz w:val="24"/>
          <w:szCs w:val="26"/>
        </w:rPr>
        <w:t>»</w:t>
      </w:r>
      <w:r w:rsidRPr="0017323C">
        <w:rPr>
          <w:rFonts w:ascii="Times New Roman" w:hAnsi="Times New Roman"/>
          <w:sz w:val="24"/>
          <w:szCs w:val="26"/>
        </w:rPr>
        <w:t xml:space="preserve">_______201__г. по </w:t>
      </w:r>
      <w:r w:rsidR="006F4EA9" w:rsidRPr="0017323C">
        <w:rPr>
          <w:rFonts w:ascii="Times New Roman" w:hAnsi="Times New Roman"/>
          <w:sz w:val="24"/>
          <w:szCs w:val="26"/>
        </w:rPr>
        <w:t>«</w:t>
      </w:r>
      <w:r w:rsidRPr="0017323C">
        <w:rPr>
          <w:rFonts w:ascii="Times New Roman" w:hAnsi="Times New Roman"/>
          <w:sz w:val="24"/>
          <w:szCs w:val="26"/>
        </w:rPr>
        <w:t>____</w:t>
      </w:r>
      <w:r w:rsidR="006F4EA9" w:rsidRPr="0017323C">
        <w:rPr>
          <w:rFonts w:ascii="Times New Roman" w:hAnsi="Times New Roman"/>
          <w:sz w:val="24"/>
          <w:szCs w:val="26"/>
        </w:rPr>
        <w:t>»</w:t>
      </w:r>
      <w:r w:rsidRPr="0017323C">
        <w:rPr>
          <w:rFonts w:ascii="Times New Roman" w:hAnsi="Times New Roman"/>
          <w:sz w:val="24"/>
          <w:szCs w:val="26"/>
        </w:rPr>
        <w:t>__________201___г.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Данную сумму Вы можете получить в отделении Банка 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по адресу __________________________________________________________________________________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по мере поступления финансирования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Начальник УТиСР____________________________________________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Дата </w:t>
      </w:r>
      <w:r w:rsidR="006F4EA9" w:rsidRPr="0017323C">
        <w:rPr>
          <w:rFonts w:ascii="Times New Roman" w:hAnsi="Times New Roman"/>
          <w:sz w:val="24"/>
          <w:szCs w:val="26"/>
        </w:rPr>
        <w:t>«</w:t>
      </w:r>
      <w:r w:rsidRPr="0017323C">
        <w:rPr>
          <w:rFonts w:ascii="Times New Roman" w:hAnsi="Times New Roman"/>
          <w:sz w:val="24"/>
          <w:szCs w:val="26"/>
        </w:rPr>
        <w:t>____</w:t>
      </w:r>
      <w:r w:rsidR="006F4EA9" w:rsidRPr="0017323C">
        <w:rPr>
          <w:rFonts w:ascii="Times New Roman" w:hAnsi="Times New Roman"/>
          <w:sz w:val="24"/>
          <w:szCs w:val="26"/>
        </w:rPr>
        <w:t>»</w:t>
      </w:r>
      <w:r w:rsidRPr="0017323C">
        <w:rPr>
          <w:rFonts w:ascii="Times New Roman" w:hAnsi="Times New Roman"/>
          <w:sz w:val="24"/>
          <w:szCs w:val="26"/>
        </w:rPr>
        <w:t>_______201___г.               Подпись __________________________</w:t>
      </w: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            М.П.</w:t>
      </w: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7A206D" w:rsidRPr="0017323C" w:rsidRDefault="007A206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60BAD" w:rsidRPr="0017323C" w:rsidTr="007D3DD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bookmarkStart w:id="50" w:name="_ПРИЛОЖЕНИЕ_5"/>
            <w:bookmarkEnd w:id="50"/>
            <w:r w:rsidRPr="0017323C">
              <w:rPr>
                <w:sz w:val="24"/>
                <w:szCs w:val="26"/>
              </w:rPr>
              <w:lastRenderedPageBreak/>
              <w:t xml:space="preserve">            ПРИЛОЖЕНИЕ 5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 по исполнению муниципальной услуги по организации предоставления гражданам субсидий на оплату  жилого помещения и коммунальных услуг</w:t>
            </w:r>
          </w:p>
        </w:tc>
      </w:tr>
    </w:tbl>
    <w:p w:rsidR="00560BAD" w:rsidRPr="0017323C" w:rsidRDefault="00560BAD" w:rsidP="00560BAD">
      <w:pPr>
        <w:widowControl/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widowControl/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>Протокол-решение</w:t>
      </w:r>
    </w:p>
    <w:p w:rsidR="00560BAD" w:rsidRPr="0017323C" w:rsidRDefault="00560BAD" w:rsidP="00560BAD">
      <w:pPr>
        <w:widowControl/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>о приостановлении выплаты субсидии</w:t>
      </w:r>
    </w:p>
    <w:p w:rsidR="00560BAD" w:rsidRPr="0017323C" w:rsidRDefault="00560BAD" w:rsidP="00560BAD">
      <w:pPr>
        <w:widowControl/>
        <w:spacing w:line="240" w:lineRule="auto"/>
        <w:ind w:firstLine="567"/>
        <w:contextualSpacing/>
        <w:jc w:val="center"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ФИО______________________________________________________________________________________</w:t>
      </w:r>
    </w:p>
    <w:p w:rsidR="00560BAD" w:rsidRPr="0017323C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Адрес_____________________________________________________________________________________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Приостановить выплату субсидии с </w:t>
      </w:r>
      <w:r w:rsidR="006F4EA9" w:rsidRPr="0017323C">
        <w:rPr>
          <w:sz w:val="24"/>
          <w:szCs w:val="26"/>
        </w:rPr>
        <w:t>«</w:t>
      </w:r>
      <w:r w:rsidRPr="0017323C">
        <w:rPr>
          <w:sz w:val="24"/>
          <w:szCs w:val="26"/>
        </w:rPr>
        <w:t>____</w:t>
      </w:r>
      <w:r w:rsidR="006F4EA9" w:rsidRPr="0017323C">
        <w:rPr>
          <w:sz w:val="24"/>
          <w:szCs w:val="26"/>
        </w:rPr>
        <w:t>»</w:t>
      </w:r>
      <w:r w:rsidRPr="0017323C">
        <w:rPr>
          <w:sz w:val="24"/>
          <w:szCs w:val="26"/>
        </w:rPr>
        <w:t>________________201___г.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Причина приостановления ____________________________________________________________________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  <w:r w:rsidRPr="0017323C">
        <w:rPr>
          <w:sz w:val="24"/>
          <w:szCs w:val="26"/>
        </w:rPr>
        <w:t>В случае несогласия с принятым решением гражданин имеет право обжаловать его в соответствии с действующим законодательством.</w:t>
      </w:r>
    </w:p>
    <w:p w:rsidR="00560BAD" w:rsidRPr="0017323C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Начальник УТиСР  (ФИО)____________________________________________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Дата </w:t>
      </w:r>
      <w:r w:rsidR="006F4EA9" w:rsidRPr="0017323C">
        <w:rPr>
          <w:sz w:val="24"/>
          <w:szCs w:val="26"/>
        </w:rPr>
        <w:t>«</w:t>
      </w:r>
      <w:r w:rsidRPr="0017323C">
        <w:rPr>
          <w:sz w:val="24"/>
          <w:szCs w:val="26"/>
        </w:rPr>
        <w:t>____</w:t>
      </w:r>
      <w:r w:rsidR="006F4EA9" w:rsidRPr="0017323C">
        <w:rPr>
          <w:sz w:val="24"/>
          <w:szCs w:val="26"/>
        </w:rPr>
        <w:t>»</w:t>
      </w:r>
      <w:r w:rsidRPr="0017323C">
        <w:rPr>
          <w:sz w:val="24"/>
          <w:szCs w:val="26"/>
        </w:rPr>
        <w:t>___________201___г.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М.П.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>Уведомление о приостановлении субсидии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Уважаемы</w:t>
      </w:r>
      <w:proofErr w:type="gramStart"/>
      <w:r w:rsidRPr="0017323C">
        <w:rPr>
          <w:sz w:val="24"/>
          <w:szCs w:val="26"/>
        </w:rPr>
        <w:t>й(</w:t>
      </w:r>
      <w:proofErr w:type="spellStart"/>
      <w:proofErr w:type="gramEnd"/>
      <w:r w:rsidRPr="0017323C">
        <w:rPr>
          <w:sz w:val="24"/>
          <w:szCs w:val="26"/>
        </w:rPr>
        <w:t>ая</w:t>
      </w:r>
      <w:proofErr w:type="spellEnd"/>
      <w:r w:rsidRPr="0017323C">
        <w:rPr>
          <w:sz w:val="24"/>
          <w:szCs w:val="26"/>
        </w:rPr>
        <w:t>) ФИО________________________________________________________________________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Адрес _____________________________________________________________________________________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  <w:r w:rsidRPr="0017323C">
        <w:rPr>
          <w:sz w:val="24"/>
          <w:szCs w:val="26"/>
        </w:rPr>
        <w:t xml:space="preserve">Управление труда и социального развития Барун-Хемчикского кожууна                </w:t>
      </w:r>
    </w:p>
    <w:p w:rsidR="00560BAD" w:rsidRPr="0017323C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  <w:r w:rsidRPr="0017323C">
        <w:rPr>
          <w:sz w:val="24"/>
          <w:szCs w:val="26"/>
        </w:rPr>
        <w:t xml:space="preserve">сообщает Вам о необходимости оплатить задолженности за жилье и </w:t>
      </w:r>
    </w:p>
    <w:p w:rsidR="00560BAD" w:rsidRPr="0017323C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  <w:r w:rsidRPr="0017323C">
        <w:rPr>
          <w:sz w:val="24"/>
          <w:szCs w:val="26"/>
        </w:rPr>
        <w:t xml:space="preserve">коммунальные услуги в срок до </w:t>
      </w:r>
      <w:r w:rsidR="006F4EA9" w:rsidRPr="0017323C">
        <w:rPr>
          <w:sz w:val="24"/>
          <w:szCs w:val="26"/>
        </w:rPr>
        <w:t>«</w:t>
      </w:r>
      <w:r w:rsidRPr="0017323C">
        <w:rPr>
          <w:sz w:val="24"/>
          <w:szCs w:val="26"/>
        </w:rPr>
        <w:t>_____</w:t>
      </w:r>
      <w:r w:rsidR="006F4EA9" w:rsidRPr="0017323C">
        <w:rPr>
          <w:sz w:val="24"/>
          <w:szCs w:val="26"/>
        </w:rPr>
        <w:t>»</w:t>
      </w:r>
      <w:r w:rsidRPr="0017323C">
        <w:rPr>
          <w:sz w:val="24"/>
          <w:szCs w:val="26"/>
        </w:rPr>
        <w:t>_________ 201____г.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В случае неоплаты Вам будет приостановлено предоставление субсидии.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Начальник УТиСР (ФИО)_______________________________________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Дата </w:t>
      </w:r>
      <w:r w:rsidR="006F4EA9" w:rsidRPr="0017323C">
        <w:rPr>
          <w:sz w:val="24"/>
          <w:szCs w:val="26"/>
        </w:rPr>
        <w:t>«</w:t>
      </w:r>
      <w:r w:rsidRPr="0017323C">
        <w:rPr>
          <w:sz w:val="24"/>
          <w:szCs w:val="26"/>
        </w:rPr>
        <w:t>____</w:t>
      </w:r>
      <w:r w:rsidR="006F4EA9" w:rsidRPr="0017323C">
        <w:rPr>
          <w:sz w:val="24"/>
          <w:szCs w:val="26"/>
        </w:rPr>
        <w:t>»</w:t>
      </w:r>
      <w:r w:rsidRPr="0017323C">
        <w:rPr>
          <w:sz w:val="24"/>
          <w:szCs w:val="26"/>
        </w:rPr>
        <w:t>_______________201___г.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М.П.</w:t>
      </w:r>
    </w:p>
    <w:p w:rsidR="00EA0CC0" w:rsidRPr="0017323C" w:rsidRDefault="00EA0CC0" w:rsidP="007A206D">
      <w:pPr>
        <w:ind w:firstLine="0"/>
        <w:rPr>
          <w:sz w:val="24"/>
          <w:szCs w:val="26"/>
        </w:rPr>
      </w:pPr>
    </w:p>
    <w:p w:rsidR="00EA0CC0" w:rsidRPr="0017323C" w:rsidRDefault="00EA0CC0" w:rsidP="00EA0CC0">
      <w:pPr>
        <w:rPr>
          <w:sz w:val="24"/>
          <w:szCs w:val="26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60BAD" w:rsidRPr="0017323C" w:rsidTr="007D3DD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bookmarkStart w:id="51" w:name="_ПРИЛОЖЕНИЕ_6"/>
            <w:bookmarkEnd w:id="51"/>
            <w:r w:rsidRPr="0017323C">
              <w:rPr>
                <w:sz w:val="24"/>
                <w:szCs w:val="26"/>
              </w:rPr>
              <w:lastRenderedPageBreak/>
              <w:t xml:space="preserve">            ПРИЛОЖЕНИЕ 6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 xml:space="preserve">к Административному регламенту УТиСР 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Барун-Хемчикского кожууна Республики Тыва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 исполнению муниципальной услуги по организации     предоставления гражданам субсидий на оплату  жилого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помещения и коммунальных услуг</w:t>
            </w: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Протокол № _____</w:t>
      </w:r>
    </w:p>
    <w:p w:rsidR="00560BAD" w:rsidRPr="0017323C" w:rsidRDefault="00560BAD" w:rsidP="00560BAD">
      <w:pPr>
        <w:pStyle w:val="af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от </w:t>
      </w:r>
      <w:r w:rsidR="006F4EA9" w:rsidRPr="0017323C">
        <w:rPr>
          <w:rFonts w:ascii="Times New Roman" w:hAnsi="Times New Roman"/>
          <w:sz w:val="24"/>
          <w:szCs w:val="26"/>
        </w:rPr>
        <w:t>«</w:t>
      </w:r>
      <w:r w:rsidRPr="0017323C">
        <w:rPr>
          <w:rFonts w:ascii="Times New Roman" w:hAnsi="Times New Roman"/>
          <w:sz w:val="24"/>
          <w:szCs w:val="26"/>
        </w:rPr>
        <w:t>____</w:t>
      </w:r>
      <w:r w:rsidR="006F4EA9" w:rsidRPr="0017323C">
        <w:rPr>
          <w:rFonts w:ascii="Times New Roman" w:hAnsi="Times New Roman"/>
          <w:sz w:val="24"/>
          <w:szCs w:val="26"/>
        </w:rPr>
        <w:t>»</w:t>
      </w:r>
      <w:r w:rsidRPr="0017323C">
        <w:rPr>
          <w:rFonts w:ascii="Times New Roman" w:hAnsi="Times New Roman"/>
          <w:sz w:val="24"/>
          <w:szCs w:val="26"/>
        </w:rPr>
        <w:t xml:space="preserve"> _____201__г.</w:t>
      </w:r>
    </w:p>
    <w:p w:rsidR="00560BAD" w:rsidRPr="0017323C" w:rsidRDefault="00560BAD" w:rsidP="00560BAD">
      <w:pPr>
        <w:pStyle w:val="af"/>
        <w:ind w:firstLine="567"/>
        <w:contextualSpacing/>
        <w:jc w:val="right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b/>
          <w:bCs/>
          <w:sz w:val="24"/>
          <w:szCs w:val="26"/>
        </w:rPr>
        <w:t>Протокол – решение о прекращении предоставления субсидии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Ф.И.О. ____________________________________________________________________________________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Адрес_____________________________________________________________________________________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Прекратить предоставление субсидии </w:t>
      </w:r>
      <w:proofErr w:type="gramStart"/>
      <w:r w:rsidRPr="0017323C">
        <w:rPr>
          <w:rFonts w:ascii="Times New Roman" w:hAnsi="Times New Roman"/>
          <w:sz w:val="24"/>
          <w:szCs w:val="26"/>
        </w:rPr>
        <w:t>с</w:t>
      </w:r>
      <w:proofErr w:type="gramEnd"/>
      <w:r w:rsidRPr="0017323C">
        <w:rPr>
          <w:rFonts w:ascii="Times New Roman" w:hAnsi="Times New Roman"/>
          <w:sz w:val="24"/>
          <w:szCs w:val="26"/>
        </w:rPr>
        <w:t xml:space="preserve"> ______ по 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Причина прекращения:_______________________________________________________________________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В случае своего несогласия с принятым решением гражданин имеет  право обжаловать его в соответствии с действующим законодательством.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Начальник УТиСР______________________________________________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</w:t>
      </w:r>
    </w:p>
    <w:p w:rsidR="00560BAD" w:rsidRPr="0017323C" w:rsidRDefault="00560BAD" w:rsidP="00560BAD">
      <w:pPr>
        <w:pStyle w:val="af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Дата </w:t>
      </w:r>
      <w:r w:rsidR="006F4EA9" w:rsidRPr="0017323C">
        <w:rPr>
          <w:sz w:val="24"/>
          <w:szCs w:val="26"/>
        </w:rPr>
        <w:t>«</w:t>
      </w:r>
      <w:r w:rsidRPr="0017323C">
        <w:rPr>
          <w:sz w:val="24"/>
          <w:szCs w:val="26"/>
        </w:rPr>
        <w:t>____</w:t>
      </w:r>
      <w:r w:rsidR="006F4EA9" w:rsidRPr="0017323C">
        <w:rPr>
          <w:sz w:val="24"/>
          <w:szCs w:val="26"/>
        </w:rPr>
        <w:t>»</w:t>
      </w:r>
      <w:r w:rsidRPr="0017323C">
        <w:rPr>
          <w:sz w:val="24"/>
          <w:szCs w:val="26"/>
        </w:rPr>
        <w:t>_______________201___г.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М.П.</w:t>
      </w:r>
    </w:p>
    <w:p w:rsidR="007A206D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                                                                        </w:t>
      </w:r>
    </w:p>
    <w:p w:rsidR="007A206D" w:rsidRDefault="007A206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            </w:t>
      </w:r>
    </w:p>
    <w:p w:rsidR="00560BAD" w:rsidRPr="0017323C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</w:p>
    <w:p w:rsidR="00560BAD" w:rsidRPr="0017323C" w:rsidRDefault="00EA0CC0" w:rsidP="00560BAD">
      <w:pPr>
        <w:spacing w:line="240" w:lineRule="auto"/>
        <w:ind w:firstLine="567"/>
        <w:contextualSpacing/>
        <w:jc w:val="left"/>
        <w:rPr>
          <w:sz w:val="24"/>
          <w:szCs w:val="26"/>
        </w:rPr>
      </w:pPr>
      <w:r w:rsidRPr="0017323C">
        <w:rPr>
          <w:sz w:val="24"/>
          <w:szCs w:val="26"/>
        </w:rPr>
        <w:t xml:space="preserve">    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60BAD" w:rsidRPr="0017323C" w:rsidTr="007D3DD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bookmarkStart w:id="52" w:name="_ПРИЛОЖЕНИЕ_7"/>
            <w:bookmarkEnd w:id="52"/>
            <w:r w:rsidRPr="0017323C">
              <w:rPr>
                <w:sz w:val="24"/>
                <w:szCs w:val="26"/>
              </w:rPr>
              <w:lastRenderedPageBreak/>
              <w:t xml:space="preserve">            ПРИЛОЖЕНИЕ 7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Барун-Хемчикского кожууна Республики Тыва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 исполнению государственной функции по организации предоставления малообеспеченным слоям населения субсидий на оплату  жилого помещения и коммунальных услуг</w:t>
            </w:r>
          </w:p>
        </w:tc>
      </w:tr>
    </w:tbl>
    <w:p w:rsidR="00560BAD" w:rsidRPr="0017323C" w:rsidRDefault="00560BAD" w:rsidP="00560BAD">
      <w:pPr>
        <w:pStyle w:val="ConsPlusNonformat"/>
        <w:widowControl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</w:t>
      </w:r>
    </w:p>
    <w:p w:rsidR="00560BAD" w:rsidRPr="0017323C" w:rsidRDefault="00560BAD" w:rsidP="00560BAD">
      <w:pPr>
        <w:pStyle w:val="ConsPlusNonformat"/>
        <w:widowControl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   Руководителю ___________________________</w:t>
      </w:r>
    </w:p>
    <w:p w:rsidR="00560BAD" w:rsidRPr="0017323C" w:rsidRDefault="00560BAD" w:rsidP="007A206D">
      <w:pPr>
        <w:pStyle w:val="ConsPlusNonformat"/>
        <w:widowControl/>
        <w:ind w:firstLine="567"/>
        <w:contextualSpacing/>
        <w:jc w:val="right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       орган, участвующий в исполнении муниципальной услуги ФИО </w:t>
      </w:r>
    </w:p>
    <w:p w:rsidR="00560BAD" w:rsidRPr="0017323C" w:rsidRDefault="00560BAD" w:rsidP="00560BAD">
      <w:pPr>
        <w:pStyle w:val="ConsPlusNonformat"/>
        <w:widowControl/>
        <w:ind w:firstLine="567"/>
        <w:contextualSpacing/>
        <w:jc w:val="right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ConsPlusNonformat"/>
        <w:widowControl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ЖАЛОБА</w:t>
      </w:r>
    </w:p>
    <w:p w:rsidR="00560BAD" w:rsidRPr="0017323C" w:rsidRDefault="00560BAD" w:rsidP="00560BAD">
      <w:pPr>
        <w:pStyle w:val="ConsPlusNormal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НА ДЕЙСТВИЕ (БЕЗДЕЙСТВИЕ), РЕШЕНИЕ ОРГАНА УТСР, ИХ ДОЛЖНОСТНЫХ ЛИЦ И РАБОТНИКОВ</w:t>
      </w:r>
    </w:p>
    <w:p w:rsidR="00560BAD" w:rsidRPr="0017323C" w:rsidRDefault="006F4EA9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«</w:t>
      </w:r>
      <w:r w:rsidR="00560BAD" w:rsidRPr="0017323C">
        <w:rPr>
          <w:rFonts w:ascii="Times New Roman" w:hAnsi="Times New Roman"/>
          <w:sz w:val="24"/>
          <w:szCs w:val="26"/>
        </w:rPr>
        <w:t>____</w:t>
      </w:r>
      <w:r w:rsidRPr="0017323C">
        <w:rPr>
          <w:rFonts w:ascii="Times New Roman" w:hAnsi="Times New Roman"/>
          <w:sz w:val="24"/>
          <w:szCs w:val="26"/>
        </w:rPr>
        <w:t>»</w:t>
      </w:r>
      <w:r w:rsidR="00560BAD" w:rsidRPr="0017323C">
        <w:rPr>
          <w:rFonts w:ascii="Times New Roman" w:hAnsi="Times New Roman"/>
          <w:sz w:val="24"/>
          <w:szCs w:val="26"/>
        </w:rPr>
        <w:t xml:space="preserve"> _____________ 201___ г.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От______________________________________________________________________________________ </w:t>
      </w:r>
    </w:p>
    <w:p w:rsidR="00560BAD" w:rsidRPr="0017323C" w:rsidRDefault="00560BAD" w:rsidP="00560BAD">
      <w:pPr>
        <w:pStyle w:val="ConsPlusNormal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(ФИО гражданина, подающего жалобу)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(полный почтовый адрес, телефон, адрес электронной почты)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на действие (бездействие), решение 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center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    </w:t>
      </w:r>
      <w:proofErr w:type="gramStart"/>
      <w:r w:rsidRPr="0017323C">
        <w:rPr>
          <w:rFonts w:ascii="Times New Roman" w:hAnsi="Times New Roman"/>
          <w:sz w:val="24"/>
          <w:szCs w:val="26"/>
        </w:rPr>
        <w:t>(наименование органа, участвующего в исполнении муниципальной</w:t>
      </w:r>
      <w:proofErr w:type="gramEnd"/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услуги, Ф.И.О., должность лица, действие (бездействие), решение которого обжалуется)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существо обжалуемого действия (бездействия), решения 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Перечень прилагаемых документов__________________________________________________________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lastRenderedPageBreak/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________________________________________________________________________________________</w:t>
      </w:r>
    </w:p>
    <w:p w:rsidR="00560BAD" w:rsidRPr="0017323C" w:rsidRDefault="00560BAD" w:rsidP="00560BAD">
      <w:pPr>
        <w:pStyle w:val="ConsPlusNormal"/>
        <w:ind w:firstLine="567"/>
        <w:contextualSpacing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</w:t>
      </w:r>
    </w:p>
    <w:p w:rsidR="00560BAD" w:rsidRPr="0017323C" w:rsidRDefault="00560BAD" w:rsidP="00560BAD">
      <w:pPr>
        <w:pStyle w:val="ConsPlusNormal"/>
        <w:ind w:firstLine="567"/>
        <w:contextualSpacing/>
        <w:jc w:val="right"/>
        <w:rPr>
          <w:rFonts w:ascii="Times New Roman" w:hAnsi="Times New Roman"/>
          <w:sz w:val="24"/>
          <w:szCs w:val="26"/>
        </w:rPr>
      </w:pPr>
      <w:r w:rsidRPr="0017323C">
        <w:rPr>
          <w:rFonts w:ascii="Times New Roman" w:hAnsi="Times New Roman"/>
          <w:sz w:val="24"/>
          <w:szCs w:val="26"/>
        </w:rPr>
        <w:t>____________________________________</w:t>
      </w:r>
    </w:p>
    <w:p w:rsidR="00560BAD" w:rsidRPr="0017323C" w:rsidRDefault="00560BAD" w:rsidP="00EA0CC0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                                                                                             (подпись </w:t>
      </w:r>
      <w:proofErr w:type="gramStart"/>
      <w:r w:rsidRPr="0017323C">
        <w:rPr>
          <w:sz w:val="24"/>
          <w:szCs w:val="26"/>
        </w:rPr>
        <w:t>подающего</w:t>
      </w:r>
      <w:proofErr w:type="gramEnd"/>
      <w:r w:rsidRPr="0017323C">
        <w:rPr>
          <w:sz w:val="24"/>
          <w:szCs w:val="26"/>
        </w:rPr>
        <w:t xml:space="preserve"> жалобу)</w:t>
      </w:r>
    </w:p>
    <w:p w:rsidR="00560BAD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7A206D" w:rsidRPr="0017323C" w:rsidRDefault="007A206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sz w:val="24"/>
          <w:szCs w:val="26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60BAD" w:rsidRPr="0017323C" w:rsidTr="007D3DD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                    ПРИЛОЖЕНИЕ 8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Барун-Хемчикского кожууна Республики Тыва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 исполнению муниципальной услуги по организации предоставления гражданам субсидий на оплату  жилого помещения и коммунальных услуг</w:t>
            </w: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right"/>
        <w:rPr>
          <w:rFonts w:ascii="Times New Roman" w:hAnsi="Times New Roman"/>
          <w:sz w:val="24"/>
          <w:szCs w:val="26"/>
        </w:rPr>
      </w:pPr>
      <w:bookmarkStart w:id="53" w:name="_ПРИЛОЖЕНИЕ_8"/>
      <w:bookmarkEnd w:id="53"/>
    </w:p>
    <w:p w:rsidR="00560BAD" w:rsidRPr="0017323C" w:rsidRDefault="00560BAD" w:rsidP="00560BAD">
      <w:pPr>
        <w:pStyle w:val="ConsPlusNormal"/>
        <w:ind w:firstLine="567"/>
        <w:contextualSpacing/>
        <w:jc w:val="right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 xml:space="preserve">РАСЧЕТ 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  <w:r w:rsidRPr="0017323C">
        <w:rPr>
          <w:b/>
          <w:sz w:val="24"/>
          <w:szCs w:val="26"/>
        </w:rPr>
        <w:t>неправомерно выплаченной суммы</w:t>
      </w: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sz w:val="24"/>
          <w:szCs w:val="26"/>
        </w:rPr>
      </w:pPr>
      <w:r w:rsidRPr="0017323C">
        <w:rPr>
          <w:sz w:val="24"/>
          <w:szCs w:val="26"/>
        </w:rPr>
        <w:t xml:space="preserve">от  </w:t>
      </w:r>
      <w:r w:rsidR="006F4EA9" w:rsidRPr="0017323C">
        <w:rPr>
          <w:sz w:val="24"/>
          <w:szCs w:val="26"/>
        </w:rPr>
        <w:t>«</w:t>
      </w:r>
      <w:r w:rsidRPr="0017323C">
        <w:rPr>
          <w:sz w:val="24"/>
          <w:szCs w:val="26"/>
        </w:rPr>
        <w:t>_____</w:t>
      </w:r>
      <w:r w:rsidR="006F4EA9" w:rsidRPr="0017323C">
        <w:rPr>
          <w:sz w:val="24"/>
          <w:szCs w:val="26"/>
        </w:rPr>
        <w:t>»</w:t>
      </w:r>
      <w:r w:rsidRPr="0017323C">
        <w:rPr>
          <w:sz w:val="24"/>
          <w:szCs w:val="26"/>
        </w:rPr>
        <w:t xml:space="preserve"> ______________201__г.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ФИО получателя ___________________________________________________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Вид социальной выплаты ____________________________________________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№ личного (комплексного) дела 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сумма неправомерной выплаты _______________________________________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Период переплаты </w:t>
      </w:r>
      <w:proofErr w:type="gramStart"/>
      <w:r w:rsidRPr="0017323C">
        <w:rPr>
          <w:sz w:val="24"/>
          <w:szCs w:val="26"/>
        </w:rPr>
        <w:t>с</w:t>
      </w:r>
      <w:proofErr w:type="gramEnd"/>
      <w:r w:rsidRPr="0017323C">
        <w:rPr>
          <w:sz w:val="24"/>
          <w:szCs w:val="26"/>
        </w:rPr>
        <w:t>_____________________ по 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Причина неправомерной выплаты _____________________________________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Вина ___________________________ФИО виновного_____________________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3"/>
        <w:gridCol w:w="2393"/>
      </w:tblGrid>
      <w:tr w:rsidR="00560BAD" w:rsidRPr="0017323C" w:rsidTr="007D3DD6">
        <w:trPr>
          <w:cantSplit/>
          <w:trHeight w:val="340"/>
        </w:trPr>
        <w:tc>
          <w:tcPr>
            <w:tcW w:w="2392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Период выплаты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(месяц, год)</w:t>
            </w:r>
          </w:p>
        </w:tc>
        <w:tc>
          <w:tcPr>
            <w:tcW w:w="2393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фактически выплачено</w:t>
            </w:r>
          </w:p>
        </w:tc>
        <w:tc>
          <w:tcPr>
            <w:tcW w:w="2393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должно быть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выплачено</w:t>
            </w:r>
          </w:p>
        </w:tc>
        <w:tc>
          <w:tcPr>
            <w:tcW w:w="2393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Итого неправомерная выплата</w:t>
            </w:r>
          </w:p>
        </w:tc>
      </w:tr>
      <w:tr w:rsidR="00560BAD" w:rsidRPr="0017323C" w:rsidTr="007D3DD6">
        <w:trPr>
          <w:cantSplit/>
          <w:trHeight w:val="322"/>
        </w:trPr>
        <w:tc>
          <w:tcPr>
            <w:tcW w:w="2392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393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393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393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  <w:trHeight w:val="280"/>
        </w:trPr>
        <w:tc>
          <w:tcPr>
            <w:tcW w:w="2392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393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393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(4 = 2 – 3)</w:t>
            </w:r>
          </w:p>
        </w:tc>
      </w:tr>
      <w:tr w:rsidR="00560BAD" w:rsidRPr="0017323C" w:rsidTr="007D3DD6">
        <w:trPr>
          <w:trHeight w:val="160"/>
        </w:trPr>
        <w:tc>
          <w:tcPr>
            <w:tcW w:w="2392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</w:t>
            </w: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2</w:t>
            </w: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3</w:t>
            </w: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4</w:t>
            </w:r>
          </w:p>
        </w:tc>
      </w:tr>
      <w:tr w:rsidR="00560BAD" w:rsidRPr="0017323C" w:rsidTr="007D3DD6">
        <w:tc>
          <w:tcPr>
            <w:tcW w:w="2392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D3DD6">
        <w:tc>
          <w:tcPr>
            <w:tcW w:w="2392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3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Расчет произвел    _________________        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                            (подпись)                                (ФИО специалиста)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>Расчет проверил    _________________        _____________________________</w:t>
      </w: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  <w:r w:rsidRPr="0017323C">
        <w:rPr>
          <w:sz w:val="24"/>
          <w:szCs w:val="26"/>
        </w:rPr>
        <w:t xml:space="preserve">                                       (подпись)                                (ФИО специалиста)</w:t>
      </w:r>
    </w:p>
    <w:p w:rsidR="00560BAD" w:rsidRPr="0017323C" w:rsidRDefault="00560BAD" w:rsidP="00560BAD">
      <w:pPr>
        <w:pStyle w:val="ConsPlusNormal"/>
        <w:ind w:firstLine="567"/>
        <w:contextualSpacing/>
        <w:jc w:val="right"/>
        <w:rPr>
          <w:rFonts w:ascii="Times New Roman" w:hAnsi="Times New Roman"/>
          <w:sz w:val="24"/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center"/>
        <w:rPr>
          <w:b/>
          <w:sz w:val="24"/>
          <w:szCs w:val="26"/>
        </w:rPr>
      </w:pPr>
    </w:p>
    <w:p w:rsidR="00560BAD" w:rsidRPr="0017323C" w:rsidRDefault="00560BAD" w:rsidP="00560BAD">
      <w:pPr>
        <w:pStyle w:val="a"/>
        <w:numPr>
          <w:ilvl w:val="0"/>
          <w:numId w:val="0"/>
        </w:numPr>
        <w:spacing w:after="0"/>
        <w:ind w:firstLine="567"/>
        <w:contextualSpacing/>
        <w:rPr>
          <w:szCs w:val="26"/>
        </w:rPr>
      </w:pPr>
    </w:p>
    <w:p w:rsidR="00560BAD" w:rsidRPr="0017323C" w:rsidRDefault="00560BAD" w:rsidP="00560BAD">
      <w:pPr>
        <w:pStyle w:val="ConsPlusNormal"/>
        <w:ind w:firstLine="567"/>
        <w:contextualSpacing/>
        <w:jc w:val="both"/>
        <w:rPr>
          <w:rFonts w:ascii="Times New Roman" w:hAnsi="Times New Roman"/>
          <w:b/>
          <w:sz w:val="24"/>
          <w:szCs w:val="26"/>
        </w:rPr>
        <w:sectPr w:rsidR="00560BAD" w:rsidRPr="0017323C" w:rsidSect="007D3DD6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tbl>
      <w:tblPr>
        <w:tblW w:w="6804" w:type="dxa"/>
        <w:tblInd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</w:tblGrid>
      <w:tr w:rsidR="00560BAD" w:rsidRPr="0017323C" w:rsidTr="007D3DD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bookmarkStart w:id="54" w:name="_ПРИЛОЖЕНИЕ_10"/>
            <w:bookmarkEnd w:id="54"/>
            <w:r w:rsidRPr="0017323C">
              <w:rPr>
                <w:sz w:val="24"/>
                <w:szCs w:val="26"/>
              </w:rPr>
              <w:lastRenderedPageBreak/>
              <w:t xml:space="preserve">            </w:t>
            </w:r>
          </w:p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</w:p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ПРИЛОЖЕНИЕ 9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 исполнению муниципальных услуг по организации предоставления гражданам субсидий на оплату  жилого помещения и коммунальных услуг</w:t>
            </w: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sz w:val="24"/>
          <w:szCs w:val="26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560BAD" w:rsidRPr="0017323C" w:rsidTr="007D3DD6">
        <w:trPr>
          <w:cantSplit/>
          <w:trHeight w:val="590"/>
        </w:trPr>
        <w:tc>
          <w:tcPr>
            <w:tcW w:w="15417" w:type="dxa"/>
            <w:tcBorders>
              <w:bottom w:val="nil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b/>
                <w:sz w:val="24"/>
                <w:szCs w:val="26"/>
              </w:rPr>
            </w:pP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b/>
                <w:sz w:val="24"/>
                <w:szCs w:val="26"/>
              </w:rPr>
            </w:pPr>
            <w:r w:rsidRPr="0017323C">
              <w:rPr>
                <w:b/>
                <w:sz w:val="24"/>
                <w:szCs w:val="26"/>
              </w:rPr>
              <w:t xml:space="preserve">Журнал учета ошибок, выявленных при проверке личных дел 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b/>
                <w:sz w:val="24"/>
                <w:szCs w:val="26"/>
              </w:rPr>
            </w:pPr>
            <w:r w:rsidRPr="0017323C">
              <w:rPr>
                <w:b/>
                <w:sz w:val="24"/>
                <w:szCs w:val="26"/>
              </w:rPr>
              <w:t xml:space="preserve">на правильность назначения и выплаты социальных выплат </w:t>
            </w: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sz w:val="24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276"/>
        <w:gridCol w:w="5954"/>
        <w:gridCol w:w="1417"/>
        <w:gridCol w:w="1559"/>
        <w:gridCol w:w="2835"/>
      </w:tblGrid>
      <w:tr w:rsidR="00560BAD" w:rsidRPr="0017323C" w:rsidTr="007D3DD6">
        <w:trPr>
          <w:cantSplit/>
          <w:trHeight w:val="234"/>
        </w:trPr>
        <w:tc>
          <w:tcPr>
            <w:tcW w:w="67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17323C">
              <w:rPr>
                <w:sz w:val="24"/>
                <w:szCs w:val="26"/>
              </w:rPr>
              <w:t>п</w:t>
            </w:r>
            <w:proofErr w:type="spellEnd"/>
            <w:proofErr w:type="gramEnd"/>
            <w:r w:rsidRPr="0017323C">
              <w:rPr>
                <w:sz w:val="24"/>
                <w:szCs w:val="26"/>
              </w:rPr>
              <w:t>/</w:t>
            </w:r>
            <w:proofErr w:type="spellStart"/>
            <w:r w:rsidRPr="0017323C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ФИО получателя</w:t>
            </w:r>
          </w:p>
        </w:tc>
        <w:tc>
          <w:tcPr>
            <w:tcW w:w="1276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№ </w:t>
            </w:r>
            <w:proofErr w:type="gramStart"/>
            <w:r w:rsidRPr="0017323C">
              <w:rPr>
                <w:sz w:val="24"/>
                <w:szCs w:val="26"/>
              </w:rPr>
              <w:t>л</w:t>
            </w:r>
            <w:proofErr w:type="gramEnd"/>
            <w:r w:rsidRPr="0017323C">
              <w:rPr>
                <w:sz w:val="24"/>
                <w:szCs w:val="26"/>
              </w:rPr>
              <w:t>/дела</w:t>
            </w:r>
          </w:p>
        </w:tc>
        <w:tc>
          <w:tcPr>
            <w:tcW w:w="595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Краткое описание ошибки</w:t>
            </w:r>
          </w:p>
        </w:tc>
        <w:tc>
          <w:tcPr>
            <w:tcW w:w="1417" w:type="dxa"/>
            <w:tcBorders>
              <w:bottom w:val="nil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Сумма переплаты</w:t>
            </w:r>
          </w:p>
        </w:tc>
        <w:tc>
          <w:tcPr>
            <w:tcW w:w="1559" w:type="dxa"/>
            <w:tcBorders>
              <w:bottom w:val="nil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Сумма недоплаты</w:t>
            </w:r>
          </w:p>
        </w:tc>
        <w:tc>
          <w:tcPr>
            <w:tcW w:w="2835" w:type="dxa"/>
            <w:tcBorders>
              <w:bottom w:val="nil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ФИО виновного специалиста</w:t>
            </w:r>
          </w:p>
        </w:tc>
      </w:tr>
      <w:tr w:rsidR="00560BAD" w:rsidRPr="0017323C" w:rsidTr="007D3DD6">
        <w:trPr>
          <w:cantSplit/>
        </w:trPr>
        <w:tc>
          <w:tcPr>
            <w:tcW w:w="67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</w:t>
            </w: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2</w:t>
            </w:r>
          </w:p>
        </w:tc>
        <w:tc>
          <w:tcPr>
            <w:tcW w:w="1276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3</w:t>
            </w:r>
          </w:p>
        </w:tc>
        <w:tc>
          <w:tcPr>
            <w:tcW w:w="595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4</w:t>
            </w:r>
          </w:p>
        </w:tc>
        <w:tc>
          <w:tcPr>
            <w:tcW w:w="141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5</w:t>
            </w:r>
          </w:p>
        </w:tc>
        <w:tc>
          <w:tcPr>
            <w:tcW w:w="1559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6</w:t>
            </w:r>
          </w:p>
        </w:tc>
        <w:tc>
          <w:tcPr>
            <w:tcW w:w="283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7</w:t>
            </w:r>
          </w:p>
        </w:tc>
      </w:tr>
      <w:tr w:rsidR="00560BAD" w:rsidRPr="0017323C" w:rsidTr="007D3DD6">
        <w:trPr>
          <w:cantSplit/>
        </w:trPr>
        <w:tc>
          <w:tcPr>
            <w:tcW w:w="67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595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</w:trPr>
        <w:tc>
          <w:tcPr>
            <w:tcW w:w="67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595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</w:tbl>
    <w:p w:rsidR="00560BAD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Pr="0017323C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  <w:gridCol w:w="6804"/>
      </w:tblGrid>
      <w:tr w:rsidR="00560BAD" w:rsidRPr="0017323C" w:rsidTr="007D3DD6">
        <w:trPr>
          <w:gridBefore w:val="1"/>
          <w:wBefore w:w="8613" w:type="dxa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            ПРИЛОЖЕНИЕ 10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 исполнению муниципальной услуги по организации предоставления гражданам субсидий на оплату  жилого помещения и коммунальных услуг</w:t>
            </w:r>
          </w:p>
        </w:tc>
      </w:tr>
      <w:tr w:rsidR="00560BAD" w:rsidRPr="0017323C" w:rsidTr="007D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524"/>
        </w:trPr>
        <w:tc>
          <w:tcPr>
            <w:tcW w:w="15417" w:type="dxa"/>
            <w:gridSpan w:val="2"/>
            <w:tcBorders>
              <w:bottom w:val="nil"/>
            </w:tcBorders>
          </w:tcPr>
          <w:p w:rsidR="00560BAD" w:rsidRPr="0017323C" w:rsidRDefault="00560BAD" w:rsidP="007D3DD6">
            <w:pPr>
              <w:pStyle w:val="3"/>
              <w:ind w:firstLine="567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6"/>
                <w:u w:val="single"/>
              </w:rPr>
            </w:pPr>
            <w:bookmarkStart w:id="55" w:name="_ПРИЛОЖЕНИЕ_11"/>
            <w:bookmarkEnd w:id="55"/>
            <w:r w:rsidRPr="0017323C">
              <w:rPr>
                <w:rFonts w:ascii="Times New Roman" w:hAnsi="Times New Roman"/>
                <w:sz w:val="24"/>
                <w:szCs w:val="26"/>
              </w:rPr>
              <w:t>Книга-реестр личных дел получателей социальных выплат</w:t>
            </w: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804"/>
        <w:gridCol w:w="3261"/>
        <w:gridCol w:w="1842"/>
        <w:gridCol w:w="2127"/>
      </w:tblGrid>
      <w:tr w:rsidR="00560BAD" w:rsidRPr="0017323C" w:rsidTr="007D3DD6">
        <w:trPr>
          <w:cantSplit/>
          <w:trHeight w:val="211"/>
        </w:trPr>
        <w:tc>
          <w:tcPr>
            <w:tcW w:w="1384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№ личного дела</w:t>
            </w:r>
          </w:p>
        </w:tc>
        <w:tc>
          <w:tcPr>
            <w:tcW w:w="6804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ФИО (полные)</w:t>
            </w:r>
          </w:p>
        </w:tc>
        <w:tc>
          <w:tcPr>
            <w:tcW w:w="3261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Адрес получателя</w:t>
            </w:r>
          </w:p>
        </w:tc>
        <w:tc>
          <w:tcPr>
            <w:tcW w:w="3969" w:type="dxa"/>
            <w:gridSpan w:val="2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Закрытие личного дела</w:t>
            </w:r>
          </w:p>
        </w:tc>
      </w:tr>
      <w:tr w:rsidR="00560BAD" w:rsidRPr="0017323C" w:rsidTr="007D3DD6">
        <w:trPr>
          <w:cantSplit/>
          <w:trHeight w:val="299"/>
        </w:trPr>
        <w:tc>
          <w:tcPr>
            <w:tcW w:w="1384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804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3261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2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Дата (срок </w:t>
            </w:r>
            <w:r w:rsidR="006F4EA9" w:rsidRPr="0017323C">
              <w:rPr>
                <w:sz w:val="24"/>
                <w:szCs w:val="26"/>
              </w:rPr>
              <w:t>«</w:t>
            </w:r>
            <w:r w:rsidRPr="0017323C">
              <w:rPr>
                <w:sz w:val="24"/>
                <w:szCs w:val="26"/>
              </w:rPr>
              <w:t>С</w:t>
            </w:r>
            <w:r w:rsidR="006F4EA9" w:rsidRPr="0017323C">
              <w:rPr>
                <w:sz w:val="24"/>
                <w:szCs w:val="26"/>
              </w:rPr>
              <w:t>»</w:t>
            </w:r>
            <w:r w:rsidRPr="0017323C">
              <w:rPr>
                <w:sz w:val="24"/>
                <w:szCs w:val="26"/>
              </w:rPr>
              <w:t>)</w:t>
            </w: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Причина</w:t>
            </w:r>
          </w:p>
        </w:tc>
      </w:tr>
      <w:tr w:rsidR="00560BAD" w:rsidRPr="0017323C" w:rsidTr="007D3DD6">
        <w:trPr>
          <w:cantSplit/>
        </w:trPr>
        <w:tc>
          <w:tcPr>
            <w:tcW w:w="13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</w:t>
            </w:r>
          </w:p>
        </w:tc>
        <w:tc>
          <w:tcPr>
            <w:tcW w:w="680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2</w:t>
            </w:r>
          </w:p>
        </w:tc>
        <w:tc>
          <w:tcPr>
            <w:tcW w:w="326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3</w:t>
            </w:r>
          </w:p>
        </w:tc>
        <w:tc>
          <w:tcPr>
            <w:tcW w:w="1842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4</w:t>
            </w: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5</w:t>
            </w:r>
          </w:p>
        </w:tc>
      </w:tr>
      <w:tr w:rsidR="00560BAD" w:rsidRPr="0017323C" w:rsidTr="007D3DD6">
        <w:trPr>
          <w:cantSplit/>
        </w:trPr>
        <w:tc>
          <w:tcPr>
            <w:tcW w:w="13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80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326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2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</w:trPr>
        <w:tc>
          <w:tcPr>
            <w:tcW w:w="13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80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326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2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7A206D" w:rsidRPr="0017323C" w:rsidRDefault="007A206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rPr>
          <w:sz w:val="24"/>
          <w:szCs w:val="26"/>
        </w:rPr>
      </w:pPr>
    </w:p>
    <w:tbl>
      <w:tblPr>
        <w:tblW w:w="6804" w:type="dxa"/>
        <w:tblInd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953"/>
        <w:gridCol w:w="425"/>
      </w:tblGrid>
      <w:tr w:rsidR="00560BAD" w:rsidRPr="0017323C" w:rsidTr="007D3DD6"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BAD" w:rsidRDefault="00560BAD" w:rsidP="007D3DD6">
            <w:pPr>
              <w:rPr>
                <w:sz w:val="24"/>
                <w:szCs w:val="26"/>
              </w:rPr>
            </w:pPr>
          </w:p>
          <w:p w:rsidR="007A206D" w:rsidRPr="0017323C" w:rsidRDefault="007A206D" w:rsidP="007D3DD6">
            <w:pPr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gridBefore w:val="1"/>
          <w:gridAfter w:val="1"/>
          <w:wBefore w:w="426" w:type="dxa"/>
          <w:wAfter w:w="425" w:type="dxa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60BAD" w:rsidRPr="0017323C" w:rsidRDefault="00560BAD" w:rsidP="007D3DD6">
            <w:pPr>
              <w:pStyle w:val="4"/>
              <w:keepNext w:val="0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lastRenderedPageBreak/>
              <w:t>ПРИЛОЖЕНИЕ 11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к Административному регламенту УТиСР Барун-Хемчикского кожууна Республики Тыва</w:t>
            </w:r>
          </w:p>
          <w:p w:rsidR="00560BAD" w:rsidRPr="0017323C" w:rsidRDefault="00560BAD" w:rsidP="007D3DD6">
            <w:pPr>
              <w:pStyle w:val="ConsPlusNormal"/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sz w:val="24"/>
                <w:szCs w:val="26"/>
              </w:rPr>
              <w:t>по исполнению муниципальной услуги по организации предоставления гражданам субсидий на оплату  жилого помещения и коммунальных услуг</w:t>
            </w:r>
          </w:p>
        </w:tc>
      </w:tr>
    </w:tbl>
    <w:p w:rsidR="00560BAD" w:rsidRPr="0017323C" w:rsidRDefault="00560BAD" w:rsidP="00560BAD">
      <w:pPr>
        <w:spacing w:line="240" w:lineRule="auto"/>
        <w:ind w:firstLine="0"/>
        <w:contextualSpacing/>
        <w:rPr>
          <w:sz w:val="24"/>
          <w:szCs w:val="26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560BAD" w:rsidRPr="0017323C" w:rsidTr="007D3DD6">
        <w:trPr>
          <w:cantSplit/>
        </w:trPr>
        <w:tc>
          <w:tcPr>
            <w:tcW w:w="15417" w:type="dxa"/>
          </w:tcPr>
          <w:p w:rsidR="00560BAD" w:rsidRPr="0017323C" w:rsidRDefault="00560BAD" w:rsidP="007D3DD6">
            <w:pPr>
              <w:pStyle w:val="2"/>
              <w:keepNext w:val="0"/>
              <w:pageBreakBefore w:val="0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rFonts w:ascii="Times New Roman" w:hAnsi="Times New Roman"/>
                <w:i w:val="0"/>
                <w:sz w:val="24"/>
                <w:szCs w:val="26"/>
              </w:rPr>
              <w:t>Журнал учета неправомерно выплаченных средств</w:t>
            </w: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i/>
          <w:sz w:val="24"/>
          <w:szCs w:val="26"/>
        </w:rPr>
      </w:pPr>
    </w:p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i/>
          <w:sz w:val="24"/>
          <w:szCs w:val="26"/>
        </w:rPr>
      </w:pPr>
      <w:r w:rsidRPr="0017323C">
        <w:rPr>
          <w:i/>
          <w:sz w:val="24"/>
          <w:szCs w:val="26"/>
        </w:rPr>
        <w:t>(начало)</w:t>
      </w:r>
    </w:p>
    <w:tbl>
      <w:tblPr>
        <w:tblW w:w="15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75"/>
        <w:gridCol w:w="1134"/>
        <w:gridCol w:w="1418"/>
        <w:gridCol w:w="1701"/>
        <w:gridCol w:w="1984"/>
        <w:gridCol w:w="2127"/>
        <w:gridCol w:w="1701"/>
        <w:gridCol w:w="1984"/>
        <w:gridCol w:w="2693"/>
      </w:tblGrid>
      <w:tr w:rsidR="00560BAD" w:rsidRPr="0017323C" w:rsidTr="007D3DD6">
        <w:trPr>
          <w:cantSplit/>
          <w:trHeight w:val="20"/>
        </w:trPr>
        <w:tc>
          <w:tcPr>
            <w:tcW w:w="675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№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proofErr w:type="spellStart"/>
            <w:proofErr w:type="gramStart"/>
            <w:r w:rsidRPr="0017323C">
              <w:rPr>
                <w:sz w:val="24"/>
                <w:szCs w:val="26"/>
              </w:rPr>
              <w:t>п</w:t>
            </w:r>
            <w:proofErr w:type="spellEnd"/>
            <w:proofErr w:type="gramEnd"/>
            <w:r w:rsidRPr="0017323C">
              <w:rPr>
                <w:sz w:val="24"/>
                <w:szCs w:val="26"/>
              </w:rPr>
              <w:t>/</w:t>
            </w:r>
            <w:proofErr w:type="spellStart"/>
            <w:r w:rsidRPr="0017323C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№</w:t>
            </w:r>
          </w:p>
          <w:p w:rsidR="00560BAD" w:rsidRPr="0017323C" w:rsidRDefault="00560BAD" w:rsidP="007D3DD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6"/>
              </w:rPr>
            </w:pPr>
            <w:proofErr w:type="gramStart"/>
            <w:r w:rsidRPr="0017323C">
              <w:rPr>
                <w:sz w:val="24"/>
                <w:szCs w:val="26"/>
              </w:rPr>
              <w:t>л</w:t>
            </w:r>
            <w:proofErr w:type="gramEnd"/>
            <w:r w:rsidRPr="0017323C">
              <w:rPr>
                <w:sz w:val="24"/>
                <w:szCs w:val="26"/>
              </w:rPr>
              <w:t>/дела</w:t>
            </w:r>
          </w:p>
        </w:tc>
        <w:tc>
          <w:tcPr>
            <w:tcW w:w="1418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ФИО</w:t>
            </w:r>
          </w:p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получателя</w:t>
            </w:r>
          </w:p>
        </w:tc>
        <w:tc>
          <w:tcPr>
            <w:tcW w:w="7513" w:type="dxa"/>
            <w:gridSpan w:val="4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Неправомерная выплата</w:t>
            </w:r>
          </w:p>
        </w:tc>
        <w:tc>
          <w:tcPr>
            <w:tcW w:w="1984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Период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неправомерной выплаты</w:t>
            </w:r>
          </w:p>
          <w:p w:rsidR="00560BAD" w:rsidRPr="0017323C" w:rsidRDefault="00560BAD" w:rsidP="007D3DD6">
            <w:pPr>
              <w:pStyle w:val="BodyTextChar"/>
              <w:widowControl w:val="0"/>
              <w:ind w:firstLine="567"/>
              <w:contextualSpacing/>
              <w:rPr>
                <w:snapToGrid w:val="0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Причина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неправомерной выплаты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  <w:trHeight w:val="471"/>
        </w:trPr>
        <w:tc>
          <w:tcPr>
            <w:tcW w:w="675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134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Остаток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на начало  отчетного  периода</w:t>
            </w:r>
          </w:p>
        </w:tc>
        <w:tc>
          <w:tcPr>
            <w:tcW w:w="4111" w:type="dxa"/>
            <w:gridSpan w:val="2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Выявлено 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 xml:space="preserve">в отчетном периоде </w:t>
            </w:r>
          </w:p>
        </w:tc>
        <w:tc>
          <w:tcPr>
            <w:tcW w:w="1701" w:type="dxa"/>
            <w:vMerge w:val="restart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Всего</w:t>
            </w:r>
          </w:p>
        </w:tc>
        <w:tc>
          <w:tcPr>
            <w:tcW w:w="1984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693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  <w:trHeight w:val="738"/>
        </w:trPr>
        <w:tc>
          <w:tcPr>
            <w:tcW w:w="675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134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Субсидии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на оплату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ЖКУ</w:t>
            </w: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Субсидии  на оплату твердого топлива</w:t>
            </w:r>
          </w:p>
        </w:tc>
        <w:tc>
          <w:tcPr>
            <w:tcW w:w="1701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693" w:type="dxa"/>
            <w:vMerge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</w:trPr>
        <w:tc>
          <w:tcPr>
            <w:tcW w:w="67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</w:t>
            </w:r>
          </w:p>
        </w:tc>
        <w:tc>
          <w:tcPr>
            <w:tcW w:w="113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2</w:t>
            </w:r>
          </w:p>
        </w:tc>
        <w:tc>
          <w:tcPr>
            <w:tcW w:w="1418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3</w:t>
            </w: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4</w:t>
            </w:r>
          </w:p>
        </w:tc>
        <w:tc>
          <w:tcPr>
            <w:tcW w:w="19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5</w:t>
            </w: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6</w:t>
            </w: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7</w:t>
            </w:r>
          </w:p>
        </w:tc>
        <w:tc>
          <w:tcPr>
            <w:tcW w:w="19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8</w:t>
            </w:r>
          </w:p>
        </w:tc>
        <w:tc>
          <w:tcPr>
            <w:tcW w:w="26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9</w:t>
            </w:r>
          </w:p>
        </w:tc>
      </w:tr>
      <w:tr w:rsidR="00560BAD" w:rsidRPr="0017323C" w:rsidTr="007D3DD6">
        <w:trPr>
          <w:cantSplit/>
        </w:trPr>
        <w:tc>
          <w:tcPr>
            <w:tcW w:w="67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13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418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9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9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6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</w:trPr>
        <w:tc>
          <w:tcPr>
            <w:tcW w:w="675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13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418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9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127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701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1984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  <w:tc>
          <w:tcPr>
            <w:tcW w:w="2693" w:type="dxa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</w:p>
        </w:tc>
      </w:tr>
    </w:tbl>
    <w:p w:rsidR="00560BAD" w:rsidRPr="0017323C" w:rsidRDefault="00560BAD" w:rsidP="00560BAD">
      <w:pPr>
        <w:spacing w:line="240" w:lineRule="auto"/>
        <w:ind w:firstLine="567"/>
        <w:contextualSpacing/>
        <w:jc w:val="right"/>
        <w:rPr>
          <w:i/>
          <w:sz w:val="24"/>
          <w:szCs w:val="26"/>
        </w:rPr>
      </w:pPr>
      <w:r w:rsidRPr="0017323C">
        <w:rPr>
          <w:i/>
          <w:sz w:val="24"/>
          <w:szCs w:val="26"/>
        </w:rPr>
        <w:t>(продолжение)</w:t>
      </w:r>
    </w:p>
    <w:tbl>
      <w:tblPr>
        <w:tblW w:w="15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526"/>
        <w:gridCol w:w="1843"/>
        <w:gridCol w:w="1417"/>
        <w:gridCol w:w="1418"/>
        <w:gridCol w:w="1559"/>
        <w:gridCol w:w="1843"/>
        <w:gridCol w:w="1701"/>
        <w:gridCol w:w="1417"/>
        <w:gridCol w:w="2693"/>
      </w:tblGrid>
      <w:tr w:rsidR="00560BAD" w:rsidRPr="0017323C" w:rsidTr="007D3DD6">
        <w:trPr>
          <w:cantSplit/>
          <w:trHeight w:val="20"/>
        </w:trPr>
        <w:tc>
          <w:tcPr>
            <w:tcW w:w="1526" w:type="dxa"/>
            <w:vMerge w:val="restart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Чья вина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Кем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выявлена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Дата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протокола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№</w:t>
            </w:r>
          </w:p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протокола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Возмещено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Списано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Остаток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на конец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отчетного</w:t>
            </w:r>
          </w:p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периода</w:t>
            </w:r>
          </w:p>
        </w:tc>
      </w:tr>
      <w:tr w:rsidR="00560BAD" w:rsidRPr="0017323C" w:rsidTr="007D3DD6">
        <w:trPr>
          <w:cantSplit/>
          <w:trHeight w:val="278"/>
        </w:trPr>
        <w:tc>
          <w:tcPr>
            <w:tcW w:w="1526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Всего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в том числе:</w:t>
            </w:r>
          </w:p>
        </w:tc>
        <w:tc>
          <w:tcPr>
            <w:tcW w:w="1417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  <w:trHeight w:val="738"/>
        </w:trPr>
        <w:tc>
          <w:tcPr>
            <w:tcW w:w="1526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Возмещено</w:t>
            </w:r>
          </w:p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на расчетный счет УТиСР</w:t>
            </w:r>
          </w:p>
        </w:tc>
        <w:tc>
          <w:tcPr>
            <w:tcW w:w="1701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Удержано</w:t>
            </w:r>
          </w:p>
          <w:p w:rsidR="00560BAD" w:rsidRPr="0017323C" w:rsidRDefault="00560BAD" w:rsidP="007D3DD6">
            <w:pPr>
              <w:spacing w:line="240" w:lineRule="auto"/>
              <w:ind w:firstLine="0"/>
              <w:contextualSpacing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из текущей выплаты</w:t>
            </w:r>
          </w:p>
        </w:tc>
        <w:tc>
          <w:tcPr>
            <w:tcW w:w="1417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</w:trPr>
        <w:tc>
          <w:tcPr>
            <w:tcW w:w="1526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11</w:t>
            </w:r>
          </w:p>
        </w:tc>
        <w:tc>
          <w:tcPr>
            <w:tcW w:w="1417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17</w:t>
            </w:r>
          </w:p>
        </w:tc>
        <w:tc>
          <w:tcPr>
            <w:tcW w:w="269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  <w:r w:rsidRPr="0017323C">
              <w:rPr>
                <w:sz w:val="24"/>
                <w:szCs w:val="26"/>
              </w:rPr>
              <w:t>18</w:t>
            </w:r>
          </w:p>
        </w:tc>
      </w:tr>
      <w:tr w:rsidR="00560BAD" w:rsidRPr="0017323C" w:rsidTr="007D3DD6">
        <w:trPr>
          <w:cantSplit/>
        </w:trPr>
        <w:tc>
          <w:tcPr>
            <w:tcW w:w="1526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69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560BAD" w:rsidRPr="0017323C" w:rsidTr="007D3DD6">
        <w:trPr>
          <w:cantSplit/>
        </w:trPr>
        <w:tc>
          <w:tcPr>
            <w:tcW w:w="1526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693" w:type="dxa"/>
            <w:shd w:val="clear" w:color="auto" w:fill="FFFFFF"/>
          </w:tcPr>
          <w:p w:rsidR="00560BAD" w:rsidRPr="0017323C" w:rsidRDefault="00560BAD" w:rsidP="007D3DD6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6"/>
              </w:rPr>
            </w:pPr>
          </w:p>
        </w:tc>
      </w:tr>
    </w:tbl>
    <w:p w:rsidR="00560BAD" w:rsidRPr="0017323C" w:rsidRDefault="00560BAD" w:rsidP="00560BAD">
      <w:pPr>
        <w:pStyle w:val="1"/>
        <w:spacing w:before="0" w:after="0"/>
        <w:ind w:firstLine="567"/>
        <w:contextualSpacing/>
        <w:jc w:val="right"/>
        <w:rPr>
          <w:rFonts w:ascii="Times New Roman" w:hAnsi="Times New Roman"/>
          <w:b w:val="0"/>
          <w:sz w:val="24"/>
          <w:szCs w:val="26"/>
        </w:rPr>
      </w:pPr>
    </w:p>
    <w:p w:rsidR="00560BAD" w:rsidRPr="0017323C" w:rsidRDefault="00F32F44" w:rsidP="00560BAD">
      <w:pPr>
        <w:spacing w:line="240" w:lineRule="auto"/>
        <w:ind w:firstLine="0"/>
        <w:contextualSpacing/>
        <w:rPr>
          <w:sz w:val="24"/>
          <w:szCs w:val="26"/>
        </w:rPr>
      </w:pPr>
      <w:bookmarkStart w:id="56" w:name="_ПРИЛОЖЕНИЕ_13"/>
      <w:bookmarkEnd w:id="56"/>
      <w:r w:rsidRPr="0017323C">
        <w:rPr>
          <w:noProof/>
          <w:sz w:val="24"/>
          <w:szCs w:val="26"/>
        </w:rPr>
        <w:pict>
          <v:line id="_x0000_s1026" style="position:absolute;left:0;text-align:left;z-index:251660288" from="696.25pt,193.7pt" to="696.25pt,210.85pt" o:allowincell="f"/>
        </w:pict>
      </w:r>
    </w:p>
    <w:p w:rsidR="00830300" w:rsidRPr="0017323C" w:rsidRDefault="00830300">
      <w:pPr>
        <w:rPr>
          <w:sz w:val="24"/>
          <w:szCs w:val="26"/>
        </w:rPr>
      </w:pPr>
    </w:p>
    <w:sectPr w:rsidR="00830300" w:rsidRPr="0017323C" w:rsidSect="007D3DD6">
      <w:headerReference w:type="even" r:id="rId10"/>
      <w:headerReference w:type="default" r:id="rId11"/>
      <w:footerReference w:type="even" r:id="rId12"/>
      <w:footerReference w:type="default" r:id="rId13"/>
      <w:type w:val="oddPage"/>
      <w:pgSz w:w="16838" w:h="11906" w:orient="landscape"/>
      <w:pgMar w:top="0" w:right="1134" w:bottom="70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D6" w:rsidRDefault="007D3DD6" w:rsidP="00DD710D">
      <w:pPr>
        <w:spacing w:line="240" w:lineRule="auto"/>
      </w:pPr>
      <w:r>
        <w:separator/>
      </w:r>
    </w:p>
  </w:endnote>
  <w:endnote w:type="continuationSeparator" w:id="1">
    <w:p w:rsidR="007D3DD6" w:rsidRDefault="007D3DD6" w:rsidP="00DD7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o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D6" w:rsidRDefault="007D3DD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7D3DD6" w:rsidRDefault="007D3DD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D6" w:rsidRDefault="007D3DD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D6" w:rsidRDefault="007D3DD6" w:rsidP="00DD710D">
      <w:pPr>
        <w:spacing w:line="240" w:lineRule="auto"/>
      </w:pPr>
      <w:r>
        <w:separator/>
      </w:r>
    </w:p>
  </w:footnote>
  <w:footnote w:type="continuationSeparator" w:id="1">
    <w:p w:rsidR="007D3DD6" w:rsidRDefault="007D3DD6" w:rsidP="00DD71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D6" w:rsidRDefault="007D3D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3DD6" w:rsidRDefault="007D3DD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D6" w:rsidRDefault="007D3D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206D">
      <w:rPr>
        <w:rStyle w:val="ac"/>
        <w:noProof/>
      </w:rPr>
      <w:t>41</w:t>
    </w:r>
    <w:r>
      <w:rPr>
        <w:rStyle w:val="ac"/>
      </w:rPr>
      <w:fldChar w:fldCharType="end"/>
    </w:r>
  </w:p>
  <w:p w:rsidR="007D3DD6" w:rsidRDefault="007D3DD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D6" w:rsidRDefault="007D3D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3DD6" w:rsidRDefault="007D3DD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D6" w:rsidRDefault="007D3D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206D">
      <w:rPr>
        <w:rStyle w:val="ac"/>
        <w:noProof/>
      </w:rPr>
      <w:t>45</w:t>
    </w:r>
    <w:r>
      <w:rPr>
        <w:rStyle w:val="ac"/>
      </w:rPr>
      <w:fldChar w:fldCharType="end"/>
    </w:r>
  </w:p>
  <w:p w:rsidR="007D3DD6" w:rsidRDefault="007D3D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993"/>
    <w:multiLevelType w:val="multilevel"/>
    <w:tmpl w:val="C2FA9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2563BA"/>
    <w:multiLevelType w:val="multilevel"/>
    <w:tmpl w:val="8E7831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">
    <w:nsid w:val="12074EB1"/>
    <w:multiLevelType w:val="multilevel"/>
    <w:tmpl w:val="4DC60DAC"/>
    <w:lvl w:ilvl="0">
      <w:start w:val="3"/>
      <w:numFmt w:val="bullet"/>
      <w:lvlText w:val="-"/>
      <w:lvlJc w:val="left"/>
      <w:pPr>
        <w:tabs>
          <w:tab w:val="num" w:pos="2283"/>
        </w:tabs>
        <w:ind w:left="2283" w:hanging="103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69F0AFE"/>
    <w:multiLevelType w:val="multilevel"/>
    <w:tmpl w:val="8FFE86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7D505B6"/>
    <w:multiLevelType w:val="singleLevel"/>
    <w:tmpl w:val="62F83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5">
    <w:nsid w:val="216A0A28"/>
    <w:multiLevelType w:val="multilevel"/>
    <w:tmpl w:val="FC4EBE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85"/>
        </w:tabs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6">
    <w:nsid w:val="231C2A42"/>
    <w:multiLevelType w:val="multilevel"/>
    <w:tmpl w:val="ADEE0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261F2580"/>
    <w:multiLevelType w:val="multilevel"/>
    <w:tmpl w:val="1188E0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suff w:val="nothing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F6258A"/>
    <w:multiLevelType w:val="multilevel"/>
    <w:tmpl w:val="849E3B6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32"/>
        </w:tabs>
        <w:ind w:left="203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79"/>
        </w:tabs>
        <w:ind w:left="257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41"/>
        </w:tabs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88"/>
        </w:tabs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95"/>
        </w:tabs>
        <w:ind w:left="4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02"/>
        </w:tabs>
        <w:ind w:left="5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9"/>
        </w:tabs>
        <w:ind w:left="6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56"/>
        </w:tabs>
        <w:ind w:left="7256" w:hanging="2160"/>
      </w:pPr>
      <w:rPr>
        <w:rFonts w:hint="default"/>
      </w:rPr>
    </w:lvl>
  </w:abstractNum>
  <w:abstractNum w:abstractNumId="9">
    <w:nsid w:val="2E582F4E"/>
    <w:multiLevelType w:val="multilevel"/>
    <w:tmpl w:val="9C3AC31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736E94"/>
    <w:multiLevelType w:val="multilevel"/>
    <w:tmpl w:val="A3B254A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923C4"/>
    <w:multiLevelType w:val="multilevel"/>
    <w:tmpl w:val="B192DC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11D6BC2"/>
    <w:multiLevelType w:val="multilevel"/>
    <w:tmpl w:val="F8EE8932"/>
    <w:lvl w:ilvl="0">
      <w:start w:val="1"/>
      <w:numFmt w:val="bullet"/>
      <w:suff w:val="nothing"/>
      <w:lvlText w:val="-"/>
      <w:lvlJc w:val="left"/>
      <w:pPr>
        <w:ind w:left="124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1AC5D54"/>
    <w:multiLevelType w:val="multilevel"/>
    <w:tmpl w:val="49F0ED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suff w:val="nothing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257CC3"/>
    <w:multiLevelType w:val="multilevel"/>
    <w:tmpl w:val="55CA82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D63532"/>
    <w:multiLevelType w:val="hybridMultilevel"/>
    <w:tmpl w:val="E1949E6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5A06D80"/>
    <w:multiLevelType w:val="multilevel"/>
    <w:tmpl w:val="11DA41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F4451C3"/>
    <w:multiLevelType w:val="multilevel"/>
    <w:tmpl w:val="FB5CA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F4501AF"/>
    <w:multiLevelType w:val="multilevel"/>
    <w:tmpl w:val="30489306"/>
    <w:lvl w:ilvl="0">
      <w:start w:val="1"/>
      <w:numFmt w:val="bullet"/>
      <w:suff w:val="nothing"/>
      <w:lvlText w:val=""/>
      <w:lvlJc w:val="left"/>
      <w:pPr>
        <w:ind w:left="0" w:firstLine="72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032"/>
        </w:tabs>
        <w:ind w:left="203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79"/>
        </w:tabs>
        <w:ind w:left="257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41"/>
        </w:tabs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88"/>
        </w:tabs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95"/>
        </w:tabs>
        <w:ind w:left="4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02"/>
        </w:tabs>
        <w:ind w:left="5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9"/>
        </w:tabs>
        <w:ind w:left="6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56"/>
        </w:tabs>
        <w:ind w:left="7256" w:hanging="2160"/>
      </w:pPr>
      <w:rPr>
        <w:rFonts w:hint="default"/>
      </w:rPr>
    </w:lvl>
  </w:abstractNum>
  <w:abstractNum w:abstractNumId="19">
    <w:nsid w:val="42E20884"/>
    <w:multiLevelType w:val="multilevel"/>
    <w:tmpl w:val="D7603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43BE0F18"/>
    <w:multiLevelType w:val="multilevel"/>
    <w:tmpl w:val="990CD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suff w:val="nothing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suff w:val="nothing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3C34EB6"/>
    <w:multiLevelType w:val="hybridMultilevel"/>
    <w:tmpl w:val="0D7A6920"/>
    <w:lvl w:ilvl="0" w:tplc="24006C7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6E75E09"/>
    <w:multiLevelType w:val="hybridMultilevel"/>
    <w:tmpl w:val="571C1F18"/>
    <w:lvl w:ilvl="0" w:tplc="FFFFFFF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B6250"/>
    <w:multiLevelType w:val="multilevel"/>
    <w:tmpl w:val="C23C1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1A3EE6"/>
    <w:multiLevelType w:val="multilevel"/>
    <w:tmpl w:val="DC60DE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1027C54"/>
    <w:multiLevelType w:val="multilevel"/>
    <w:tmpl w:val="60D40244"/>
    <w:lvl w:ilvl="0">
      <w:start w:val="1"/>
      <w:numFmt w:val="decimal"/>
      <w:suff w:val="nothing"/>
      <w:lvlText w:val="%1."/>
      <w:lvlJc w:val="left"/>
      <w:pPr>
        <w:ind w:left="-294" w:firstLine="72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7"/>
        </w:tabs>
        <w:ind w:left="24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99"/>
        </w:tabs>
        <w:ind w:left="3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6"/>
        </w:tabs>
        <w:ind w:left="3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53"/>
        </w:tabs>
        <w:ind w:left="4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60"/>
        </w:tabs>
        <w:ind w:left="5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07"/>
        </w:tabs>
        <w:ind w:left="6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14"/>
        </w:tabs>
        <w:ind w:left="7114" w:hanging="2160"/>
      </w:pPr>
      <w:rPr>
        <w:rFonts w:hint="default"/>
      </w:rPr>
    </w:lvl>
  </w:abstractNum>
  <w:abstractNum w:abstractNumId="26">
    <w:nsid w:val="53360200"/>
    <w:multiLevelType w:val="singleLevel"/>
    <w:tmpl w:val="F5CC20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5BB29AE"/>
    <w:multiLevelType w:val="multilevel"/>
    <w:tmpl w:val="8B98C1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8">
    <w:nsid w:val="577F6CBD"/>
    <w:multiLevelType w:val="multilevel"/>
    <w:tmpl w:val="38021D32"/>
    <w:lvl w:ilvl="0">
      <w:start w:val="1"/>
      <w:numFmt w:val="none"/>
      <w:pStyle w:val="a"/>
      <w:lvlText w:val="114."/>
      <w:lvlJc w:val="left"/>
      <w:pPr>
        <w:tabs>
          <w:tab w:val="num" w:pos="1789"/>
        </w:tabs>
        <w:ind w:left="349" w:firstLine="72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2149"/>
        </w:tabs>
        <w:ind w:left="349" w:firstLine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29">
    <w:nsid w:val="5D583921"/>
    <w:multiLevelType w:val="multilevel"/>
    <w:tmpl w:val="2132D7AE"/>
    <w:lvl w:ilvl="0">
      <w:start w:val="1"/>
      <w:numFmt w:val="bullet"/>
      <w:suff w:val="nothing"/>
      <w:lvlText w:val="-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11064D1"/>
    <w:multiLevelType w:val="singleLevel"/>
    <w:tmpl w:val="F7145824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1">
    <w:nsid w:val="61DA2C74"/>
    <w:multiLevelType w:val="multilevel"/>
    <w:tmpl w:val="84182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6F317E6E"/>
    <w:multiLevelType w:val="singleLevel"/>
    <w:tmpl w:val="149E44F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FEA20E1"/>
    <w:multiLevelType w:val="multilevel"/>
    <w:tmpl w:val="F1C6BF4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4">
    <w:nsid w:val="71F80E2A"/>
    <w:multiLevelType w:val="hybridMultilevel"/>
    <w:tmpl w:val="D3FABE2E"/>
    <w:lvl w:ilvl="0" w:tplc="3EF0DB76">
      <w:start w:val="1"/>
      <w:numFmt w:val="decimal"/>
      <w:suff w:val="nothing"/>
      <w:lvlText w:val="%1)"/>
      <w:lvlJc w:val="left"/>
      <w:pPr>
        <w:ind w:left="1529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5">
    <w:nsid w:val="724214DE"/>
    <w:multiLevelType w:val="multilevel"/>
    <w:tmpl w:val="9FBC7E0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85"/>
        </w:tabs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36">
    <w:nsid w:val="74582D81"/>
    <w:multiLevelType w:val="multilevel"/>
    <w:tmpl w:val="D5165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DF576E5"/>
    <w:multiLevelType w:val="hybridMultilevel"/>
    <w:tmpl w:val="A3FEDF7C"/>
    <w:lvl w:ilvl="0" w:tplc="9EEC57A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8"/>
  </w:num>
  <w:num w:numId="2">
    <w:abstractNumId w:val="5"/>
  </w:num>
  <w:num w:numId="3">
    <w:abstractNumId w:val="3"/>
  </w:num>
  <w:num w:numId="4">
    <w:abstractNumId w:val="8"/>
  </w:num>
  <w:num w:numId="5">
    <w:abstractNumId w:val="35"/>
  </w:num>
  <w:num w:numId="6">
    <w:abstractNumId w:val="11"/>
  </w:num>
  <w:num w:numId="7">
    <w:abstractNumId w:val="34"/>
  </w:num>
  <w:num w:numId="8">
    <w:abstractNumId w:val="1"/>
  </w:num>
  <w:num w:numId="9">
    <w:abstractNumId w:val="25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9"/>
  </w:num>
  <w:num w:numId="15">
    <w:abstractNumId w:val="15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7"/>
  </w:num>
  <w:num w:numId="25">
    <w:abstractNumId w:val="21"/>
  </w:num>
  <w:num w:numId="26">
    <w:abstractNumId w:val="2"/>
  </w:num>
  <w:num w:numId="27">
    <w:abstractNumId w:val="26"/>
  </w:num>
  <w:num w:numId="28">
    <w:abstractNumId w:val="18"/>
  </w:num>
  <w:num w:numId="29">
    <w:abstractNumId w:val="16"/>
  </w:num>
  <w:num w:numId="30">
    <w:abstractNumId w:val="23"/>
  </w:num>
  <w:num w:numId="31">
    <w:abstractNumId w:val="17"/>
  </w:num>
  <w:num w:numId="32">
    <w:abstractNumId w:val="31"/>
  </w:num>
  <w:num w:numId="33">
    <w:abstractNumId w:val="6"/>
  </w:num>
  <w:num w:numId="34">
    <w:abstractNumId w:val="14"/>
  </w:num>
  <w:num w:numId="35">
    <w:abstractNumId w:val="33"/>
  </w:num>
  <w:num w:numId="36">
    <w:abstractNumId w:val="7"/>
  </w:num>
  <w:num w:numId="37">
    <w:abstractNumId w:val="13"/>
  </w:num>
  <w:num w:numId="38">
    <w:abstractNumId w:val="20"/>
  </w:num>
  <w:num w:numId="39">
    <w:abstractNumId w:val="24"/>
  </w:num>
  <w:num w:numId="40">
    <w:abstractNumId w:val="36"/>
  </w:num>
  <w:num w:numId="41">
    <w:abstractNumId w:val="19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AD"/>
    <w:rsid w:val="001077BC"/>
    <w:rsid w:val="0017323C"/>
    <w:rsid w:val="00326370"/>
    <w:rsid w:val="00560BAD"/>
    <w:rsid w:val="006B09CA"/>
    <w:rsid w:val="006C5BA5"/>
    <w:rsid w:val="006F4EA9"/>
    <w:rsid w:val="007A206D"/>
    <w:rsid w:val="007D3DD6"/>
    <w:rsid w:val="00830300"/>
    <w:rsid w:val="00A66AF0"/>
    <w:rsid w:val="00B734A5"/>
    <w:rsid w:val="00BE19C7"/>
    <w:rsid w:val="00C73856"/>
    <w:rsid w:val="00DD710D"/>
    <w:rsid w:val="00EA0CC0"/>
    <w:rsid w:val="00F313AB"/>
    <w:rsid w:val="00F32F44"/>
    <w:rsid w:val="00F3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BA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60BAD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/>
      <w:b/>
      <w:snapToGrid/>
      <w:kern w:val="32"/>
      <w:sz w:val="32"/>
    </w:rPr>
  </w:style>
  <w:style w:type="paragraph" w:styleId="2">
    <w:name w:val="heading 2"/>
    <w:basedOn w:val="a0"/>
    <w:next w:val="a0"/>
    <w:link w:val="20"/>
    <w:qFormat/>
    <w:rsid w:val="00560BAD"/>
    <w:pPr>
      <w:keepNext/>
      <w:pageBreakBefore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napToGrid/>
      <w:sz w:val="28"/>
    </w:rPr>
  </w:style>
  <w:style w:type="paragraph" w:styleId="3">
    <w:name w:val="heading 3"/>
    <w:basedOn w:val="a0"/>
    <w:next w:val="a0"/>
    <w:link w:val="30"/>
    <w:qFormat/>
    <w:rsid w:val="00560BAD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/>
      <w:b/>
      <w:snapToGrid/>
      <w:sz w:val="26"/>
    </w:rPr>
  </w:style>
  <w:style w:type="paragraph" w:styleId="4">
    <w:name w:val="heading 4"/>
    <w:basedOn w:val="a0"/>
    <w:next w:val="a0"/>
    <w:link w:val="40"/>
    <w:qFormat/>
    <w:rsid w:val="00560BAD"/>
    <w:pPr>
      <w:keepNext/>
      <w:widowControl/>
      <w:tabs>
        <w:tab w:val="left" w:pos="1260"/>
      </w:tabs>
      <w:spacing w:before="120" w:line="240" w:lineRule="auto"/>
      <w:ind w:firstLine="540"/>
      <w:outlineLvl w:val="3"/>
    </w:pPr>
    <w:rPr>
      <w:snapToGrid/>
      <w:sz w:val="28"/>
    </w:rPr>
  </w:style>
  <w:style w:type="paragraph" w:styleId="5">
    <w:name w:val="heading 5"/>
    <w:basedOn w:val="a0"/>
    <w:next w:val="a0"/>
    <w:link w:val="50"/>
    <w:qFormat/>
    <w:rsid w:val="00560BAD"/>
    <w:pPr>
      <w:keepNext/>
      <w:widowControl/>
      <w:spacing w:before="120" w:line="240" w:lineRule="auto"/>
      <w:ind w:firstLine="720"/>
      <w:jc w:val="center"/>
      <w:outlineLvl w:val="4"/>
    </w:pPr>
    <w:rPr>
      <w:snapToGrid/>
      <w:sz w:val="28"/>
    </w:rPr>
  </w:style>
  <w:style w:type="paragraph" w:styleId="6">
    <w:name w:val="heading 6"/>
    <w:basedOn w:val="a0"/>
    <w:next w:val="a0"/>
    <w:link w:val="60"/>
    <w:qFormat/>
    <w:rsid w:val="00560BAD"/>
    <w:pPr>
      <w:keepNext/>
      <w:widowControl/>
      <w:spacing w:before="120" w:line="240" w:lineRule="auto"/>
      <w:ind w:firstLine="720"/>
      <w:outlineLvl w:val="5"/>
    </w:pPr>
    <w:rPr>
      <w:snapToGrid/>
      <w:sz w:val="28"/>
    </w:rPr>
  </w:style>
  <w:style w:type="paragraph" w:styleId="7">
    <w:name w:val="heading 7"/>
    <w:basedOn w:val="a0"/>
    <w:next w:val="a0"/>
    <w:link w:val="70"/>
    <w:qFormat/>
    <w:rsid w:val="00560BAD"/>
    <w:pPr>
      <w:keepNext/>
      <w:widowControl/>
      <w:spacing w:line="240" w:lineRule="auto"/>
      <w:ind w:firstLine="0"/>
      <w:jc w:val="left"/>
      <w:outlineLvl w:val="6"/>
    </w:pPr>
    <w:rPr>
      <w:snapToGrid/>
      <w:sz w:val="28"/>
      <w:vertAlign w:val="superscript"/>
    </w:rPr>
  </w:style>
  <w:style w:type="paragraph" w:styleId="8">
    <w:name w:val="heading 8"/>
    <w:basedOn w:val="a0"/>
    <w:next w:val="a0"/>
    <w:link w:val="80"/>
    <w:qFormat/>
    <w:rsid w:val="00560BAD"/>
    <w:pPr>
      <w:keepNext/>
      <w:widowControl/>
      <w:tabs>
        <w:tab w:val="num" w:pos="-360"/>
        <w:tab w:val="left" w:pos="1260"/>
      </w:tabs>
      <w:spacing w:before="120" w:line="240" w:lineRule="auto"/>
      <w:ind w:firstLine="720"/>
      <w:outlineLvl w:val="7"/>
    </w:pPr>
    <w:rPr>
      <w:b/>
      <w:snapToGrid/>
      <w:sz w:val="28"/>
    </w:rPr>
  </w:style>
  <w:style w:type="paragraph" w:styleId="9">
    <w:name w:val="heading 9"/>
    <w:basedOn w:val="a0"/>
    <w:next w:val="a0"/>
    <w:link w:val="90"/>
    <w:qFormat/>
    <w:rsid w:val="00560BAD"/>
    <w:pPr>
      <w:keepNext/>
      <w:widowControl/>
      <w:spacing w:line="240" w:lineRule="auto"/>
      <w:ind w:firstLine="0"/>
      <w:jc w:val="center"/>
      <w:outlineLvl w:val="8"/>
    </w:pPr>
    <w:rPr>
      <w:snapToGrid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0BAD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60BA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60BAD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60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60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60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60BAD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80">
    <w:name w:val="Заголовок 8 Знак"/>
    <w:basedOn w:val="a1"/>
    <w:link w:val="8"/>
    <w:rsid w:val="00560B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60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60BAD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footnote reference"/>
    <w:semiHidden/>
    <w:rsid w:val="00560BAD"/>
    <w:rPr>
      <w:vertAlign w:val="superscript"/>
    </w:rPr>
  </w:style>
  <w:style w:type="paragraph" w:styleId="a5">
    <w:name w:val="footnote text"/>
    <w:basedOn w:val="a0"/>
    <w:link w:val="a6"/>
    <w:semiHidden/>
    <w:rsid w:val="00560BAD"/>
    <w:pPr>
      <w:widowControl/>
      <w:spacing w:line="240" w:lineRule="auto"/>
      <w:ind w:firstLine="0"/>
      <w:jc w:val="left"/>
    </w:pPr>
    <w:rPr>
      <w:snapToGrid/>
      <w:sz w:val="20"/>
    </w:rPr>
  </w:style>
  <w:style w:type="character" w:customStyle="1" w:styleId="a6">
    <w:name w:val="Текст сноски Знак"/>
    <w:basedOn w:val="a1"/>
    <w:link w:val="a5"/>
    <w:semiHidden/>
    <w:rsid w:val="00560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560BAD"/>
    <w:pPr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a8">
    <w:name w:val="Название Знак"/>
    <w:basedOn w:val="a1"/>
    <w:link w:val="a7"/>
    <w:rsid w:val="00560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 Галя"/>
    <w:basedOn w:val="a0"/>
    <w:rsid w:val="00560BAD"/>
    <w:pPr>
      <w:widowControl/>
      <w:spacing w:line="240" w:lineRule="auto"/>
      <w:ind w:firstLine="0"/>
      <w:jc w:val="center"/>
    </w:pPr>
    <w:rPr>
      <w:b/>
      <w:snapToGrid/>
      <w:sz w:val="28"/>
      <w:lang w:val="en-US"/>
    </w:rPr>
  </w:style>
  <w:style w:type="paragraph" w:customStyle="1" w:styleId="ConsNormal">
    <w:name w:val="ConsNormal"/>
    <w:rsid w:val="00560B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Body Text Indent"/>
    <w:basedOn w:val="a0"/>
    <w:link w:val="a9"/>
    <w:rsid w:val="00560BAD"/>
    <w:pPr>
      <w:widowControl/>
      <w:numPr>
        <w:numId w:val="1"/>
      </w:numPr>
      <w:spacing w:after="120" w:line="240" w:lineRule="auto"/>
      <w:jc w:val="left"/>
    </w:pPr>
    <w:rPr>
      <w:rFonts w:eastAsia="SimSun"/>
      <w:snapToGrid/>
      <w:sz w:val="24"/>
    </w:rPr>
  </w:style>
  <w:style w:type="character" w:customStyle="1" w:styleId="a9">
    <w:name w:val="Основной текст с отступом Знак"/>
    <w:basedOn w:val="a1"/>
    <w:link w:val="a"/>
    <w:rsid w:val="00560BAD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560BAD"/>
    <w:pPr>
      <w:widowControl/>
      <w:spacing w:after="120" w:line="480" w:lineRule="auto"/>
      <w:ind w:left="283" w:firstLine="0"/>
      <w:jc w:val="left"/>
    </w:pPr>
    <w:rPr>
      <w:rFonts w:eastAsia="SimSun"/>
      <w:snapToGrid/>
      <w:sz w:val="24"/>
    </w:rPr>
  </w:style>
  <w:style w:type="character" w:customStyle="1" w:styleId="22">
    <w:name w:val="Основной текст с отступом 2 Знак"/>
    <w:basedOn w:val="a1"/>
    <w:link w:val="21"/>
    <w:rsid w:val="00560BAD"/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BodyTextChar">
    <w:name w:val="Основной текст.бпОсновной текст.Body Text Char"/>
    <w:basedOn w:val="a0"/>
    <w:rsid w:val="00560BAD"/>
    <w:pPr>
      <w:widowControl/>
      <w:spacing w:line="240" w:lineRule="auto"/>
      <w:ind w:firstLine="0"/>
    </w:pPr>
    <w:rPr>
      <w:snapToGrid/>
      <w:sz w:val="24"/>
    </w:rPr>
  </w:style>
  <w:style w:type="paragraph" w:styleId="31">
    <w:name w:val="Body Text Indent 3"/>
    <w:basedOn w:val="a0"/>
    <w:link w:val="32"/>
    <w:rsid w:val="00560BAD"/>
    <w:pPr>
      <w:widowControl/>
      <w:spacing w:after="120" w:line="240" w:lineRule="auto"/>
      <w:ind w:left="283" w:firstLine="0"/>
      <w:jc w:val="left"/>
    </w:pPr>
    <w:rPr>
      <w:rFonts w:eastAsia="SimSun"/>
      <w:snapToGrid/>
      <w:sz w:val="16"/>
    </w:rPr>
  </w:style>
  <w:style w:type="character" w:customStyle="1" w:styleId="32">
    <w:name w:val="Основной текст с отступом 3 Знак"/>
    <w:basedOn w:val="a1"/>
    <w:link w:val="31"/>
    <w:rsid w:val="00560BAD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a">
    <w:name w:val="header"/>
    <w:basedOn w:val="a0"/>
    <w:link w:val="ab"/>
    <w:rsid w:val="00560BA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</w:rPr>
  </w:style>
  <w:style w:type="character" w:customStyle="1" w:styleId="ab">
    <w:name w:val="Верхний колонтитул Знак"/>
    <w:basedOn w:val="a1"/>
    <w:link w:val="aa"/>
    <w:rsid w:val="00560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1"/>
    <w:rsid w:val="00560BAD"/>
  </w:style>
  <w:style w:type="paragraph" w:styleId="ad">
    <w:name w:val="footer"/>
    <w:basedOn w:val="a0"/>
    <w:link w:val="ae"/>
    <w:rsid w:val="00560BA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</w:rPr>
  </w:style>
  <w:style w:type="character" w:customStyle="1" w:styleId="ae">
    <w:name w:val="Нижний колонтитул Знак"/>
    <w:basedOn w:val="a1"/>
    <w:link w:val="ad"/>
    <w:rsid w:val="00560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0"/>
    <w:link w:val="af0"/>
    <w:rsid w:val="00560BAD"/>
    <w:pPr>
      <w:widowControl/>
      <w:spacing w:line="240" w:lineRule="auto"/>
      <w:ind w:firstLine="0"/>
      <w:jc w:val="left"/>
    </w:pPr>
    <w:rPr>
      <w:rFonts w:ascii="Verona" w:hAnsi="Verona"/>
      <w:snapToGrid/>
      <w:sz w:val="20"/>
    </w:rPr>
  </w:style>
  <w:style w:type="character" w:customStyle="1" w:styleId="af0">
    <w:name w:val="Текст Знак"/>
    <w:basedOn w:val="a1"/>
    <w:link w:val="af"/>
    <w:rsid w:val="00560BAD"/>
    <w:rPr>
      <w:rFonts w:ascii="Verona" w:eastAsia="Times New Roman" w:hAnsi="Verona" w:cs="Times New Roman"/>
      <w:sz w:val="20"/>
      <w:szCs w:val="20"/>
      <w:lang w:eastAsia="ru-RU"/>
    </w:rPr>
  </w:style>
  <w:style w:type="paragraph" w:styleId="af1">
    <w:name w:val="Body Text"/>
    <w:aliases w:val="бпОсновной текст,Body Text Char"/>
    <w:basedOn w:val="a0"/>
    <w:link w:val="af2"/>
    <w:rsid w:val="00560BAD"/>
    <w:pPr>
      <w:widowControl/>
      <w:spacing w:line="240" w:lineRule="auto"/>
      <w:ind w:firstLine="0"/>
    </w:pPr>
    <w:rPr>
      <w:snapToGrid/>
      <w:sz w:val="24"/>
    </w:rPr>
  </w:style>
  <w:style w:type="character" w:customStyle="1" w:styleId="af2">
    <w:name w:val="Основной текст Знак"/>
    <w:aliases w:val="бпОсновной текст Знак,Body Text Char Знак"/>
    <w:basedOn w:val="a1"/>
    <w:link w:val="af1"/>
    <w:rsid w:val="00560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560BAD"/>
    <w:pPr>
      <w:widowControl/>
      <w:spacing w:line="240" w:lineRule="auto"/>
      <w:ind w:firstLine="0"/>
    </w:pPr>
    <w:rPr>
      <w:color w:val="FF00FF"/>
      <w:sz w:val="28"/>
    </w:rPr>
  </w:style>
  <w:style w:type="character" w:customStyle="1" w:styleId="34">
    <w:name w:val="Основной текст 3 Знак"/>
    <w:basedOn w:val="a1"/>
    <w:link w:val="33"/>
    <w:rsid w:val="00560BAD"/>
    <w:rPr>
      <w:rFonts w:ascii="Times New Roman" w:eastAsia="Times New Roman" w:hAnsi="Times New Roman" w:cs="Times New Roman"/>
      <w:snapToGrid w:val="0"/>
      <w:color w:val="FF00FF"/>
      <w:sz w:val="28"/>
      <w:szCs w:val="20"/>
      <w:lang w:eastAsia="ru-RU"/>
    </w:rPr>
  </w:style>
  <w:style w:type="paragraph" w:styleId="23">
    <w:name w:val="Body Text 2"/>
    <w:basedOn w:val="a0"/>
    <w:link w:val="24"/>
    <w:rsid w:val="00560BAD"/>
    <w:pPr>
      <w:ind w:firstLine="0"/>
    </w:pPr>
    <w:rPr>
      <w:sz w:val="18"/>
    </w:rPr>
  </w:style>
  <w:style w:type="character" w:customStyle="1" w:styleId="24">
    <w:name w:val="Основной текст 2 Знак"/>
    <w:basedOn w:val="a1"/>
    <w:link w:val="23"/>
    <w:rsid w:val="00560BAD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560B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3">
    <w:name w:val="Hyperlink"/>
    <w:rsid w:val="00560BAD"/>
    <w:rPr>
      <w:color w:val="0000FF"/>
      <w:u w:val="single"/>
    </w:rPr>
  </w:style>
  <w:style w:type="character" w:styleId="af4">
    <w:name w:val="FollowedHyperlink"/>
    <w:rsid w:val="00560BAD"/>
    <w:rPr>
      <w:color w:val="800080"/>
      <w:u w:val="single"/>
    </w:rPr>
  </w:style>
  <w:style w:type="character" w:styleId="af5">
    <w:name w:val="Strong"/>
    <w:qFormat/>
    <w:rsid w:val="00560BAD"/>
    <w:rPr>
      <w:b/>
      <w:bCs/>
    </w:rPr>
  </w:style>
  <w:style w:type="paragraph" w:styleId="af6">
    <w:name w:val="caption"/>
    <w:basedOn w:val="a0"/>
    <w:next w:val="a0"/>
    <w:qFormat/>
    <w:rsid w:val="00560BAD"/>
    <w:pPr>
      <w:widowControl/>
      <w:spacing w:line="240" w:lineRule="auto"/>
      <w:ind w:firstLine="0"/>
      <w:jc w:val="center"/>
    </w:pPr>
    <w:rPr>
      <w:b/>
      <w:snapToGrid/>
      <w:sz w:val="28"/>
    </w:rPr>
  </w:style>
  <w:style w:type="table" w:styleId="af7">
    <w:name w:val="Table Grid"/>
    <w:basedOn w:val="a2"/>
    <w:rsid w:val="0056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0"/>
    <w:uiPriority w:val="34"/>
    <w:qFormat/>
    <w:rsid w:val="00107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45</Pages>
  <Words>14588</Words>
  <Characters>83152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Admin</cp:lastModifiedBy>
  <cp:revision>3</cp:revision>
  <cp:lastPrinted>2019-07-20T10:21:00Z</cp:lastPrinted>
  <dcterms:created xsi:type="dcterms:W3CDTF">2019-07-23T07:37:00Z</dcterms:created>
  <dcterms:modified xsi:type="dcterms:W3CDTF">2019-09-20T03:14:00Z</dcterms:modified>
</cp:coreProperties>
</file>