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4" w:rsidRDefault="000F6586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tab/>
      </w:r>
      <w:r w:rsidR="0024482C" w:rsidRPr="0024482C">
        <w:rPr>
          <w:rFonts w:ascii="Times New Roman" w:hAnsi="Times New Roman" w:cs="Times New Roman"/>
          <w:szCs w:val="20"/>
        </w:rPr>
        <w:t xml:space="preserve">                         </w:t>
      </w:r>
    </w:p>
    <w:p w:rsidR="00B62CA4" w:rsidRDefault="00B62CA4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</w:p>
    <w:p w:rsidR="00B62CA4" w:rsidRDefault="00184940" w:rsidP="00184940">
      <w:pPr>
        <w:spacing w:after="0" w:line="60" w:lineRule="atLeast"/>
        <w:jc w:val="center"/>
        <w:rPr>
          <w:rFonts w:ascii="Times New Roman" w:hAnsi="Times New Roman" w:cs="Times New Roman"/>
          <w:szCs w:val="20"/>
        </w:rPr>
      </w:pPr>
      <w:r w:rsidRPr="00184940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40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24482C" w:rsidRPr="00B62CA4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="0024482C" w:rsidRPr="0024482C">
        <w:rPr>
          <w:rFonts w:ascii="Times New Roman" w:hAnsi="Times New Roman" w:cs="Times New Roman"/>
        </w:rPr>
        <w:t>РЕСПУБЛИКА ТЫВА БАРУН-ХЕМЧИКСКОГО КОЖУУНА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АДМИНИСТРАЦИЯ СУМОНА БИЖИКТИГ-ХАЯ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ПОСТАНОВЛЕНИЕ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ТЫВА РЕСПУБЛИКА БАРЫЫН-ХЕМЧИК КОЖУУН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БИЖИКТИГ-ХАЯ СУМУ ЧАГЫРГАЗЫ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ДОКТААЛ</w:t>
      </w:r>
    </w:p>
    <w:p w:rsidR="0024482C" w:rsidRPr="00B62CA4" w:rsidRDefault="00B44795" w:rsidP="0024482C">
      <w:pPr>
        <w:tabs>
          <w:tab w:val="left" w:pos="6860"/>
        </w:tabs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«15» января </w:t>
      </w:r>
      <w:r w:rsidR="001E7787">
        <w:rPr>
          <w:rFonts w:ascii="Times New Roman" w:hAnsi="Times New Roman" w:cs="Times New Roman"/>
        </w:rPr>
        <w:t xml:space="preserve">2020 </w:t>
      </w:r>
      <w:r w:rsidR="0024482C" w:rsidRPr="00B62CA4">
        <w:rPr>
          <w:rFonts w:ascii="Times New Roman" w:hAnsi="Times New Roman" w:cs="Times New Roman"/>
        </w:rPr>
        <w:t xml:space="preserve">г.             </w:t>
      </w:r>
      <w:r w:rsidR="005D0FF6">
        <w:rPr>
          <w:rFonts w:ascii="Times New Roman" w:hAnsi="Times New Roman" w:cs="Times New Roman"/>
        </w:rPr>
        <w:t xml:space="preserve">                </w:t>
      </w:r>
      <w:r w:rsidR="00B62CA4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03</w:t>
      </w:r>
      <w:r w:rsidR="0024482C" w:rsidRPr="00B62CA4">
        <w:rPr>
          <w:rFonts w:ascii="Times New Roman" w:hAnsi="Times New Roman" w:cs="Times New Roman"/>
        </w:rPr>
        <w:tab/>
        <w:t xml:space="preserve">               </w:t>
      </w:r>
      <w:proofErr w:type="spellStart"/>
      <w:r w:rsidR="0024482C" w:rsidRPr="00B62CA4">
        <w:rPr>
          <w:rFonts w:ascii="Times New Roman" w:hAnsi="Times New Roman" w:cs="Times New Roman"/>
        </w:rPr>
        <w:t>с</w:t>
      </w:r>
      <w:proofErr w:type="gramStart"/>
      <w:r w:rsidR="0024482C" w:rsidRPr="00B62CA4">
        <w:rPr>
          <w:rFonts w:ascii="Times New Roman" w:hAnsi="Times New Roman" w:cs="Times New Roman"/>
        </w:rPr>
        <w:t>.Б</w:t>
      </w:r>
      <w:proofErr w:type="gramEnd"/>
      <w:r w:rsidR="0024482C" w:rsidRPr="00B62CA4">
        <w:rPr>
          <w:rFonts w:ascii="Times New Roman" w:hAnsi="Times New Roman" w:cs="Times New Roman"/>
        </w:rPr>
        <w:t>ижиктиг-Хая</w:t>
      </w:r>
      <w:proofErr w:type="spellEnd"/>
    </w:p>
    <w:p w:rsidR="0024482C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r w:rsidRPr="00101F8E">
        <w:rPr>
          <w:b/>
          <w:color w:val="0000FF"/>
        </w:rPr>
        <w:t>«Об исполнении бюджета ад</w:t>
      </w:r>
      <w:r>
        <w:rPr>
          <w:b/>
          <w:color w:val="0000FF"/>
        </w:rPr>
        <w:t xml:space="preserve">министрации сельского поселения </w:t>
      </w:r>
    </w:p>
    <w:p w:rsidR="0024482C" w:rsidRPr="00101F8E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proofErr w:type="spellStart"/>
      <w:r w:rsidRPr="00101F8E">
        <w:rPr>
          <w:b/>
          <w:color w:val="0000FF"/>
        </w:rPr>
        <w:t>сумон</w:t>
      </w:r>
      <w:proofErr w:type="spellEnd"/>
      <w:r>
        <w:rPr>
          <w:b/>
          <w:color w:val="0000FF"/>
        </w:rPr>
        <w:t xml:space="preserve"> </w:t>
      </w:r>
      <w:proofErr w:type="spellStart"/>
      <w:r w:rsidRPr="00101F8E">
        <w:rPr>
          <w:b/>
          <w:color w:val="0000FF"/>
        </w:rPr>
        <w:t>Бижиктиг-Хая</w:t>
      </w:r>
      <w:proofErr w:type="spellEnd"/>
      <w:r w:rsidRPr="00101F8E">
        <w:rPr>
          <w:b/>
          <w:color w:val="0000FF"/>
        </w:rPr>
        <w:t xml:space="preserve"> за </w:t>
      </w:r>
      <w:r w:rsidR="0057451A">
        <w:rPr>
          <w:b/>
          <w:color w:val="0000FF"/>
          <w:lang w:val="en-US"/>
        </w:rPr>
        <w:t>I</w:t>
      </w:r>
      <w:r w:rsidR="001E7787">
        <w:rPr>
          <w:b/>
          <w:color w:val="0000FF"/>
          <w:lang w:val="en-US"/>
        </w:rPr>
        <w:t>V</w:t>
      </w:r>
      <w:r>
        <w:rPr>
          <w:b/>
          <w:color w:val="0000FF"/>
        </w:rPr>
        <w:t xml:space="preserve"> квартал </w:t>
      </w:r>
      <w:r w:rsidRPr="00101F8E">
        <w:rPr>
          <w:b/>
          <w:color w:val="0000FF"/>
        </w:rPr>
        <w:t>201</w:t>
      </w:r>
      <w:r>
        <w:rPr>
          <w:b/>
          <w:color w:val="0000FF"/>
        </w:rPr>
        <w:t>9</w:t>
      </w:r>
      <w:r w:rsidRPr="00101F8E">
        <w:rPr>
          <w:b/>
          <w:color w:val="0000FF"/>
        </w:rPr>
        <w:t xml:space="preserve"> года»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Доходная часть бюджета в целом по </w:t>
      </w:r>
      <w:proofErr w:type="spellStart"/>
      <w:r w:rsidRPr="0039579F">
        <w:rPr>
          <w:rFonts w:ascii="Times New Roman" w:hAnsi="Times New Roman" w:cs="Times New Roman"/>
          <w:sz w:val="24"/>
          <w:szCs w:val="24"/>
        </w:rPr>
        <w:t>сумону</w:t>
      </w:r>
      <w:proofErr w:type="spellEnd"/>
      <w:r w:rsidRPr="0039579F">
        <w:rPr>
          <w:rFonts w:ascii="Times New Roman" w:hAnsi="Times New Roman" w:cs="Times New Roman"/>
          <w:sz w:val="24"/>
          <w:szCs w:val="24"/>
        </w:rPr>
        <w:t xml:space="preserve"> за 2019 год выполнена на </w:t>
      </w:r>
      <w:r>
        <w:rPr>
          <w:rFonts w:ascii="Times New Roman" w:hAnsi="Times New Roman" w:cs="Times New Roman"/>
          <w:sz w:val="24"/>
          <w:szCs w:val="24"/>
        </w:rPr>
        <w:t>99,5</w:t>
      </w:r>
      <w:r w:rsidRPr="0039579F">
        <w:rPr>
          <w:rFonts w:ascii="Times New Roman" w:hAnsi="Times New Roman" w:cs="Times New Roman"/>
          <w:sz w:val="24"/>
          <w:szCs w:val="24"/>
        </w:rPr>
        <w:t xml:space="preserve"> % или в сумме </w:t>
      </w:r>
      <w:r>
        <w:rPr>
          <w:rFonts w:ascii="Times New Roman" w:hAnsi="Times New Roman" w:cs="Times New Roman"/>
          <w:sz w:val="24"/>
          <w:szCs w:val="24"/>
        </w:rPr>
        <w:t>2872,58587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 при годовом плане </w:t>
      </w:r>
      <w:r>
        <w:rPr>
          <w:rFonts w:ascii="Times New Roman" w:hAnsi="Times New Roman" w:cs="Times New Roman"/>
          <w:sz w:val="24"/>
          <w:szCs w:val="24"/>
        </w:rPr>
        <w:t>2874,10965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тыс.рублей и образована из следующих источников:</w:t>
      </w:r>
      <w:r w:rsidRPr="003957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1.Финансовая помощь</w:t>
      </w:r>
      <w:r w:rsidRPr="0039579F">
        <w:rPr>
          <w:rFonts w:ascii="Times New Roman" w:hAnsi="Times New Roman" w:cs="Times New Roman"/>
          <w:sz w:val="24"/>
          <w:szCs w:val="24"/>
        </w:rPr>
        <w:t xml:space="preserve"> из всех источников  поступили в сумме </w:t>
      </w:r>
      <w:r>
        <w:rPr>
          <w:rFonts w:ascii="Times New Roman" w:hAnsi="Times New Roman" w:cs="Times New Roman"/>
          <w:sz w:val="24"/>
          <w:szCs w:val="24"/>
        </w:rPr>
        <w:t>2770,10965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плане </w:t>
      </w:r>
      <w:r>
        <w:rPr>
          <w:rFonts w:ascii="Times New Roman" w:hAnsi="Times New Roman" w:cs="Times New Roman"/>
          <w:sz w:val="24"/>
          <w:szCs w:val="24"/>
        </w:rPr>
        <w:t>2771,10965</w:t>
      </w:r>
      <w:r w:rsidRPr="0039579F">
        <w:rPr>
          <w:rFonts w:ascii="Times New Roman" w:hAnsi="Times New Roman" w:cs="Times New Roman"/>
          <w:sz w:val="24"/>
          <w:szCs w:val="24"/>
        </w:rPr>
        <w:t xml:space="preserve">  тыс.рублей т.е. выполнение на </w:t>
      </w:r>
      <w:r>
        <w:rPr>
          <w:rFonts w:ascii="Times New Roman" w:hAnsi="Times New Roman" w:cs="Times New Roman"/>
          <w:sz w:val="24"/>
          <w:szCs w:val="24"/>
        </w:rPr>
        <w:t>99,98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выравнивание бюджетной обеспеченности – </w:t>
      </w:r>
      <w:r w:rsidRPr="004F1FBD">
        <w:rPr>
          <w:rFonts w:ascii="Times New Roman" w:hAnsi="Times New Roman" w:cs="Times New Roman"/>
          <w:sz w:val="24"/>
          <w:szCs w:val="24"/>
          <w:highlight w:val="yellow"/>
        </w:rPr>
        <w:t>1836,09400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плане </w:t>
      </w:r>
      <w:r>
        <w:rPr>
          <w:rFonts w:ascii="Times New Roman" w:hAnsi="Times New Roman" w:cs="Times New Roman"/>
          <w:sz w:val="24"/>
          <w:szCs w:val="24"/>
        </w:rPr>
        <w:t>1836,09400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 тыс. рублей, т.е. выполнение на 100%.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поддержку мер по обеспечению сбалансированности бюджетов – </w:t>
      </w:r>
      <w:r w:rsidRPr="004F1FBD">
        <w:rPr>
          <w:rFonts w:ascii="Times New Roman" w:hAnsi="Times New Roman" w:cs="Times New Roman"/>
          <w:sz w:val="24"/>
          <w:szCs w:val="24"/>
          <w:highlight w:val="yellow"/>
        </w:rPr>
        <w:t>692,56565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плане </w:t>
      </w:r>
      <w:r>
        <w:rPr>
          <w:rFonts w:ascii="Times New Roman" w:hAnsi="Times New Roman" w:cs="Times New Roman"/>
          <w:sz w:val="24"/>
          <w:szCs w:val="24"/>
        </w:rPr>
        <w:t>692,56565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рублей, т.е. выполнение на 100%.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прочие межбюджетные трансферты, передаваемые бюджетам сельских поселений – </w:t>
      </w:r>
      <w:r w:rsidRPr="004F1FBD">
        <w:rPr>
          <w:rFonts w:ascii="Times New Roman" w:hAnsi="Times New Roman" w:cs="Times New Roman"/>
          <w:sz w:val="24"/>
          <w:szCs w:val="24"/>
          <w:highlight w:val="yellow"/>
        </w:rPr>
        <w:t>128,85000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>128,850</w:t>
      </w:r>
      <w:r w:rsidRPr="0039579F">
        <w:rPr>
          <w:rFonts w:ascii="Times New Roman" w:hAnsi="Times New Roman" w:cs="Times New Roman"/>
          <w:sz w:val="24"/>
          <w:szCs w:val="24"/>
        </w:rPr>
        <w:t xml:space="preserve">00 тыс. рублей, т.е. выполнение на  100%.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осуществление первичного воинского учета на территориях, где отсутствуют военные комиссариаты  </w:t>
      </w:r>
      <w:r w:rsidRPr="004F1FBD">
        <w:rPr>
          <w:rFonts w:ascii="Times New Roman" w:hAnsi="Times New Roman" w:cs="Times New Roman"/>
          <w:sz w:val="24"/>
          <w:szCs w:val="24"/>
          <w:highlight w:val="yellow"/>
        </w:rPr>
        <w:t>–  112,60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>112,6</w:t>
      </w:r>
      <w:r w:rsidRPr="0039579F">
        <w:rPr>
          <w:rFonts w:ascii="Times New Roman" w:hAnsi="Times New Roman" w:cs="Times New Roman"/>
          <w:sz w:val="24"/>
          <w:szCs w:val="24"/>
        </w:rPr>
        <w:t>0 тыс. рублей, т.е. выполнение на 100%.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выполнение передаваемых полномочий субъектов Российской Федерации при плане 1,00 тыс. рублей финансирование не было.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2. Собственные доходы</w:t>
      </w:r>
      <w:r w:rsidRPr="0039579F">
        <w:rPr>
          <w:rFonts w:ascii="Times New Roman" w:hAnsi="Times New Roman" w:cs="Times New Roman"/>
          <w:sz w:val="24"/>
          <w:szCs w:val="24"/>
        </w:rPr>
        <w:t xml:space="preserve">  поступили в сумме </w:t>
      </w:r>
      <w:r>
        <w:rPr>
          <w:rFonts w:ascii="Times New Roman" w:hAnsi="Times New Roman" w:cs="Times New Roman"/>
          <w:sz w:val="24"/>
          <w:szCs w:val="24"/>
        </w:rPr>
        <w:t>102,47622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,00000 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99,5</w:t>
      </w:r>
      <w:r w:rsidRPr="0039579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   Из установленных видов налогов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НДФЛ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42,22008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на </w:t>
      </w:r>
      <w:r>
        <w:rPr>
          <w:rFonts w:ascii="Times New Roman" w:hAnsi="Times New Roman" w:cs="Times New Roman"/>
          <w:sz w:val="24"/>
          <w:szCs w:val="24"/>
        </w:rPr>
        <w:t>100,5</w:t>
      </w:r>
      <w:r w:rsidRPr="0039579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налог</w:t>
      </w:r>
      <w:r w:rsidRPr="0039579F">
        <w:rPr>
          <w:rFonts w:ascii="Times New Roman" w:hAnsi="Times New Roman" w:cs="Times New Roman"/>
          <w:sz w:val="24"/>
          <w:szCs w:val="24"/>
        </w:rPr>
        <w:t xml:space="preserve">  исполнен на </w:t>
      </w:r>
      <w:r>
        <w:rPr>
          <w:rFonts w:ascii="Times New Roman" w:hAnsi="Times New Roman" w:cs="Times New Roman"/>
          <w:sz w:val="24"/>
          <w:szCs w:val="24"/>
        </w:rPr>
        <w:t>0,49950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 Налог на имущество с физических лиц</w:t>
      </w:r>
      <w:r w:rsidRPr="0039579F">
        <w:rPr>
          <w:rFonts w:ascii="Times New Roman" w:hAnsi="Times New Roman" w:cs="Times New Roman"/>
          <w:sz w:val="24"/>
          <w:szCs w:val="24"/>
        </w:rPr>
        <w:t xml:space="preserve"> выполнен в сумме </w:t>
      </w:r>
      <w:r>
        <w:rPr>
          <w:rFonts w:ascii="Times New Roman" w:hAnsi="Times New Roman" w:cs="Times New Roman"/>
          <w:sz w:val="24"/>
          <w:szCs w:val="24"/>
        </w:rPr>
        <w:t>14,42254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 тыс. рублей, выполнение плана </w:t>
      </w:r>
      <w:r>
        <w:rPr>
          <w:rFonts w:ascii="Times New Roman" w:hAnsi="Times New Roman" w:cs="Times New Roman"/>
          <w:sz w:val="24"/>
          <w:szCs w:val="24"/>
        </w:rPr>
        <w:t>90,1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>Земельный налог</w:t>
      </w:r>
      <w:r w:rsidRPr="003957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79F">
        <w:rPr>
          <w:rFonts w:ascii="Times New Roman" w:hAnsi="Times New Roman" w:cs="Times New Roman"/>
          <w:sz w:val="24"/>
          <w:szCs w:val="24"/>
        </w:rPr>
        <w:t>выполнен в сумме 6,00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уб. при плане 6,00 тыс.руб. выполнение 100%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 Земельный налог</w:t>
      </w:r>
      <w:r w:rsidRPr="003957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19,33410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>
        <w:rPr>
          <w:rFonts w:ascii="Times New Roman" w:hAnsi="Times New Roman" w:cs="Times New Roman"/>
          <w:sz w:val="24"/>
          <w:szCs w:val="24"/>
        </w:rPr>
        <w:t>101,8</w:t>
      </w:r>
      <w:r w:rsidRPr="0039579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Самообложение</w:t>
      </w:r>
      <w:r w:rsidRPr="0039579F">
        <w:rPr>
          <w:rFonts w:ascii="Times New Roman" w:hAnsi="Times New Roman" w:cs="Times New Roman"/>
          <w:sz w:val="24"/>
          <w:szCs w:val="24"/>
        </w:rPr>
        <w:t xml:space="preserve"> от граждан поселений – </w:t>
      </w:r>
      <w:r>
        <w:rPr>
          <w:rFonts w:ascii="Times New Roman" w:hAnsi="Times New Roman" w:cs="Times New Roman"/>
          <w:sz w:val="24"/>
          <w:szCs w:val="24"/>
        </w:rPr>
        <w:t>20,00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39579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4482C" w:rsidRPr="0039579F" w:rsidRDefault="0024482C" w:rsidP="0039579F">
      <w:pPr>
        <w:spacing w:after="0" w:line="20" w:lineRule="atLeast"/>
        <w:jc w:val="both"/>
        <w:rPr>
          <w:sz w:val="24"/>
          <w:szCs w:val="24"/>
        </w:rPr>
      </w:pPr>
    </w:p>
    <w:p w:rsidR="0039579F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79F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214" w:rsidRDefault="00131D1D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r w:rsidR="00000D2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</w:t>
      </w:r>
      <w:proofErr w:type="spellStart"/>
      <w:r w:rsidR="00000D2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0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23"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000D23">
        <w:rPr>
          <w:rFonts w:ascii="Times New Roman" w:hAnsi="Times New Roman" w:cs="Times New Roman"/>
          <w:sz w:val="24"/>
          <w:szCs w:val="24"/>
        </w:rPr>
        <w:t xml:space="preserve"> за</w:t>
      </w:r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E778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 w:rsidRP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>
        <w:rPr>
          <w:rFonts w:ascii="Times New Roman" w:hAnsi="Times New Roman" w:cs="Times New Roman"/>
          <w:sz w:val="24"/>
          <w:szCs w:val="24"/>
        </w:rPr>
        <w:t>201</w:t>
      </w:r>
      <w:r w:rsidR="0024482C" w:rsidRPr="0024482C">
        <w:rPr>
          <w:rFonts w:ascii="Times New Roman" w:hAnsi="Times New Roman" w:cs="Times New Roman"/>
          <w:sz w:val="24"/>
          <w:szCs w:val="24"/>
        </w:rPr>
        <w:t>9</w:t>
      </w:r>
      <w:r w:rsidR="00000D23">
        <w:rPr>
          <w:rFonts w:ascii="Times New Roman" w:hAnsi="Times New Roman" w:cs="Times New Roman"/>
          <w:sz w:val="24"/>
          <w:szCs w:val="24"/>
        </w:rPr>
        <w:t>г</w:t>
      </w:r>
      <w:r w:rsidR="0024482C" w:rsidRP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57451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1E7787">
        <w:rPr>
          <w:rFonts w:ascii="Times New Roman" w:hAnsi="Times New Roman" w:cs="Times New Roman"/>
          <w:sz w:val="24"/>
          <w:szCs w:val="24"/>
        </w:rPr>
        <w:t>2872</w:t>
      </w:r>
      <w:r w:rsidR="00BC5A40">
        <w:rPr>
          <w:rFonts w:ascii="Times New Roman" w:hAnsi="Times New Roman" w:cs="Times New Roman"/>
          <w:sz w:val="24"/>
          <w:szCs w:val="24"/>
        </w:rPr>
        <w:t>,</w:t>
      </w:r>
      <w:r w:rsidR="004F1FBD">
        <w:rPr>
          <w:rFonts w:ascii="Times New Roman" w:hAnsi="Times New Roman" w:cs="Times New Roman"/>
          <w:sz w:val="24"/>
          <w:szCs w:val="24"/>
        </w:rPr>
        <w:t>75187</w:t>
      </w:r>
      <w:r w:rsidR="009051AA">
        <w:rPr>
          <w:rFonts w:ascii="Times New Roman" w:hAnsi="Times New Roman" w:cs="Times New Roman"/>
          <w:sz w:val="24"/>
          <w:szCs w:val="24"/>
        </w:rPr>
        <w:t xml:space="preserve"> тыс. руб. при плане 2874,27</w:t>
      </w:r>
      <w:r w:rsidR="004F1FBD">
        <w:rPr>
          <w:rFonts w:ascii="Times New Roman" w:hAnsi="Times New Roman" w:cs="Times New Roman"/>
          <w:sz w:val="24"/>
          <w:szCs w:val="24"/>
        </w:rPr>
        <w:t>565</w:t>
      </w:r>
      <w:r w:rsidR="00CA7214" w:rsidRPr="00604B29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3A5072" w:rsidRPr="00604B29" w:rsidRDefault="003A5072" w:rsidP="0000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072">
        <w:rPr>
          <w:rFonts w:ascii="Times New Roman" w:hAnsi="Times New Roman"/>
          <w:b/>
          <w:sz w:val="24"/>
          <w:szCs w:val="24"/>
        </w:rPr>
        <w:t>По подразделу 0103</w:t>
      </w:r>
      <w:r w:rsidRPr="00F67B3C">
        <w:rPr>
          <w:rFonts w:ascii="Times New Roman" w:hAnsi="Times New Roman"/>
          <w:sz w:val="24"/>
          <w:szCs w:val="24"/>
        </w:rPr>
        <w:t xml:space="preserve"> «Функционирование  законодательных (представительных) органов государственной власти и представительных органов муниципальных образований» По ст.226 «Выплаты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основной» На оплату компенсации главы се</w:t>
      </w:r>
      <w:r>
        <w:rPr>
          <w:rFonts w:ascii="Times New Roman" w:hAnsi="Times New Roman"/>
          <w:sz w:val="24"/>
          <w:szCs w:val="24"/>
        </w:rPr>
        <w:t>льского посел</w:t>
      </w:r>
      <w:r w:rsidR="0057451A">
        <w:rPr>
          <w:rFonts w:ascii="Times New Roman" w:hAnsi="Times New Roman"/>
          <w:sz w:val="24"/>
          <w:szCs w:val="24"/>
        </w:rPr>
        <w:t xml:space="preserve">ения </w:t>
      </w:r>
      <w:r>
        <w:rPr>
          <w:rFonts w:ascii="Times New Roman" w:hAnsi="Times New Roman"/>
          <w:sz w:val="24"/>
          <w:szCs w:val="24"/>
        </w:rPr>
        <w:t xml:space="preserve"> при плане 6</w:t>
      </w:r>
      <w:r w:rsidR="001E7787" w:rsidRPr="001E7787">
        <w:rPr>
          <w:rFonts w:ascii="Times New Roman" w:hAnsi="Times New Roman"/>
          <w:sz w:val="24"/>
          <w:szCs w:val="24"/>
        </w:rPr>
        <w:t>3</w:t>
      </w:r>
      <w:r w:rsidR="001E7787">
        <w:rPr>
          <w:rFonts w:ascii="Times New Roman" w:hAnsi="Times New Roman"/>
          <w:sz w:val="24"/>
          <w:szCs w:val="24"/>
        </w:rPr>
        <w:t>,</w:t>
      </w:r>
      <w:r w:rsidR="001E7787" w:rsidRPr="001E7787">
        <w:rPr>
          <w:rFonts w:ascii="Times New Roman" w:hAnsi="Times New Roman"/>
          <w:sz w:val="24"/>
          <w:szCs w:val="24"/>
        </w:rPr>
        <w:t>0</w:t>
      </w:r>
      <w:r w:rsidRPr="00F67B3C">
        <w:rPr>
          <w:rFonts w:ascii="Times New Roman" w:hAnsi="Times New Roman"/>
          <w:sz w:val="24"/>
          <w:szCs w:val="24"/>
        </w:rPr>
        <w:t xml:space="preserve">0 тыс. </w:t>
      </w:r>
      <w:r w:rsidR="009C6EBB">
        <w:rPr>
          <w:rFonts w:ascii="Times New Roman" w:hAnsi="Times New Roman"/>
          <w:sz w:val="24"/>
          <w:szCs w:val="24"/>
        </w:rPr>
        <w:t xml:space="preserve">руб., </w:t>
      </w:r>
      <w:r w:rsidR="00110521">
        <w:rPr>
          <w:rFonts w:ascii="Times New Roman" w:hAnsi="Times New Roman"/>
          <w:sz w:val="24"/>
          <w:szCs w:val="24"/>
        </w:rPr>
        <w:t xml:space="preserve">начислено </w:t>
      </w:r>
      <w:r w:rsidR="001E7787" w:rsidRPr="001E7787">
        <w:rPr>
          <w:rFonts w:ascii="Times New Roman" w:hAnsi="Times New Roman"/>
          <w:sz w:val="24"/>
          <w:szCs w:val="24"/>
          <w:highlight w:val="yellow"/>
        </w:rPr>
        <w:t>63</w:t>
      </w:r>
      <w:r w:rsidRPr="009C6EBB">
        <w:rPr>
          <w:rFonts w:ascii="Times New Roman" w:hAnsi="Times New Roman"/>
          <w:sz w:val="24"/>
          <w:szCs w:val="24"/>
          <w:highlight w:val="yellow"/>
        </w:rPr>
        <w:t>,</w:t>
      </w:r>
      <w:r w:rsidR="001E7787" w:rsidRPr="001E7787">
        <w:rPr>
          <w:rFonts w:ascii="Times New Roman" w:hAnsi="Times New Roman"/>
          <w:sz w:val="24"/>
          <w:szCs w:val="24"/>
          <w:highlight w:val="yellow"/>
        </w:rPr>
        <w:t>0</w:t>
      </w:r>
      <w:r w:rsidRPr="009C6EBB">
        <w:rPr>
          <w:rFonts w:ascii="Times New Roman" w:hAnsi="Times New Roman"/>
          <w:sz w:val="24"/>
          <w:szCs w:val="24"/>
          <w:highlight w:val="yellow"/>
        </w:rPr>
        <w:t>0</w:t>
      </w:r>
      <w:r w:rsidRPr="00F67B3C">
        <w:rPr>
          <w:rFonts w:ascii="Times New Roman" w:hAnsi="Times New Roman"/>
          <w:sz w:val="24"/>
          <w:szCs w:val="24"/>
        </w:rPr>
        <w:t xml:space="preserve"> тыс.</w:t>
      </w:r>
      <w:r w:rsidR="009051AA">
        <w:rPr>
          <w:rFonts w:ascii="Times New Roman" w:hAnsi="Times New Roman"/>
          <w:sz w:val="24"/>
          <w:szCs w:val="24"/>
        </w:rPr>
        <w:t xml:space="preserve"> </w:t>
      </w:r>
      <w:r w:rsidRPr="00F67B3C">
        <w:rPr>
          <w:rFonts w:ascii="Times New Roman" w:hAnsi="Times New Roman"/>
          <w:sz w:val="24"/>
          <w:szCs w:val="24"/>
        </w:rPr>
        <w:t>рублей</w:t>
      </w:r>
      <w:r w:rsidR="009C6EBB">
        <w:rPr>
          <w:rFonts w:ascii="Times New Roman" w:hAnsi="Times New Roman"/>
          <w:sz w:val="24"/>
          <w:szCs w:val="24"/>
        </w:rPr>
        <w:t>.</w:t>
      </w:r>
    </w:p>
    <w:p w:rsidR="00196F69" w:rsidRPr="00604B29" w:rsidRDefault="00CA7214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F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0D23">
        <w:rPr>
          <w:rFonts w:ascii="Times New Roman" w:hAnsi="Times New Roman" w:cs="Times New Roman"/>
          <w:b/>
          <w:sz w:val="24"/>
          <w:szCs w:val="24"/>
        </w:rPr>
        <w:t>под</w:t>
      </w:r>
      <w:r w:rsidRPr="00AC42F7">
        <w:rPr>
          <w:rFonts w:ascii="Times New Roman" w:hAnsi="Times New Roman" w:cs="Times New Roman"/>
          <w:b/>
          <w:sz w:val="24"/>
          <w:szCs w:val="24"/>
        </w:rPr>
        <w:t>ра</w:t>
      </w:r>
      <w:r w:rsidR="00196F69" w:rsidRPr="00AC42F7">
        <w:rPr>
          <w:rFonts w:ascii="Times New Roman" w:hAnsi="Times New Roman" w:cs="Times New Roman"/>
          <w:b/>
          <w:sz w:val="24"/>
          <w:szCs w:val="24"/>
        </w:rPr>
        <w:t>з</w:t>
      </w:r>
      <w:r w:rsidR="00000D23">
        <w:rPr>
          <w:rFonts w:ascii="Times New Roman" w:hAnsi="Times New Roman" w:cs="Times New Roman"/>
          <w:b/>
          <w:sz w:val="24"/>
          <w:szCs w:val="24"/>
        </w:rPr>
        <w:t>делу 0104</w:t>
      </w:r>
      <w:r w:rsidRPr="00AC42F7">
        <w:rPr>
          <w:rFonts w:ascii="Times New Roman" w:hAnsi="Times New Roman" w:cs="Times New Roman"/>
          <w:b/>
          <w:sz w:val="24"/>
          <w:szCs w:val="24"/>
        </w:rPr>
        <w:t xml:space="preserve"> «Аппарат управления</w:t>
      </w:r>
      <w:r w:rsidRPr="00604B29">
        <w:rPr>
          <w:rFonts w:ascii="Times New Roman" w:hAnsi="Times New Roman" w:cs="Times New Roman"/>
          <w:sz w:val="24"/>
          <w:szCs w:val="24"/>
        </w:rPr>
        <w:t xml:space="preserve">» всего </w:t>
      </w:r>
      <w:r w:rsidR="00196F69" w:rsidRPr="00604B29">
        <w:rPr>
          <w:rFonts w:ascii="Times New Roman" w:hAnsi="Times New Roman" w:cs="Times New Roman"/>
          <w:sz w:val="24"/>
          <w:szCs w:val="24"/>
        </w:rPr>
        <w:t>5 штатных единиц. Из них председатель администрации – 1 ед., заместитель предс</w:t>
      </w:r>
      <w:r w:rsidR="00110521">
        <w:rPr>
          <w:rFonts w:ascii="Times New Roman" w:hAnsi="Times New Roman" w:cs="Times New Roman"/>
          <w:sz w:val="24"/>
          <w:szCs w:val="24"/>
        </w:rPr>
        <w:t>едателя по социальной политике 1,0 ед., специалист по экономике 1,0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 ед., бухгалтер – 1 ед., сторож – истопник 1 ед., </w:t>
      </w:r>
      <w:r w:rsidR="00345F07">
        <w:rPr>
          <w:rFonts w:ascii="Times New Roman" w:hAnsi="Times New Roman" w:cs="Times New Roman"/>
          <w:sz w:val="24"/>
          <w:szCs w:val="24"/>
        </w:rPr>
        <w:t xml:space="preserve">внештатного работника 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110521">
        <w:rPr>
          <w:rFonts w:ascii="Times New Roman" w:hAnsi="Times New Roman" w:cs="Times New Roman"/>
          <w:sz w:val="24"/>
          <w:szCs w:val="24"/>
        </w:rPr>
        <w:t>0,5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 ед.</w:t>
      </w:r>
      <w:r w:rsidR="00110521">
        <w:rPr>
          <w:rFonts w:ascii="Times New Roman" w:hAnsi="Times New Roman" w:cs="Times New Roman"/>
          <w:sz w:val="24"/>
          <w:szCs w:val="24"/>
        </w:rPr>
        <w:t>, уборщица 0,5 ед.</w:t>
      </w:r>
    </w:p>
    <w:p w:rsidR="00604B29" w:rsidRPr="00AC42F7" w:rsidRDefault="00196F69" w:rsidP="00AC4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2F7">
        <w:rPr>
          <w:rFonts w:ascii="Times New Roman" w:hAnsi="Times New Roman" w:cs="Times New Roman"/>
          <w:b/>
          <w:sz w:val="24"/>
          <w:szCs w:val="24"/>
        </w:rPr>
        <w:t>На выплату заработной платы с начислениями</w:t>
      </w:r>
    </w:p>
    <w:p w:rsidR="00CA7214" w:rsidRDefault="003A5072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604B29">
        <w:rPr>
          <w:rFonts w:ascii="Times New Roman" w:hAnsi="Times New Roman" w:cs="Times New Roman"/>
          <w:sz w:val="24"/>
          <w:szCs w:val="24"/>
        </w:rPr>
        <w:t xml:space="preserve"> администрации  при пл</w:t>
      </w:r>
      <w:r w:rsidR="001E7787">
        <w:rPr>
          <w:rFonts w:ascii="Times New Roman" w:hAnsi="Times New Roman" w:cs="Times New Roman"/>
          <w:sz w:val="24"/>
          <w:szCs w:val="24"/>
        </w:rPr>
        <w:t xml:space="preserve">ане </w:t>
      </w:r>
      <w:r w:rsidR="001E7787" w:rsidRPr="001E7787">
        <w:rPr>
          <w:rFonts w:ascii="Times New Roman" w:hAnsi="Times New Roman" w:cs="Times New Roman"/>
          <w:sz w:val="24"/>
          <w:szCs w:val="24"/>
        </w:rPr>
        <w:t>433</w:t>
      </w:r>
      <w:r w:rsidR="001E7787">
        <w:rPr>
          <w:rFonts w:ascii="Times New Roman" w:hAnsi="Times New Roman" w:cs="Times New Roman"/>
          <w:sz w:val="24"/>
          <w:szCs w:val="24"/>
        </w:rPr>
        <w:t>,</w:t>
      </w:r>
      <w:r w:rsidR="001E7787" w:rsidRPr="001E7787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тыс. руб. направлено</w:t>
      </w:r>
      <w:r w:rsidR="00604B29">
        <w:rPr>
          <w:rFonts w:ascii="Times New Roman" w:hAnsi="Times New Roman" w:cs="Times New Roman"/>
          <w:sz w:val="24"/>
          <w:szCs w:val="24"/>
        </w:rPr>
        <w:t xml:space="preserve"> сос</w:t>
      </w:r>
      <w:r w:rsidR="00110521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1E7787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E7787" w:rsidRPr="001E7787">
        <w:rPr>
          <w:rFonts w:ascii="Times New Roman" w:hAnsi="Times New Roman" w:cs="Times New Roman"/>
          <w:sz w:val="24"/>
          <w:szCs w:val="24"/>
          <w:highlight w:val="yellow"/>
        </w:rPr>
        <w:t>33</w:t>
      </w:r>
      <w:r w:rsidR="001E778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1E7787" w:rsidRPr="001E7787">
        <w:rPr>
          <w:rFonts w:ascii="Times New Roman" w:hAnsi="Times New Roman" w:cs="Times New Roman"/>
          <w:sz w:val="24"/>
          <w:szCs w:val="24"/>
        </w:rPr>
        <w:t>21</w:t>
      </w:r>
      <w:r w:rsidR="0057451A">
        <w:rPr>
          <w:rFonts w:ascii="Times New Roman" w:hAnsi="Times New Roman" w:cs="Times New Roman"/>
          <w:sz w:val="24"/>
          <w:szCs w:val="24"/>
        </w:rPr>
        <w:t xml:space="preserve"> тыс. руб., т.е. </w:t>
      </w:r>
      <w:r w:rsidR="001E7787" w:rsidRPr="001E7787">
        <w:rPr>
          <w:rFonts w:ascii="Times New Roman" w:hAnsi="Times New Roman" w:cs="Times New Roman"/>
          <w:sz w:val="24"/>
          <w:szCs w:val="24"/>
        </w:rPr>
        <w:t>100</w:t>
      </w:r>
      <w:r w:rsidR="00110521">
        <w:rPr>
          <w:rFonts w:ascii="Times New Roman" w:hAnsi="Times New Roman" w:cs="Times New Roman"/>
          <w:sz w:val="24"/>
          <w:szCs w:val="24"/>
        </w:rPr>
        <w:t>%.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521">
        <w:rPr>
          <w:rFonts w:ascii="Times New Roman" w:hAnsi="Times New Roman" w:cs="Times New Roman"/>
          <w:sz w:val="24"/>
          <w:szCs w:val="24"/>
        </w:rPr>
        <w:t>амести</w:t>
      </w:r>
      <w:r w:rsidR="001E7787">
        <w:rPr>
          <w:rFonts w:ascii="Times New Roman" w:hAnsi="Times New Roman" w:cs="Times New Roman"/>
          <w:sz w:val="24"/>
          <w:szCs w:val="24"/>
        </w:rPr>
        <w:t xml:space="preserve">тель председателя  при плане </w:t>
      </w:r>
      <w:r w:rsidR="001E7787" w:rsidRPr="001E7787">
        <w:rPr>
          <w:rFonts w:ascii="Times New Roman" w:hAnsi="Times New Roman" w:cs="Times New Roman"/>
          <w:sz w:val="24"/>
          <w:szCs w:val="24"/>
        </w:rPr>
        <w:t>306</w:t>
      </w:r>
      <w:r w:rsidR="001E7787">
        <w:rPr>
          <w:rFonts w:ascii="Times New Roman" w:hAnsi="Times New Roman" w:cs="Times New Roman"/>
          <w:sz w:val="24"/>
          <w:szCs w:val="24"/>
        </w:rPr>
        <w:t>,</w:t>
      </w:r>
      <w:r w:rsidR="001E7787" w:rsidRPr="001E7787">
        <w:rPr>
          <w:rFonts w:ascii="Times New Roman" w:hAnsi="Times New Roman" w:cs="Times New Roman"/>
          <w:sz w:val="24"/>
          <w:szCs w:val="24"/>
        </w:rPr>
        <w:t>48</w:t>
      </w:r>
      <w:r w:rsidR="0011052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1E7787" w:rsidRPr="001E7787">
        <w:rPr>
          <w:rFonts w:ascii="Times New Roman" w:hAnsi="Times New Roman" w:cs="Times New Roman"/>
          <w:sz w:val="24"/>
          <w:szCs w:val="24"/>
          <w:highlight w:val="yellow"/>
        </w:rPr>
        <w:t>306</w:t>
      </w:r>
      <w:r w:rsidR="00BC5A4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4A31">
        <w:rPr>
          <w:rFonts w:ascii="Times New Roman" w:hAnsi="Times New Roman" w:cs="Times New Roman"/>
          <w:sz w:val="24"/>
          <w:szCs w:val="24"/>
        </w:rPr>
        <w:t>49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пер</w:t>
      </w:r>
      <w:r w:rsidR="003A5072">
        <w:rPr>
          <w:rFonts w:ascii="Times New Roman" w:hAnsi="Times New Roman" w:cs="Times New Roman"/>
          <w:sz w:val="24"/>
          <w:szCs w:val="24"/>
        </w:rPr>
        <w:t>с</w:t>
      </w:r>
      <w:r w:rsidR="001E7787">
        <w:rPr>
          <w:rFonts w:ascii="Times New Roman" w:hAnsi="Times New Roman" w:cs="Times New Roman"/>
          <w:sz w:val="24"/>
          <w:szCs w:val="24"/>
        </w:rPr>
        <w:t xml:space="preserve">онал администрации при плане </w:t>
      </w:r>
      <w:r w:rsidR="001E7787" w:rsidRPr="001E7787">
        <w:rPr>
          <w:rFonts w:ascii="Times New Roman" w:hAnsi="Times New Roman" w:cs="Times New Roman"/>
          <w:sz w:val="24"/>
          <w:szCs w:val="24"/>
        </w:rPr>
        <w:t>927</w:t>
      </w:r>
      <w:r w:rsidR="001E7787">
        <w:rPr>
          <w:rFonts w:ascii="Times New Roman" w:hAnsi="Times New Roman" w:cs="Times New Roman"/>
          <w:sz w:val="24"/>
          <w:szCs w:val="24"/>
        </w:rPr>
        <w:t>,</w:t>
      </w:r>
      <w:r w:rsidR="001E7787" w:rsidRPr="001E7787">
        <w:rPr>
          <w:rFonts w:ascii="Times New Roman" w:hAnsi="Times New Roman" w:cs="Times New Roman"/>
          <w:sz w:val="24"/>
          <w:szCs w:val="24"/>
        </w:rPr>
        <w:t>66</w:t>
      </w:r>
      <w:r w:rsidR="0011052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1E7787" w:rsidRPr="001E7787">
        <w:rPr>
          <w:rFonts w:ascii="Times New Roman" w:hAnsi="Times New Roman" w:cs="Times New Roman"/>
          <w:sz w:val="24"/>
          <w:szCs w:val="24"/>
          <w:highlight w:val="yellow"/>
        </w:rPr>
        <w:t>927</w:t>
      </w:r>
      <w:r w:rsidR="001E7787" w:rsidRPr="009051A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051AA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074A31">
        <w:rPr>
          <w:rFonts w:ascii="Times New Roman" w:hAnsi="Times New Roman" w:cs="Times New Roman"/>
          <w:sz w:val="24"/>
          <w:szCs w:val="24"/>
        </w:rPr>
        <w:t>8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4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D" w:rsidRDefault="001E70AD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ст.213 </w:t>
      </w:r>
      <w:r w:rsidRPr="00F67B3C">
        <w:rPr>
          <w:rFonts w:ascii="Times New Roman" w:hAnsi="Times New Roman"/>
          <w:sz w:val="24"/>
          <w:szCs w:val="24"/>
        </w:rPr>
        <w:t>«Начисления на выплат</w:t>
      </w:r>
      <w:r w:rsidR="001E7787">
        <w:rPr>
          <w:rFonts w:ascii="Times New Roman" w:hAnsi="Times New Roman"/>
          <w:sz w:val="24"/>
          <w:szCs w:val="24"/>
        </w:rPr>
        <w:t xml:space="preserve">ы по оплате труда» при плане </w:t>
      </w:r>
      <w:r w:rsidR="001E7787" w:rsidRPr="001E7787">
        <w:rPr>
          <w:rFonts w:ascii="Times New Roman" w:hAnsi="Times New Roman"/>
          <w:sz w:val="24"/>
          <w:szCs w:val="24"/>
        </w:rPr>
        <w:t>496</w:t>
      </w:r>
      <w:r w:rsidR="001E7787">
        <w:rPr>
          <w:rFonts w:ascii="Times New Roman" w:hAnsi="Times New Roman"/>
          <w:sz w:val="24"/>
          <w:szCs w:val="24"/>
        </w:rPr>
        <w:t>,</w:t>
      </w:r>
      <w:r w:rsidR="001E7787" w:rsidRPr="001E7787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 направлено </w:t>
      </w:r>
      <w:r w:rsidR="001E7787" w:rsidRPr="001E7787">
        <w:rPr>
          <w:rFonts w:ascii="Times New Roman" w:hAnsi="Times New Roman"/>
          <w:sz w:val="24"/>
          <w:szCs w:val="24"/>
          <w:highlight w:val="yellow"/>
        </w:rPr>
        <w:t>454</w:t>
      </w:r>
      <w:r w:rsidR="00BC5A40" w:rsidRPr="001E7787">
        <w:rPr>
          <w:rFonts w:ascii="Times New Roman" w:hAnsi="Times New Roman"/>
          <w:sz w:val="24"/>
          <w:szCs w:val="24"/>
          <w:highlight w:val="yellow"/>
        </w:rPr>
        <w:t>,</w:t>
      </w:r>
      <w:r w:rsidR="009051AA">
        <w:rPr>
          <w:rFonts w:ascii="Times New Roman" w:hAnsi="Times New Roman"/>
          <w:sz w:val="24"/>
          <w:szCs w:val="24"/>
          <w:highlight w:val="yellow"/>
        </w:rPr>
        <w:t>2</w:t>
      </w:r>
      <w:r w:rsidR="00074A31">
        <w:rPr>
          <w:rFonts w:ascii="Times New Roman" w:hAnsi="Times New Roman"/>
          <w:sz w:val="24"/>
          <w:szCs w:val="24"/>
        </w:rPr>
        <w:t>5</w:t>
      </w:r>
      <w:r w:rsidRPr="00F67B3C">
        <w:rPr>
          <w:rFonts w:ascii="Times New Roman" w:hAnsi="Times New Roman"/>
          <w:sz w:val="24"/>
          <w:szCs w:val="24"/>
        </w:rPr>
        <w:t xml:space="preserve"> тыс.</w:t>
      </w:r>
      <w:r w:rsidR="00AE6C5F">
        <w:rPr>
          <w:rFonts w:ascii="Times New Roman" w:hAnsi="Times New Roman"/>
          <w:sz w:val="24"/>
          <w:szCs w:val="24"/>
        </w:rPr>
        <w:t>рублей.</w:t>
      </w:r>
      <w:r w:rsidR="001E7787" w:rsidRPr="001E7787">
        <w:rPr>
          <w:rFonts w:ascii="Times New Roman" w:hAnsi="Times New Roman"/>
          <w:sz w:val="24"/>
          <w:szCs w:val="24"/>
        </w:rPr>
        <w:t xml:space="preserve">, </w:t>
      </w:r>
      <w:r w:rsidR="001E7787" w:rsidRPr="00F67B3C">
        <w:rPr>
          <w:rFonts w:ascii="Times New Roman" w:hAnsi="Times New Roman"/>
          <w:sz w:val="24"/>
          <w:szCs w:val="24"/>
        </w:rPr>
        <w:t>в том числе оплачено зад</w:t>
      </w:r>
      <w:r w:rsidR="001E7787">
        <w:rPr>
          <w:rFonts w:ascii="Times New Roman" w:hAnsi="Times New Roman"/>
          <w:sz w:val="24"/>
          <w:szCs w:val="24"/>
        </w:rPr>
        <w:t>олженность за декабрь месяц 201</w:t>
      </w:r>
      <w:r w:rsidR="001E7787" w:rsidRPr="001E7787">
        <w:rPr>
          <w:rFonts w:ascii="Times New Roman" w:hAnsi="Times New Roman"/>
          <w:sz w:val="24"/>
          <w:szCs w:val="24"/>
        </w:rPr>
        <w:t>9</w:t>
      </w:r>
      <w:r w:rsidR="001E7787" w:rsidRPr="00F67B3C">
        <w:rPr>
          <w:rFonts w:ascii="Times New Roman" w:hAnsi="Times New Roman"/>
          <w:sz w:val="24"/>
          <w:szCs w:val="24"/>
        </w:rPr>
        <w:t xml:space="preserve"> года в</w:t>
      </w:r>
      <w:r w:rsidR="001E7787">
        <w:rPr>
          <w:rFonts w:ascii="Times New Roman" w:hAnsi="Times New Roman"/>
          <w:sz w:val="24"/>
          <w:szCs w:val="24"/>
        </w:rPr>
        <w:t xml:space="preserve"> сумме </w:t>
      </w:r>
      <w:r w:rsidR="001E7787" w:rsidRPr="001E7787">
        <w:rPr>
          <w:rFonts w:ascii="Times New Roman" w:hAnsi="Times New Roman"/>
          <w:sz w:val="24"/>
          <w:szCs w:val="24"/>
        </w:rPr>
        <w:t>42</w:t>
      </w:r>
      <w:r w:rsidR="001E7787">
        <w:rPr>
          <w:rFonts w:ascii="Times New Roman" w:hAnsi="Times New Roman"/>
          <w:sz w:val="24"/>
          <w:szCs w:val="24"/>
        </w:rPr>
        <w:t>,</w:t>
      </w:r>
      <w:r w:rsidR="001E7787" w:rsidRPr="001E7787">
        <w:rPr>
          <w:rFonts w:ascii="Times New Roman" w:hAnsi="Times New Roman"/>
          <w:sz w:val="24"/>
          <w:szCs w:val="24"/>
        </w:rPr>
        <w:t>73</w:t>
      </w:r>
      <w:r w:rsidR="001E7787">
        <w:rPr>
          <w:rFonts w:ascii="Times New Roman" w:hAnsi="Times New Roman"/>
          <w:sz w:val="24"/>
          <w:szCs w:val="24"/>
        </w:rPr>
        <w:t xml:space="preserve"> тыс.рублей</w:t>
      </w:r>
    </w:p>
    <w:p w:rsidR="00AE6C5F" w:rsidRDefault="003A5072" w:rsidP="00AE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зарплату вне</w:t>
      </w:r>
      <w:r w:rsidR="001E7787">
        <w:rPr>
          <w:rFonts w:ascii="Times New Roman" w:hAnsi="Times New Roman" w:cs="Times New Roman"/>
          <w:sz w:val="24"/>
          <w:szCs w:val="24"/>
        </w:rPr>
        <w:t>штатного работника при плане 3</w:t>
      </w:r>
      <w:r w:rsidR="001E7787" w:rsidRPr="001E7787">
        <w:rPr>
          <w:rFonts w:ascii="Times New Roman" w:hAnsi="Times New Roman" w:cs="Times New Roman"/>
          <w:sz w:val="24"/>
          <w:szCs w:val="24"/>
        </w:rPr>
        <w:t>36</w:t>
      </w:r>
      <w:r w:rsidR="001E7787">
        <w:rPr>
          <w:rFonts w:ascii="Times New Roman" w:hAnsi="Times New Roman" w:cs="Times New Roman"/>
          <w:sz w:val="24"/>
          <w:szCs w:val="24"/>
        </w:rPr>
        <w:t>,</w:t>
      </w:r>
      <w:r w:rsidR="001E7787" w:rsidRPr="001E7787">
        <w:rPr>
          <w:rFonts w:ascii="Times New Roman" w:hAnsi="Times New Roman" w:cs="Times New Roman"/>
          <w:sz w:val="24"/>
          <w:szCs w:val="24"/>
        </w:rPr>
        <w:t>22</w:t>
      </w:r>
      <w:r w:rsidR="00AC42F7">
        <w:rPr>
          <w:rFonts w:ascii="Times New Roman" w:hAnsi="Times New Roman" w:cs="Times New Roman"/>
          <w:sz w:val="24"/>
          <w:szCs w:val="24"/>
        </w:rPr>
        <w:t xml:space="preserve"> тыс. руб. т.е. </w:t>
      </w:r>
      <w:r w:rsidR="00345F07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1E7787" w:rsidRPr="001E7787">
        <w:rPr>
          <w:rFonts w:ascii="Times New Roman" w:hAnsi="Times New Roman" w:cs="Times New Roman"/>
          <w:sz w:val="24"/>
          <w:szCs w:val="24"/>
          <w:highlight w:val="yellow"/>
        </w:rPr>
        <w:t>330</w:t>
      </w:r>
      <w:r w:rsidR="00DA4E41" w:rsidRPr="001E778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051AA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074A3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E6C5F" w:rsidRPr="00F67B3C">
        <w:rPr>
          <w:rFonts w:ascii="Times New Roman" w:hAnsi="Times New Roman"/>
          <w:sz w:val="24"/>
          <w:szCs w:val="24"/>
        </w:rPr>
        <w:t>, в том числе оплачено зад</w:t>
      </w:r>
      <w:r w:rsidR="001E7787">
        <w:rPr>
          <w:rFonts w:ascii="Times New Roman" w:hAnsi="Times New Roman"/>
          <w:sz w:val="24"/>
          <w:szCs w:val="24"/>
        </w:rPr>
        <w:t>олженность за декабрь месяц 201</w:t>
      </w:r>
      <w:r w:rsidR="001E7787" w:rsidRPr="001E7787">
        <w:rPr>
          <w:rFonts w:ascii="Times New Roman" w:hAnsi="Times New Roman"/>
          <w:sz w:val="24"/>
          <w:szCs w:val="24"/>
        </w:rPr>
        <w:t>9</w:t>
      </w:r>
      <w:r w:rsidR="00AE6C5F" w:rsidRPr="00F67B3C">
        <w:rPr>
          <w:rFonts w:ascii="Times New Roman" w:hAnsi="Times New Roman"/>
          <w:sz w:val="24"/>
          <w:szCs w:val="24"/>
        </w:rPr>
        <w:t xml:space="preserve"> года в</w:t>
      </w:r>
      <w:r w:rsidR="001E7787">
        <w:rPr>
          <w:rFonts w:ascii="Times New Roman" w:hAnsi="Times New Roman"/>
          <w:sz w:val="24"/>
          <w:szCs w:val="24"/>
        </w:rPr>
        <w:t xml:space="preserve"> сумме </w:t>
      </w:r>
      <w:r w:rsidR="001E7787" w:rsidRPr="001E7787">
        <w:rPr>
          <w:rFonts w:ascii="Times New Roman" w:hAnsi="Times New Roman"/>
          <w:sz w:val="24"/>
          <w:szCs w:val="24"/>
        </w:rPr>
        <w:t>6</w:t>
      </w:r>
      <w:r w:rsidR="001E7787">
        <w:rPr>
          <w:rFonts w:ascii="Times New Roman" w:hAnsi="Times New Roman"/>
          <w:sz w:val="24"/>
          <w:szCs w:val="24"/>
        </w:rPr>
        <w:t>,</w:t>
      </w:r>
      <w:r w:rsidR="001E7787" w:rsidRPr="001E7787">
        <w:rPr>
          <w:rFonts w:ascii="Times New Roman" w:hAnsi="Times New Roman"/>
          <w:sz w:val="24"/>
          <w:szCs w:val="24"/>
        </w:rPr>
        <w:t>08</w:t>
      </w:r>
      <w:r w:rsidR="00AE6C5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AE6C5F">
        <w:rPr>
          <w:rFonts w:ascii="Times New Roman" w:hAnsi="Times New Roman"/>
          <w:sz w:val="24"/>
          <w:szCs w:val="24"/>
        </w:rPr>
        <w:t>.р</w:t>
      </w:r>
      <w:proofErr w:type="gramEnd"/>
      <w:r w:rsidR="00AE6C5F">
        <w:rPr>
          <w:rFonts w:ascii="Times New Roman" w:hAnsi="Times New Roman"/>
          <w:sz w:val="24"/>
          <w:szCs w:val="24"/>
        </w:rPr>
        <w:t>ублей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2E85">
        <w:rPr>
          <w:rFonts w:ascii="Times New Roman" w:hAnsi="Times New Roman" w:cs="Times New Roman"/>
          <w:b/>
          <w:sz w:val="24"/>
          <w:szCs w:val="24"/>
        </w:rPr>
        <w:t>По ст. 221 «Услуги связи</w:t>
      </w:r>
      <w:r>
        <w:rPr>
          <w:rFonts w:ascii="Times New Roman" w:hAnsi="Times New Roman" w:cs="Times New Roman"/>
          <w:sz w:val="24"/>
          <w:szCs w:val="24"/>
        </w:rPr>
        <w:t>» Отправка налоговой и пенсионной отчетности через</w:t>
      </w:r>
      <w:r w:rsidRPr="00AC4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телекоммуникацио</w:t>
      </w:r>
      <w:r w:rsidR="001E7787">
        <w:rPr>
          <w:rFonts w:ascii="Times New Roman" w:hAnsi="Times New Roman" w:cs="Times New Roman"/>
          <w:sz w:val="24"/>
          <w:szCs w:val="24"/>
        </w:rPr>
        <w:t xml:space="preserve">нная каналов связи  при плане </w:t>
      </w:r>
      <w:r w:rsidR="001E7787" w:rsidRPr="001E7787">
        <w:rPr>
          <w:rFonts w:ascii="Times New Roman" w:hAnsi="Times New Roman" w:cs="Times New Roman"/>
          <w:sz w:val="24"/>
          <w:szCs w:val="24"/>
          <w:highlight w:val="yellow"/>
        </w:rPr>
        <w:t>4,00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</w:t>
      </w:r>
      <w:r w:rsidR="00AE6C5F">
        <w:rPr>
          <w:rFonts w:ascii="Times New Roman" w:hAnsi="Times New Roman" w:cs="Times New Roman"/>
          <w:sz w:val="24"/>
          <w:szCs w:val="24"/>
        </w:rPr>
        <w:t xml:space="preserve">. руб. </w:t>
      </w:r>
      <w:r w:rsidR="003A5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6C5F" w:rsidRDefault="00AC42F7" w:rsidP="00AC4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 222 «Транспортные услуги»</w:t>
      </w:r>
      <w:r w:rsidR="009E355A">
        <w:rPr>
          <w:rFonts w:ascii="Times New Roman" w:hAnsi="Times New Roman" w:cs="Times New Roman"/>
          <w:sz w:val="24"/>
          <w:szCs w:val="24"/>
        </w:rPr>
        <w:t xml:space="preserve"> при плане 14,8</w:t>
      </w:r>
      <w:r w:rsidR="009051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9E355A" w:rsidRPr="009E355A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9E355A" w:rsidRPr="009051A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051AA" w:rsidRPr="009051AA">
        <w:rPr>
          <w:rFonts w:ascii="Times New Roman" w:hAnsi="Times New Roman" w:cs="Times New Roman"/>
          <w:sz w:val="24"/>
          <w:szCs w:val="24"/>
          <w:highlight w:val="yellow"/>
        </w:rPr>
        <w:t>81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>
        <w:rPr>
          <w:rFonts w:ascii="Times New Roman" w:hAnsi="Times New Roman"/>
          <w:sz w:val="24"/>
          <w:szCs w:val="24"/>
        </w:rPr>
        <w:t xml:space="preserve"> </w:t>
      </w:r>
    </w:p>
    <w:p w:rsidR="00F27764" w:rsidRDefault="00F27764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</w:t>
      </w:r>
      <w:r w:rsidR="00131FF3">
        <w:rPr>
          <w:rFonts w:ascii="Times New Roman" w:hAnsi="Times New Roman" w:cs="Times New Roman"/>
          <w:b/>
          <w:sz w:val="24"/>
          <w:szCs w:val="24"/>
        </w:rPr>
        <w:t>223</w:t>
      </w:r>
      <w:r w:rsidRPr="00112E85">
        <w:rPr>
          <w:rFonts w:ascii="Times New Roman" w:hAnsi="Times New Roman" w:cs="Times New Roman"/>
          <w:b/>
          <w:sz w:val="24"/>
          <w:szCs w:val="24"/>
        </w:rPr>
        <w:t xml:space="preserve"> «Оплата за электроэнергию</w:t>
      </w:r>
      <w:r>
        <w:rPr>
          <w:rFonts w:ascii="Times New Roman" w:hAnsi="Times New Roman" w:cs="Times New Roman"/>
          <w:sz w:val="24"/>
          <w:szCs w:val="24"/>
        </w:rPr>
        <w:t>» муни</w:t>
      </w:r>
      <w:r w:rsidR="000727BB">
        <w:rPr>
          <w:rFonts w:ascii="Times New Roman" w:hAnsi="Times New Roman" w:cs="Times New Roman"/>
          <w:sz w:val="24"/>
          <w:szCs w:val="24"/>
        </w:rPr>
        <w:t xml:space="preserve">ципальный контракт составлен с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r w:rsidR="000727BB">
        <w:rPr>
          <w:rFonts w:ascii="Times New Roman" w:hAnsi="Times New Roman" w:cs="Times New Roman"/>
          <w:sz w:val="24"/>
          <w:szCs w:val="24"/>
        </w:rPr>
        <w:t>в</w:t>
      </w:r>
      <w:r w:rsidR="00BC5A40">
        <w:rPr>
          <w:rFonts w:ascii="Times New Roman" w:hAnsi="Times New Roman" w:cs="Times New Roman"/>
          <w:sz w:val="24"/>
          <w:szCs w:val="24"/>
        </w:rPr>
        <w:t>аэнергосбыт</w:t>
      </w:r>
      <w:proofErr w:type="spellEnd"/>
      <w:r w:rsidR="00BC5A40">
        <w:rPr>
          <w:rFonts w:ascii="Times New Roman" w:hAnsi="Times New Roman" w:cs="Times New Roman"/>
          <w:sz w:val="24"/>
          <w:szCs w:val="24"/>
        </w:rPr>
        <w:t xml:space="preserve">» №4190, при </w:t>
      </w:r>
      <w:r w:rsidR="00BC5A40" w:rsidRPr="009E355A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9E355A" w:rsidRPr="009E355A">
        <w:rPr>
          <w:rFonts w:ascii="Times New Roman" w:hAnsi="Times New Roman" w:cs="Times New Roman"/>
          <w:sz w:val="24"/>
          <w:szCs w:val="24"/>
        </w:rPr>
        <w:t>43,</w:t>
      </w:r>
      <w:r w:rsidR="00074A31">
        <w:rPr>
          <w:rFonts w:ascii="Times New Roman" w:hAnsi="Times New Roman" w:cs="Times New Roman"/>
          <w:sz w:val="24"/>
          <w:szCs w:val="24"/>
        </w:rPr>
        <w:t>53</w:t>
      </w:r>
      <w:r w:rsidR="009C6EB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C6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6EBB">
        <w:rPr>
          <w:rFonts w:ascii="Times New Roman" w:hAnsi="Times New Roman" w:cs="Times New Roman"/>
          <w:sz w:val="24"/>
          <w:szCs w:val="24"/>
        </w:rPr>
        <w:t xml:space="preserve">уб. направлено </w:t>
      </w:r>
      <w:r w:rsidR="009E355A" w:rsidRPr="009E355A">
        <w:rPr>
          <w:rFonts w:ascii="Times New Roman" w:hAnsi="Times New Roman" w:cs="Times New Roman"/>
          <w:sz w:val="24"/>
          <w:szCs w:val="24"/>
          <w:highlight w:val="yellow"/>
        </w:rPr>
        <w:t>43</w:t>
      </w:r>
      <w:r w:rsidR="009E35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074A31">
        <w:rPr>
          <w:rFonts w:ascii="Times New Roman" w:hAnsi="Times New Roman" w:cs="Times New Roman"/>
          <w:sz w:val="24"/>
          <w:szCs w:val="24"/>
        </w:rPr>
        <w:t>53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7451A">
        <w:rPr>
          <w:rFonts w:ascii="Times New Roman" w:hAnsi="Times New Roman" w:cs="Times New Roman"/>
          <w:sz w:val="24"/>
          <w:szCs w:val="24"/>
        </w:rPr>
        <w:t xml:space="preserve">т.е. </w:t>
      </w:r>
      <w:r w:rsidR="00BC5A40">
        <w:rPr>
          <w:rFonts w:ascii="Times New Roman" w:hAnsi="Times New Roman" w:cs="Times New Roman"/>
          <w:sz w:val="24"/>
          <w:szCs w:val="24"/>
        </w:rPr>
        <w:t>64,05</w:t>
      </w:r>
      <w:r w:rsidR="0057451A">
        <w:rPr>
          <w:rFonts w:ascii="Times New Roman" w:hAnsi="Times New Roman" w:cs="Times New Roman"/>
          <w:sz w:val="24"/>
          <w:szCs w:val="24"/>
        </w:rPr>
        <w:t>%.</w:t>
      </w:r>
      <w:r w:rsidR="0007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AB1" w:rsidRDefault="005E06A5" w:rsidP="00BE0AB1">
      <w:pPr>
        <w:ind w:firstLineChars="200"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 225 «Оплата услуг по содержанию имущества</w:t>
      </w:r>
      <w:r w:rsidR="000727BB">
        <w:rPr>
          <w:rFonts w:ascii="Times New Roman" w:hAnsi="Times New Roman" w:cs="Times New Roman"/>
          <w:sz w:val="24"/>
          <w:szCs w:val="24"/>
        </w:rPr>
        <w:t>»</w:t>
      </w:r>
      <w:r w:rsidR="009E355A">
        <w:rPr>
          <w:rFonts w:ascii="Times New Roman" w:hAnsi="Times New Roman" w:cs="Times New Roman"/>
          <w:sz w:val="24"/>
          <w:szCs w:val="24"/>
        </w:rPr>
        <w:t xml:space="preserve"> заправка картриджей при плане </w:t>
      </w:r>
      <w:r w:rsidR="009E355A" w:rsidRPr="009E355A">
        <w:rPr>
          <w:rFonts w:ascii="Times New Roman" w:hAnsi="Times New Roman" w:cs="Times New Roman"/>
          <w:sz w:val="24"/>
          <w:szCs w:val="24"/>
        </w:rPr>
        <w:t>3</w:t>
      </w:r>
      <w:r w:rsidR="009E355A">
        <w:rPr>
          <w:rFonts w:ascii="Times New Roman" w:hAnsi="Times New Roman" w:cs="Times New Roman"/>
          <w:sz w:val="24"/>
          <w:szCs w:val="24"/>
        </w:rPr>
        <w:t>,</w:t>
      </w:r>
      <w:r w:rsidR="009E355A" w:rsidRPr="009E355A">
        <w:rPr>
          <w:rFonts w:ascii="Times New Roman" w:hAnsi="Times New Roman" w:cs="Times New Roman"/>
          <w:sz w:val="24"/>
          <w:szCs w:val="24"/>
        </w:rPr>
        <w:t>37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</w:t>
      </w:r>
      <w:r w:rsidR="00BE0AB1">
        <w:rPr>
          <w:rFonts w:ascii="Times New Roman" w:hAnsi="Times New Roman" w:cs="Times New Roman"/>
          <w:sz w:val="24"/>
          <w:szCs w:val="24"/>
        </w:rPr>
        <w:t>. руб.,</w:t>
      </w:r>
      <w:r w:rsidR="009E355A" w:rsidRPr="009E355A">
        <w:rPr>
          <w:rFonts w:ascii="Times New Roman" w:hAnsi="Times New Roman" w:cs="Times New Roman"/>
          <w:sz w:val="24"/>
          <w:szCs w:val="24"/>
        </w:rPr>
        <w:t xml:space="preserve"> </w:t>
      </w:r>
      <w:r w:rsidR="009E355A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9E355A" w:rsidRPr="009E355A">
        <w:rPr>
          <w:rFonts w:ascii="Times New Roman" w:hAnsi="Times New Roman" w:cs="Times New Roman"/>
          <w:sz w:val="24"/>
          <w:szCs w:val="24"/>
          <w:highlight w:val="yellow"/>
        </w:rPr>
        <w:t>2,85</w:t>
      </w:r>
      <w:r w:rsidR="009E355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5E06A5" w:rsidRPr="00BE0AB1" w:rsidRDefault="005E06A5" w:rsidP="00BE0AB1">
      <w:pPr>
        <w:ind w:firstLineChars="200"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t>По ст. 226 «Оплата прочих работ и услуг</w:t>
      </w:r>
      <w:r w:rsidR="00BE0AB1">
        <w:rPr>
          <w:rFonts w:ascii="Times New Roman" w:hAnsi="Times New Roman" w:cs="Times New Roman"/>
          <w:sz w:val="24"/>
          <w:szCs w:val="24"/>
        </w:rPr>
        <w:t xml:space="preserve">» </w:t>
      </w:r>
      <w:r w:rsidR="009E355A">
        <w:rPr>
          <w:rFonts w:ascii="Times New Roman" w:hAnsi="Times New Roman" w:cs="Times New Roman"/>
          <w:sz w:val="24"/>
          <w:szCs w:val="24"/>
        </w:rPr>
        <w:t>при плане 8,8</w:t>
      </w:r>
      <w:r w:rsidR="002E4F7E">
        <w:rPr>
          <w:rFonts w:ascii="Times New Roman" w:hAnsi="Times New Roman" w:cs="Times New Roman"/>
          <w:sz w:val="24"/>
          <w:szCs w:val="24"/>
        </w:rPr>
        <w:t xml:space="preserve">0 тыс. руб. в том числе: </w:t>
      </w:r>
      <w:r w:rsidR="000727BB" w:rsidRPr="00F67B3C">
        <w:rPr>
          <w:rFonts w:ascii="Times New Roman" w:hAnsi="Times New Roman"/>
          <w:sz w:val="24"/>
          <w:szCs w:val="24"/>
        </w:rPr>
        <w:t>на  услуги по защите электронного документооборота (поддержке программного продукта) с использованием сертификационных средств криптогр</w:t>
      </w:r>
      <w:r w:rsidR="009E355A">
        <w:rPr>
          <w:rFonts w:ascii="Times New Roman" w:hAnsi="Times New Roman"/>
          <w:sz w:val="24"/>
          <w:szCs w:val="24"/>
        </w:rPr>
        <w:t xml:space="preserve">афической защиты информации </w:t>
      </w:r>
      <w:r w:rsidR="009E355A" w:rsidRPr="009E355A">
        <w:rPr>
          <w:rFonts w:ascii="Times New Roman" w:hAnsi="Times New Roman"/>
          <w:sz w:val="24"/>
          <w:szCs w:val="24"/>
          <w:highlight w:val="yellow"/>
        </w:rPr>
        <w:t>5</w:t>
      </w:r>
      <w:r w:rsidR="001A7F49">
        <w:rPr>
          <w:rFonts w:ascii="Times New Roman" w:hAnsi="Times New Roman"/>
          <w:sz w:val="24"/>
          <w:szCs w:val="24"/>
          <w:highlight w:val="yellow"/>
        </w:rPr>
        <w:t>,8</w:t>
      </w:r>
      <w:r w:rsidR="000727BB" w:rsidRPr="009E355A">
        <w:rPr>
          <w:rFonts w:ascii="Times New Roman" w:hAnsi="Times New Roman"/>
          <w:sz w:val="24"/>
          <w:szCs w:val="24"/>
          <w:highlight w:val="yellow"/>
        </w:rPr>
        <w:t>0</w:t>
      </w:r>
      <w:r w:rsidR="000727BB" w:rsidRPr="00F67B3C">
        <w:rPr>
          <w:rFonts w:ascii="Times New Roman" w:hAnsi="Times New Roman"/>
          <w:sz w:val="24"/>
          <w:szCs w:val="24"/>
        </w:rPr>
        <w:t xml:space="preserve">  тыс</w:t>
      </w:r>
      <w:proofErr w:type="gramStart"/>
      <w:r w:rsidR="000727BB" w:rsidRPr="00F67B3C">
        <w:rPr>
          <w:rFonts w:ascii="Times New Roman" w:hAnsi="Times New Roman"/>
          <w:sz w:val="24"/>
          <w:szCs w:val="24"/>
        </w:rPr>
        <w:t>.р</w:t>
      </w:r>
      <w:proofErr w:type="gramEnd"/>
      <w:r w:rsidR="000727BB" w:rsidRPr="00F67B3C">
        <w:rPr>
          <w:rFonts w:ascii="Times New Roman" w:hAnsi="Times New Roman"/>
          <w:sz w:val="24"/>
          <w:szCs w:val="24"/>
        </w:rPr>
        <w:t>ублей</w:t>
      </w:r>
      <w:r w:rsidR="002E4F7E">
        <w:rPr>
          <w:rFonts w:ascii="Times New Roman" w:hAnsi="Times New Roman"/>
          <w:sz w:val="24"/>
          <w:szCs w:val="24"/>
        </w:rPr>
        <w:t xml:space="preserve">, </w:t>
      </w:r>
      <w:r w:rsidR="009E355A">
        <w:rPr>
          <w:rFonts w:ascii="Times New Roman" w:hAnsi="Times New Roman"/>
          <w:sz w:val="24"/>
          <w:szCs w:val="24"/>
        </w:rPr>
        <w:t xml:space="preserve">обновление 1С </w:t>
      </w:r>
      <w:r w:rsidR="009E355A" w:rsidRPr="009E355A">
        <w:rPr>
          <w:rFonts w:ascii="Times New Roman" w:hAnsi="Times New Roman"/>
          <w:sz w:val="24"/>
          <w:szCs w:val="24"/>
          <w:highlight w:val="yellow"/>
        </w:rPr>
        <w:t>3,00</w:t>
      </w:r>
      <w:r w:rsidR="009E355A">
        <w:rPr>
          <w:rFonts w:ascii="Times New Roman" w:hAnsi="Times New Roman"/>
          <w:sz w:val="24"/>
          <w:szCs w:val="24"/>
        </w:rPr>
        <w:t xml:space="preserve"> тыс.руб.</w:t>
      </w:r>
    </w:p>
    <w:p w:rsidR="00BD6745" w:rsidRDefault="005E06A5" w:rsidP="00BD6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t>По ст. 290 «Прочие расходы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74A31">
        <w:rPr>
          <w:rFonts w:ascii="Times New Roman" w:hAnsi="Times New Roman" w:cs="Times New Roman"/>
          <w:sz w:val="24"/>
          <w:szCs w:val="24"/>
        </w:rPr>
        <w:t>при плане 15,83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="000727BB">
        <w:rPr>
          <w:rFonts w:ascii="Times New Roman" w:hAnsi="Times New Roman" w:cs="Times New Roman"/>
          <w:sz w:val="24"/>
          <w:szCs w:val="24"/>
        </w:rPr>
        <w:t>тыс. руб. в том числе: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На культурно массовые мероприя</w:t>
      </w:r>
      <w:r w:rsidR="009E355A">
        <w:rPr>
          <w:rFonts w:ascii="Times New Roman" w:hAnsi="Times New Roman" w:cs="Times New Roman"/>
          <w:sz w:val="24"/>
          <w:szCs w:val="24"/>
        </w:rPr>
        <w:t xml:space="preserve">тия </w:t>
      </w:r>
      <w:r w:rsidR="009E355A" w:rsidRPr="009E355A">
        <w:rPr>
          <w:rFonts w:ascii="Times New Roman" w:hAnsi="Times New Roman" w:cs="Times New Roman"/>
          <w:sz w:val="24"/>
          <w:szCs w:val="24"/>
          <w:highlight w:val="yellow"/>
        </w:rPr>
        <w:t>11,7</w:t>
      </w:r>
      <w:r w:rsidR="002A448F" w:rsidRPr="009E355A">
        <w:rPr>
          <w:rFonts w:ascii="Times New Roman" w:hAnsi="Times New Roman" w:cs="Times New Roman"/>
          <w:sz w:val="24"/>
          <w:szCs w:val="24"/>
          <w:highlight w:val="yellow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земельный налог с органи</w:t>
      </w:r>
      <w:r w:rsidR="009E355A">
        <w:rPr>
          <w:rFonts w:ascii="Times New Roman" w:hAnsi="Times New Roman" w:cs="Times New Roman"/>
          <w:sz w:val="24"/>
          <w:szCs w:val="24"/>
        </w:rPr>
        <w:t xml:space="preserve">заций </w:t>
      </w:r>
      <w:r w:rsidR="009051AA">
        <w:rPr>
          <w:rFonts w:ascii="Times New Roman" w:hAnsi="Times New Roman" w:cs="Times New Roman"/>
          <w:sz w:val="24"/>
          <w:szCs w:val="24"/>
          <w:highlight w:val="yellow"/>
        </w:rPr>
        <w:t>3,5</w:t>
      </w:r>
      <w:r w:rsidR="00074A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транс</w:t>
      </w:r>
      <w:r w:rsidR="002A448F">
        <w:rPr>
          <w:rFonts w:ascii="Times New Roman" w:hAnsi="Times New Roman" w:cs="Times New Roman"/>
          <w:sz w:val="24"/>
          <w:szCs w:val="24"/>
        </w:rPr>
        <w:t>п</w:t>
      </w:r>
      <w:r w:rsidR="009E355A">
        <w:rPr>
          <w:rFonts w:ascii="Times New Roman" w:hAnsi="Times New Roman" w:cs="Times New Roman"/>
          <w:sz w:val="24"/>
          <w:szCs w:val="24"/>
        </w:rPr>
        <w:t xml:space="preserve">ортный налог с организаций </w:t>
      </w:r>
      <w:r w:rsidR="009E355A" w:rsidRPr="009E355A">
        <w:rPr>
          <w:rFonts w:ascii="Times New Roman" w:hAnsi="Times New Roman" w:cs="Times New Roman"/>
          <w:sz w:val="24"/>
          <w:szCs w:val="24"/>
          <w:highlight w:val="yellow"/>
        </w:rPr>
        <w:t>0,26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E355A" w:rsidRDefault="009E355A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уплата пеней </w:t>
      </w:r>
      <w:r w:rsidRPr="009E355A">
        <w:rPr>
          <w:rFonts w:ascii="Times New Roman" w:hAnsi="Times New Roman" w:cs="Times New Roman"/>
          <w:sz w:val="24"/>
          <w:szCs w:val="24"/>
          <w:highlight w:val="yellow"/>
        </w:rPr>
        <w:t>0,30</w:t>
      </w:r>
      <w:r w:rsidR="00BD6745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BD6745" w:rsidRDefault="002A448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lastRenderedPageBreak/>
        <w:t>По ст. 340 «Увеличение материальных запасов</w:t>
      </w:r>
      <w:r w:rsidR="009E355A">
        <w:rPr>
          <w:rFonts w:ascii="Times New Roman" w:hAnsi="Times New Roman" w:cs="Times New Roman"/>
          <w:sz w:val="24"/>
          <w:szCs w:val="24"/>
        </w:rPr>
        <w:t>» при плане 95</w:t>
      </w:r>
      <w:r w:rsidR="002A448F">
        <w:rPr>
          <w:rFonts w:ascii="Times New Roman" w:hAnsi="Times New Roman" w:cs="Times New Roman"/>
          <w:sz w:val="24"/>
          <w:szCs w:val="24"/>
        </w:rPr>
        <w:t>,5</w:t>
      </w:r>
      <w:r w:rsidR="000A0167">
        <w:rPr>
          <w:rFonts w:ascii="Times New Roman" w:hAnsi="Times New Roman" w:cs="Times New Roman"/>
          <w:sz w:val="24"/>
          <w:szCs w:val="24"/>
        </w:rPr>
        <w:t>5 тыс.</w:t>
      </w:r>
      <w:r w:rsidR="002A448F">
        <w:rPr>
          <w:rFonts w:ascii="Times New Roman" w:hAnsi="Times New Roman" w:cs="Times New Roman"/>
          <w:sz w:val="24"/>
          <w:szCs w:val="24"/>
        </w:rPr>
        <w:t xml:space="preserve"> руб. 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 том числе: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</w:t>
      </w:r>
      <w:r w:rsidR="002A448F">
        <w:rPr>
          <w:rFonts w:ascii="Times New Roman" w:hAnsi="Times New Roman" w:cs="Times New Roman"/>
          <w:sz w:val="24"/>
          <w:szCs w:val="24"/>
        </w:rPr>
        <w:t>ение котельно-печного топлива 68,85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A0167">
        <w:rPr>
          <w:rFonts w:ascii="Times New Roman" w:hAnsi="Times New Roman" w:cs="Times New Roman"/>
          <w:sz w:val="24"/>
          <w:szCs w:val="24"/>
        </w:rPr>
        <w:t>,</w:t>
      </w:r>
      <w:r w:rsidR="009C6EBB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9E355A">
        <w:rPr>
          <w:rFonts w:ascii="Times New Roman" w:hAnsi="Times New Roman" w:cs="Times New Roman"/>
          <w:sz w:val="24"/>
          <w:szCs w:val="24"/>
          <w:highlight w:val="yellow"/>
        </w:rPr>
        <w:t>68,</w:t>
      </w:r>
      <w:r w:rsidR="009E355A">
        <w:rPr>
          <w:rFonts w:ascii="Times New Roman" w:hAnsi="Times New Roman" w:cs="Times New Roman"/>
          <w:sz w:val="24"/>
          <w:szCs w:val="24"/>
        </w:rPr>
        <w:t>85 тыс. руб.,</w:t>
      </w:r>
      <w:r w:rsidR="000A0167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2A448F">
        <w:rPr>
          <w:rFonts w:ascii="Times New Roman" w:hAnsi="Times New Roman" w:cs="Times New Roman"/>
          <w:sz w:val="24"/>
          <w:szCs w:val="24"/>
        </w:rPr>
        <w:t>енные товары 12</w:t>
      </w:r>
      <w:r w:rsidR="000A0167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A0167">
        <w:rPr>
          <w:rFonts w:ascii="Times New Roman" w:hAnsi="Times New Roman" w:cs="Times New Roman"/>
          <w:sz w:val="24"/>
          <w:szCs w:val="24"/>
        </w:rPr>
        <w:t>.</w:t>
      </w:r>
      <w:r w:rsidR="002A448F">
        <w:rPr>
          <w:rFonts w:ascii="Times New Roman" w:hAnsi="Times New Roman" w:cs="Times New Roman"/>
          <w:sz w:val="24"/>
          <w:szCs w:val="24"/>
        </w:rPr>
        <w:t>,</w:t>
      </w:r>
      <w:r w:rsidR="00A521D1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A521D1" w:rsidRPr="009C6EBB">
        <w:rPr>
          <w:rFonts w:ascii="Times New Roman" w:hAnsi="Times New Roman" w:cs="Times New Roman"/>
          <w:sz w:val="24"/>
          <w:szCs w:val="24"/>
          <w:highlight w:val="yellow"/>
        </w:rPr>
        <w:t>12,00</w:t>
      </w:r>
      <w:r w:rsidR="00A521D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A521D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521D1">
        <w:rPr>
          <w:rFonts w:ascii="Times New Roman" w:hAnsi="Times New Roman" w:cs="Times New Roman"/>
          <w:sz w:val="24"/>
          <w:szCs w:val="24"/>
        </w:rPr>
        <w:t xml:space="preserve">уб., </w:t>
      </w:r>
      <w:r w:rsidR="002A448F">
        <w:rPr>
          <w:rFonts w:ascii="Times New Roman" w:hAnsi="Times New Roman" w:cs="Times New Roman"/>
          <w:sz w:val="24"/>
          <w:szCs w:val="24"/>
        </w:rPr>
        <w:t xml:space="preserve"> </w:t>
      </w:r>
      <w:r w:rsidR="00A521D1">
        <w:rPr>
          <w:rFonts w:ascii="Times New Roman" w:hAnsi="Times New Roman" w:cs="Times New Roman"/>
          <w:sz w:val="24"/>
          <w:szCs w:val="24"/>
        </w:rPr>
        <w:t xml:space="preserve">ранец противопожарный и огнетушитель </w:t>
      </w:r>
      <w:r w:rsidR="00A521D1" w:rsidRPr="00AF1A2B">
        <w:rPr>
          <w:rFonts w:ascii="Times New Roman" w:hAnsi="Times New Roman" w:cs="Times New Roman"/>
          <w:sz w:val="24"/>
          <w:szCs w:val="24"/>
          <w:highlight w:val="yellow"/>
        </w:rPr>
        <w:t>14,70</w:t>
      </w:r>
      <w:r w:rsidR="00A521D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112E85" w:rsidRDefault="00112E8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CF">
        <w:rPr>
          <w:rFonts w:ascii="Times New Roman" w:hAnsi="Times New Roman" w:cs="Times New Roman"/>
          <w:b/>
          <w:sz w:val="24"/>
          <w:szCs w:val="24"/>
        </w:rPr>
        <w:t xml:space="preserve">По разделу 0113 «Запрет </w:t>
      </w:r>
      <w:r w:rsidR="005549CF" w:rsidRPr="005549CF">
        <w:rPr>
          <w:rFonts w:ascii="Times New Roman" w:hAnsi="Times New Roman" w:cs="Times New Roman"/>
          <w:b/>
          <w:sz w:val="24"/>
          <w:szCs w:val="24"/>
        </w:rPr>
        <w:t>розничной торговли алкогольной продукции</w:t>
      </w:r>
      <w:r w:rsidR="005549CF">
        <w:rPr>
          <w:rFonts w:ascii="Times New Roman" w:hAnsi="Times New Roman" w:cs="Times New Roman"/>
          <w:b/>
          <w:sz w:val="24"/>
          <w:szCs w:val="24"/>
        </w:rPr>
        <w:t>»</w:t>
      </w:r>
      <w:r w:rsidR="005549CF">
        <w:rPr>
          <w:rFonts w:ascii="Times New Roman" w:hAnsi="Times New Roman" w:cs="Times New Roman"/>
          <w:sz w:val="24"/>
          <w:szCs w:val="24"/>
        </w:rPr>
        <w:t xml:space="preserve"> при пла</w:t>
      </w:r>
      <w:r w:rsidR="002A448F">
        <w:rPr>
          <w:rFonts w:ascii="Times New Roman" w:hAnsi="Times New Roman" w:cs="Times New Roman"/>
          <w:sz w:val="24"/>
          <w:szCs w:val="24"/>
        </w:rPr>
        <w:t xml:space="preserve">не 1,0 тыс. руб. </w:t>
      </w:r>
    </w:p>
    <w:p w:rsidR="005549CF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CF">
        <w:rPr>
          <w:rFonts w:ascii="Times New Roman" w:hAnsi="Times New Roman" w:cs="Times New Roman"/>
          <w:b/>
          <w:sz w:val="24"/>
          <w:szCs w:val="24"/>
        </w:rPr>
        <w:t>По разделу 0203 «Первичный воинский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учет» </w:t>
      </w:r>
      <w:r w:rsidR="00A521D1">
        <w:rPr>
          <w:rFonts w:ascii="Times New Roman" w:hAnsi="Times New Roman" w:cs="Times New Roman"/>
          <w:sz w:val="24"/>
          <w:szCs w:val="24"/>
        </w:rPr>
        <w:t>По воинскому учету при плане 112,60</w:t>
      </w:r>
      <w:r w:rsidRPr="005549C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521D1">
        <w:rPr>
          <w:rFonts w:ascii="Times New Roman" w:hAnsi="Times New Roman" w:cs="Times New Roman"/>
          <w:sz w:val="24"/>
          <w:szCs w:val="24"/>
        </w:rPr>
        <w:t>.  в том числе:</w:t>
      </w:r>
    </w:p>
    <w:p w:rsidR="005549CF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труда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 w:rsidR="00A521D1">
        <w:rPr>
          <w:rFonts w:ascii="Times New Roman" w:hAnsi="Times New Roman" w:cs="Times New Roman"/>
          <w:sz w:val="24"/>
          <w:szCs w:val="24"/>
        </w:rPr>
        <w:t>и с</w:t>
      </w:r>
      <w:r w:rsidR="009E355A">
        <w:rPr>
          <w:rFonts w:ascii="Times New Roman" w:hAnsi="Times New Roman" w:cs="Times New Roman"/>
          <w:sz w:val="24"/>
          <w:szCs w:val="24"/>
        </w:rPr>
        <w:t>траховые взносы при плане 100,46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521D1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9E355A">
        <w:rPr>
          <w:rFonts w:ascii="Times New Roman" w:hAnsi="Times New Roman" w:cs="Times New Roman"/>
          <w:sz w:val="24"/>
          <w:szCs w:val="24"/>
          <w:highlight w:val="yellow"/>
        </w:rPr>
        <w:t>100,</w:t>
      </w:r>
      <w:r w:rsidR="00BC5A40" w:rsidRPr="00BC5A40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9E355A">
        <w:rPr>
          <w:rFonts w:ascii="Times New Roman" w:hAnsi="Times New Roman" w:cs="Times New Roman"/>
          <w:sz w:val="24"/>
          <w:szCs w:val="24"/>
        </w:rPr>
        <w:t>6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82490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</w:t>
      </w:r>
      <w:r w:rsidR="000A0167">
        <w:rPr>
          <w:rFonts w:ascii="Times New Roman" w:hAnsi="Times New Roman" w:cs="Times New Roman"/>
          <w:sz w:val="24"/>
          <w:szCs w:val="24"/>
        </w:rPr>
        <w:t xml:space="preserve">кие принадлежности при плане </w:t>
      </w:r>
      <w:r w:rsidR="009E355A">
        <w:rPr>
          <w:rFonts w:ascii="Times New Roman" w:hAnsi="Times New Roman" w:cs="Times New Roman"/>
          <w:sz w:val="24"/>
          <w:szCs w:val="24"/>
        </w:rPr>
        <w:t>12,14</w:t>
      </w:r>
      <w:r w:rsidR="00A521D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9E355A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DF46E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E355A">
        <w:rPr>
          <w:rFonts w:ascii="Times New Roman" w:hAnsi="Times New Roman" w:cs="Times New Roman"/>
          <w:sz w:val="24"/>
          <w:szCs w:val="24"/>
        </w:rPr>
        <w:t>14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5A" w:rsidRDefault="009E355A" w:rsidP="00637B43">
      <w:pPr>
        <w:rPr>
          <w:rFonts w:ascii="Times New Roman" w:hAnsi="Times New Roman" w:cs="Times New Roman"/>
          <w:b/>
          <w:sz w:val="24"/>
          <w:szCs w:val="24"/>
        </w:rPr>
      </w:pPr>
    </w:p>
    <w:p w:rsidR="00DF46E0" w:rsidRDefault="00637B43" w:rsidP="00637B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37B43">
        <w:rPr>
          <w:rFonts w:ascii="Times New Roman" w:hAnsi="Times New Roman" w:cs="Times New Roman"/>
          <w:b/>
          <w:sz w:val="24"/>
          <w:szCs w:val="24"/>
        </w:rPr>
        <w:t>Дорожное</w:t>
      </w:r>
      <w:proofErr w:type="gramEnd"/>
      <w:r w:rsidRPr="00637B43">
        <w:rPr>
          <w:rFonts w:ascii="Times New Roman" w:hAnsi="Times New Roman" w:cs="Times New Roman"/>
          <w:b/>
          <w:sz w:val="24"/>
          <w:szCs w:val="24"/>
        </w:rPr>
        <w:t xml:space="preserve"> хозяйства (дорожные фонды)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37B43">
        <w:rPr>
          <w:rFonts w:ascii="Times New Roman" w:hAnsi="Times New Roman" w:cs="Times New Roman"/>
          <w:sz w:val="24"/>
          <w:szCs w:val="24"/>
        </w:rPr>
        <w:t>Развитие дорожно-транспортной системы</w:t>
      </w:r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BA106D">
        <w:rPr>
          <w:rFonts w:ascii="Times New Roman" w:hAnsi="Times New Roman" w:cs="Times New Roman"/>
          <w:sz w:val="24"/>
          <w:szCs w:val="24"/>
        </w:rPr>
        <w:t xml:space="preserve"> 60,00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F46E0" w:rsidRPr="00DF46E0">
        <w:rPr>
          <w:rFonts w:ascii="Times New Roman" w:hAnsi="Times New Roman" w:cs="Times New Roman"/>
          <w:sz w:val="24"/>
          <w:szCs w:val="24"/>
        </w:rPr>
        <w:t xml:space="preserve"> </w:t>
      </w:r>
      <w:r w:rsidR="00BC5A40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BC5A40" w:rsidRPr="009E355A">
        <w:rPr>
          <w:rFonts w:ascii="Times New Roman" w:hAnsi="Times New Roman" w:cs="Times New Roman"/>
          <w:sz w:val="24"/>
          <w:szCs w:val="24"/>
          <w:highlight w:val="yellow"/>
        </w:rPr>
        <w:t>60</w:t>
      </w:r>
      <w:r w:rsidR="00DF46E0" w:rsidRPr="009E355A">
        <w:rPr>
          <w:rFonts w:ascii="Times New Roman" w:hAnsi="Times New Roman" w:cs="Times New Roman"/>
          <w:sz w:val="24"/>
          <w:szCs w:val="24"/>
          <w:highlight w:val="yellow"/>
        </w:rPr>
        <w:t>,00</w:t>
      </w:r>
      <w:r w:rsidR="00DF46E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Default="00DF46E0" w:rsidP="00DF46E0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администрации</w:t>
      </w:r>
    </w:p>
    <w:p w:rsidR="00A82490" w:rsidRPr="00DF46E0" w:rsidRDefault="00DF46E0" w:rsidP="00DF46E0">
      <w:pPr>
        <w:tabs>
          <w:tab w:val="left" w:pos="706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Э.К.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</w:p>
    <w:sectPr w:rsidR="00A82490" w:rsidRPr="00DF46E0" w:rsidSect="003E2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C07"/>
    <w:multiLevelType w:val="hybridMultilevel"/>
    <w:tmpl w:val="13E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93"/>
    <w:rsid w:val="00000D23"/>
    <w:rsid w:val="0000262E"/>
    <w:rsid w:val="00007693"/>
    <w:rsid w:val="00041F6F"/>
    <w:rsid w:val="00044582"/>
    <w:rsid w:val="00051D13"/>
    <w:rsid w:val="000727BB"/>
    <w:rsid w:val="00074A31"/>
    <w:rsid w:val="000A0167"/>
    <w:rsid w:val="000B4A64"/>
    <w:rsid w:val="000E1F79"/>
    <w:rsid w:val="000E30E7"/>
    <w:rsid w:val="000F6586"/>
    <w:rsid w:val="00104060"/>
    <w:rsid w:val="00104E67"/>
    <w:rsid w:val="00110521"/>
    <w:rsid w:val="00112E85"/>
    <w:rsid w:val="00114069"/>
    <w:rsid w:val="00115FA1"/>
    <w:rsid w:val="00122978"/>
    <w:rsid w:val="00131D1D"/>
    <w:rsid w:val="00131FF3"/>
    <w:rsid w:val="00143057"/>
    <w:rsid w:val="00176B0F"/>
    <w:rsid w:val="00182909"/>
    <w:rsid w:val="00184940"/>
    <w:rsid w:val="00196F69"/>
    <w:rsid w:val="001A7F49"/>
    <w:rsid w:val="001B4241"/>
    <w:rsid w:val="001E3D23"/>
    <w:rsid w:val="001E70AD"/>
    <w:rsid w:val="001E7787"/>
    <w:rsid w:val="002137A1"/>
    <w:rsid w:val="0024482C"/>
    <w:rsid w:val="00254928"/>
    <w:rsid w:val="00255E4F"/>
    <w:rsid w:val="00280EA6"/>
    <w:rsid w:val="002959F5"/>
    <w:rsid w:val="002A448F"/>
    <w:rsid w:val="002D6C26"/>
    <w:rsid w:val="002E4F7E"/>
    <w:rsid w:val="00343BE7"/>
    <w:rsid w:val="00345F07"/>
    <w:rsid w:val="00387B66"/>
    <w:rsid w:val="0039579F"/>
    <w:rsid w:val="003A5072"/>
    <w:rsid w:val="003D171B"/>
    <w:rsid w:val="003D6839"/>
    <w:rsid w:val="003E27F4"/>
    <w:rsid w:val="003E449A"/>
    <w:rsid w:val="00423449"/>
    <w:rsid w:val="00424FF4"/>
    <w:rsid w:val="0044135F"/>
    <w:rsid w:val="00457AB5"/>
    <w:rsid w:val="0046084B"/>
    <w:rsid w:val="00466BBD"/>
    <w:rsid w:val="00492FD0"/>
    <w:rsid w:val="004D7088"/>
    <w:rsid w:val="004E312E"/>
    <w:rsid w:val="004F1FBD"/>
    <w:rsid w:val="004F2845"/>
    <w:rsid w:val="004F5AA7"/>
    <w:rsid w:val="0050327E"/>
    <w:rsid w:val="00516C75"/>
    <w:rsid w:val="00546767"/>
    <w:rsid w:val="00547691"/>
    <w:rsid w:val="005522FE"/>
    <w:rsid w:val="00553737"/>
    <w:rsid w:val="005549CF"/>
    <w:rsid w:val="00572B67"/>
    <w:rsid w:val="0057451A"/>
    <w:rsid w:val="00586B70"/>
    <w:rsid w:val="00590202"/>
    <w:rsid w:val="0059533A"/>
    <w:rsid w:val="005A1206"/>
    <w:rsid w:val="005B237A"/>
    <w:rsid w:val="005C5A93"/>
    <w:rsid w:val="005D0FF6"/>
    <w:rsid w:val="005E06A5"/>
    <w:rsid w:val="00604B29"/>
    <w:rsid w:val="0062147C"/>
    <w:rsid w:val="00632F51"/>
    <w:rsid w:val="00633D95"/>
    <w:rsid w:val="00637B43"/>
    <w:rsid w:val="00661165"/>
    <w:rsid w:val="006F3E3C"/>
    <w:rsid w:val="00710B08"/>
    <w:rsid w:val="00711EB4"/>
    <w:rsid w:val="007127D7"/>
    <w:rsid w:val="007344CD"/>
    <w:rsid w:val="007C5EB3"/>
    <w:rsid w:val="007D719D"/>
    <w:rsid w:val="007E7D2F"/>
    <w:rsid w:val="0080038C"/>
    <w:rsid w:val="00816423"/>
    <w:rsid w:val="008572DB"/>
    <w:rsid w:val="00861D94"/>
    <w:rsid w:val="008837A0"/>
    <w:rsid w:val="008946EB"/>
    <w:rsid w:val="008B4A8D"/>
    <w:rsid w:val="008D1F85"/>
    <w:rsid w:val="009051AA"/>
    <w:rsid w:val="0091026E"/>
    <w:rsid w:val="009529CA"/>
    <w:rsid w:val="00964736"/>
    <w:rsid w:val="00971017"/>
    <w:rsid w:val="00983533"/>
    <w:rsid w:val="00993E5D"/>
    <w:rsid w:val="009C6EBB"/>
    <w:rsid w:val="009D5812"/>
    <w:rsid w:val="009E355A"/>
    <w:rsid w:val="00A201A2"/>
    <w:rsid w:val="00A26B02"/>
    <w:rsid w:val="00A314B4"/>
    <w:rsid w:val="00A521D1"/>
    <w:rsid w:val="00A667C9"/>
    <w:rsid w:val="00A67F6B"/>
    <w:rsid w:val="00A82490"/>
    <w:rsid w:val="00A94A34"/>
    <w:rsid w:val="00A967F9"/>
    <w:rsid w:val="00AA6A67"/>
    <w:rsid w:val="00AC2C40"/>
    <w:rsid w:val="00AC42F7"/>
    <w:rsid w:val="00AD4338"/>
    <w:rsid w:val="00AE6C5F"/>
    <w:rsid w:val="00AF1A2B"/>
    <w:rsid w:val="00B221B4"/>
    <w:rsid w:val="00B40BEF"/>
    <w:rsid w:val="00B44795"/>
    <w:rsid w:val="00B62CA4"/>
    <w:rsid w:val="00BA106D"/>
    <w:rsid w:val="00BC5A40"/>
    <w:rsid w:val="00BD2F22"/>
    <w:rsid w:val="00BD6745"/>
    <w:rsid w:val="00BE0AB1"/>
    <w:rsid w:val="00BF220D"/>
    <w:rsid w:val="00BF24BA"/>
    <w:rsid w:val="00BF66CA"/>
    <w:rsid w:val="00C22127"/>
    <w:rsid w:val="00C24471"/>
    <w:rsid w:val="00C26B9F"/>
    <w:rsid w:val="00C81F3C"/>
    <w:rsid w:val="00CA7214"/>
    <w:rsid w:val="00CE1815"/>
    <w:rsid w:val="00CF0E21"/>
    <w:rsid w:val="00DA4E41"/>
    <w:rsid w:val="00DB0113"/>
    <w:rsid w:val="00DC18FE"/>
    <w:rsid w:val="00DE7879"/>
    <w:rsid w:val="00DF1419"/>
    <w:rsid w:val="00DF46E0"/>
    <w:rsid w:val="00DF5BF5"/>
    <w:rsid w:val="00E0080C"/>
    <w:rsid w:val="00E02A18"/>
    <w:rsid w:val="00E31CB5"/>
    <w:rsid w:val="00E554E1"/>
    <w:rsid w:val="00E56090"/>
    <w:rsid w:val="00EA79F9"/>
    <w:rsid w:val="00F27764"/>
    <w:rsid w:val="00FA6F9E"/>
    <w:rsid w:val="00FB3743"/>
    <w:rsid w:val="00FC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824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44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52</cp:revision>
  <cp:lastPrinted>2019-10-07T04:18:00Z</cp:lastPrinted>
  <dcterms:created xsi:type="dcterms:W3CDTF">2018-12-18T03:27:00Z</dcterms:created>
  <dcterms:modified xsi:type="dcterms:W3CDTF">2020-03-13T04:26:00Z</dcterms:modified>
</cp:coreProperties>
</file>