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291" w:rsidRPr="0084361B" w:rsidRDefault="00552291" w:rsidP="00552291">
      <w:pPr>
        <w:tabs>
          <w:tab w:val="left" w:pos="4019"/>
        </w:tabs>
        <w:spacing w:after="0" w:line="240" w:lineRule="auto"/>
        <w:jc w:val="center"/>
        <w:rPr>
          <w:rFonts w:ascii="Times New Roman" w:eastAsia="Times New Roman" w:hAnsi="Times New Roman" w:cs="Times New Roman"/>
          <w:sz w:val="28"/>
          <w:szCs w:val="28"/>
        </w:rPr>
      </w:pPr>
      <w:r w:rsidRPr="0084361B">
        <w:rPr>
          <w:rFonts w:ascii="Times New Roman" w:eastAsia="Times New Roman" w:hAnsi="Times New Roman" w:cs="Times New Roman"/>
          <w:noProof/>
          <w:sz w:val="28"/>
          <w:szCs w:val="28"/>
        </w:rPr>
        <w:drawing>
          <wp:inline distT="0" distB="0" distL="0" distR="0">
            <wp:extent cx="698500" cy="638175"/>
            <wp:effectExtent l="0" t="0" r="6350" b="9525"/>
            <wp:docPr id="3" name="Рисунок 1" descr="kznn-m-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znn-m-cnt"/>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8500" cy="638175"/>
                    </a:xfrm>
                    <a:prstGeom prst="rect">
                      <a:avLst/>
                    </a:prstGeom>
                    <a:noFill/>
                    <a:ln>
                      <a:noFill/>
                    </a:ln>
                  </pic:spPr>
                </pic:pic>
              </a:graphicData>
            </a:graphic>
          </wp:inline>
        </w:drawing>
      </w:r>
    </w:p>
    <w:p w:rsidR="00552291" w:rsidRPr="0084361B" w:rsidRDefault="00552291" w:rsidP="00552291">
      <w:pPr>
        <w:tabs>
          <w:tab w:val="left" w:pos="0"/>
        </w:tabs>
        <w:spacing w:after="0" w:line="240" w:lineRule="auto"/>
        <w:jc w:val="center"/>
        <w:rPr>
          <w:rFonts w:ascii="Times New Roman" w:eastAsia="Times New Roman" w:hAnsi="Times New Roman" w:cs="Times New Roman"/>
          <w:sz w:val="28"/>
          <w:szCs w:val="28"/>
        </w:rPr>
      </w:pPr>
      <w:r w:rsidRPr="0084361B">
        <w:rPr>
          <w:rFonts w:ascii="Times New Roman" w:eastAsia="Times New Roman" w:hAnsi="Times New Roman" w:cs="Times New Roman"/>
          <w:sz w:val="28"/>
          <w:szCs w:val="28"/>
        </w:rPr>
        <w:t xml:space="preserve">ТЫВА РЕСПУБЛИКАНЫН  </w:t>
      </w:r>
    </w:p>
    <w:p w:rsidR="00552291" w:rsidRPr="0084361B" w:rsidRDefault="00552291" w:rsidP="00552291">
      <w:pPr>
        <w:tabs>
          <w:tab w:val="left" w:pos="0"/>
        </w:tabs>
        <w:spacing w:after="0" w:line="240" w:lineRule="auto"/>
        <w:jc w:val="center"/>
        <w:rPr>
          <w:rFonts w:ascii="Times New Roman" w:eastAsia="Times New Roman" w:hAnsi="Times New Roman" w:cs="Times New Roman"/>
          <w:sz w:val="28"/>
          <w:szCs w:val="28"/>
        </w:rPr>
      </w:pPr>
      <w:r w:rsidRPr="0084361B">
        <w:rPr>
          <w:rFonts w:ascii="Times New Roman" w:eastAsia="Times New Roman" w:hAnsi="Times New Roman" w:cs="Times New Roman"/>
          <w:sz w:val="28"/>
          <w:szCs w:val="28"/>
        </w:rPr>
        <w:t>БАРЫЫН-ХЕМЧИК КОЖУУН</w:t>
      </w:r>
      <w:r>
        <w:rPr>
          <w:rFonts w:ascii="Times New Roman" w:eastAsia="Times New Roman" w:hAnsi="Times New Roman" w:cs="Times New Roman"/>
          <w:sz w:val="28"/>
          <w:szCs w:val="28"/>
        </w:rPr>
        <w:t>Н</w:t>
      </w:r>
      <w:r w:rsidRPr="0084361B">
        <w:rPr>
          <w:rFonts w:ascii="Times New Roman" w:eastAsia="Times New Roman" w:hAnsi="Times New Roman" w:cs="Times New Roman"/>
          <w:sz w:val="28"/>
          <w:szCs w:val="28"/>
        </w:rPr>
        <w:t xml:space="preserve">УН </w:t>
      </w:r>
      <w:r>
        <w:rPr>
          <w:rFonts w:ascii="Times New Roman" w:eastAsia="Times New Roman" w:hAnsi="Times New Roman" w:cs="Times New Roman"/>
          <w:sz w:val="28"/>
          <w:szCs w:val="28"/>
        </w:rPr>
        <w:t>ЭРГИ-БАРЛЫК</w:t>
      </w:r>
      <w:r w:rsidRPr="0084361B">
        <w:rPr>
          <w:rFonts w:ascii="Times New Roman" w:eastAsia="Times New Roman" w:hAnsi="Times New Roman" w:cs="Times New Roman"/>
          <w:sz w:val="28"/>
          <w:szCs w:val="28"/>
        </w:rPr>
        <w:t xml:space="preserve"> СУМУ ЧАГЫРГАЗЫ</w:t>
      </w:r>
    </w:p>
    <w:p w:rsidR="00552291" w:rsidRPr="0084361B" w:rsidRDefault="00552291" w:rsidP="00552291">
      <w:pPr>
        <w:tabs>
          <w:tab w:val="left" w:pos="0"/>
        </w:tabs>
        <w:spacing w:after="0" w:line="240" w:lineRule="auto"/>
        <w:jc w:val="center"/>
        <w:rPr>
          <w:rFonts w:ascii="Times New Roman" w:eastAsia="Times New Roman" w:hAnsi="Times New Roman" w:cs="Times New Roman"/>
          <w:b/>
          <w:sz w:val="36"/>
          <w:szCs w:val="28"/>
        </w:rPr>
      </w:pPr>
      <w:r w:rsidRPr="0084361B">
        <w:rPr>
          <w:rFonts w:ascii="Times New Roman" w:eastAsia="Times New Roman" w:hAnsi="Times New Roman" w:cs="Times New Roman"/>
          <w:b/>
          <w:sz w:val="36"/>
          <w:szCs w:val="28"/>
        </w:rPr>
        <w:t>ДОКТААЛ</w:t>
      </w:r>
    </w:p>
    <w:p w:rsidR="00552291" w:rsidRPr="0084361B" w:rsidRDefault="00552291" w:rsidP="00552291">
      <w:pPr>
        <w:tabs>
          <w:tab w:val="left" w:pos="0"/>
        </w:tabs>
        <w:spacing w:after="0" w:line="240" w:lineRule="auto"/>
        <w:jc w:val="center"/>
        <w:rPr>
          <w:rFonts w:ascii="Times New Roman" w:eastAsia="Times New Roman" w:hAnsi="Times New Roman" w:cs="Times New Roman"/>
          <w:b/>
          <w:sz w:val="28"/>
          <w:szCs w:val="28"/>
        </w:rPr>
      </w:pPr>
    </w:p>
    <w:p w:rsidR="00552291" w:rsidRPr="0084361B" w:rsidRDefault="00552291" w:rsidP="00552291">
      <w:pPr>
        <w:tabs>
          <w:tab w:val="left" w:pos="0"/>
        </w:tabs>
        <w:spacing w:after="0" w:line="240" w:lineRule="auto"/>
        <w:jc w:val="center"/>
        <w:rPr>
          <w:rFonts w:ascii="Times New Roman" w:eastAsia="Times New Roman" w:hAnsi="Times New Roman" w:cs="Times New Roman"/>
          <w:sz w:val="28"/>
          <w:szCs w:val="28"/>
        </w:rPr>
      </w:pPr>
      <w:r w:rsidRPr="0084361B">
        <w:rPr>
          <w:rFonts w:ascii="Times New Roman" w:eastAsia="Times New Roman" w:hAnsi="Times New Roman" w:cs="Times New Roman"/>
          <w:sz w:val="28"/>
          <w:szCs w:val="28"/>
        </w:rPr>
        <w:t>АДМИНИСТРАЦИЯ СЕЛЬСКОГО ПОСЕЛЕНИЯ СУМОН</w:t>
      </w:r>
      <w:r>
        <w:rPr>
          <w:rFonts w:ascii="Times New Roman" w:eastAsia="Times New Roman" w:hAnsi="Times New Roman" w:cs="Times New Roman"/>
          <w:sz w:val="28"/>
          <w:szCs w:val="28"/>
        </w:rPr>
        <w:t xml:space="preserve"> ЭРГИ–БАРЛЫКСКИЙ </w:t>
      </w:r>
      <w:r w:rsidRPr="0084361B">
        <w:rPr>
          <w:rFonts w:ascii="Times New Roman" w:eastAsia="Times New Roman" w:hAnsi="Times New Roman" w:cs="Times New Roman"/>
          <w:sz w:val="28"/>
          <w:szCs w:val="28"/>
        </w:rPr>
        <w:t xml:space="preserve">БАРУН-ХЕМЧИКСКОГО КОЖУУНА РЕСПУБЛИКИ ТЫВА  </w:t>
      </w:r>
    </w:p>
    <w:p w:rsidR="00552291" w:rsidRPr="0084361B" w:rsidRDefault="00552291" w:rsidP="00552291">
      <w:pPr>
        <w:tabs>
          <w:tab w:val="left" w:pos="0"/>
        </w:tabs>
        <w:spacing w:after="0" w:line="240" w:lineRule="auto"/>
        <w:jc w:val="center"/>
        <w:rPr>
          <w:rFonts w:ascii="Times New Roman" w:eastAsia="Times New Roman" w:hAnsi="Times New Roman" w:cs="Times New Roman"/>
          <w:b/>
          <w:sz w:val="36"/>
          <w:szCs w:val="28"/>
        </w:rPr>
      </w:pPr>
      <w:r w:rsidRPr="0084361B">
        <w:rPr>
          <w:rFonts w:ascii="Times New Roman" w:eastAsia="Times New Roman" w:hAnsi="Times New Roman" w:cs="Times New Roman"/>
          <w:b/>
          <w:sz w:val="36"/>
          <w:szCs w:val="28"/>
        </w:rPr>
        <w:t>ПОСТАНОВЛЕНИЕ</w:t>
      </w:r>
    </w:p>
    <w:p w:rsidR="00552291" w:rsidRPr="0084361B" w:rsidRDefault="00552291" w:rsidP="00552291">
      <w:pPr>
        <w:tabs>
          <w:tab w:val="left" w:pos="0"/>
        </w:tabs>
        <w:spacing w:after="0" w:line="240" w:lineRule="auto"/>
        <w:jc w:val="center"/>
        <w:rPr>
          <w:rFonts w:ascii="Times New Roman" w:eastAsia="Times New Roman" w:hAnsi="Times New Roman" w:cs="Times New Roman"/>
          <w:sz w:val="28"/>
          <w:szCs w:val="28"/>
        </w:rPr>
      </w:pPr>
    </w:p>
    <w:p w:rsidR="00BE3E08" w:rsidRDefault="00BE3E08" w:rsidP="00BE3E08">
      <w:pPr>
        <w:pStyle w:val="30"/>
        <w:shd w:val="clear" w:color="auto" w:fill="auto"/>
        <w:spacing w:before="0" w:after="178" w:line="220" w:lineRule="exact"/>
        <w:jc w:val="left"/>
      </w:pPr>
    </w:p>
    <w:p w:rsidR="00BE3E08" w:rsidRPr="00F16DCF" w:rsidRDefault="00BE3E08" w:rsidP="00BE3E08">
      <w:pPr>
        <w:tabs>
          <w:tab w:val="left" w:pos="0"/>
          <w:tab w:val="left" w:pos="305"/>
          <w:tab w:val="center" w:pos="4677"/>
        </w:tabs>
        <w:spacing w:after="0" w:line="240" w:lineRule="auto"/>
        <w:rPr>
          <w:rFonts w:ascii="Times New Roman" w:hAnsi="Times New Roman" w:cs="Times New Roman"/>
          <w:sz w:val="28"/>
          <w:szCs w:val="28"/>
          <w:u w:val="single"/>
        </w:rPr>
      </w:pPr>
      <w:r w:rsidRPr="00F16DCF">
        <w:rPr>
          <w:rFonts w:ascii="Times New Roman" w:hAnsi="Times New Roman" w:cs="Times New Roman"/>
          <w:sz w:val="28"/>
          <w:szCs w:val="28"/>
        </w:rPr>
        <w:tab/>
      </w:r>
      <w:r w:rsidRPr="00F16DCF">
        <w:rPr>
          <w:rFonts w:ascii="Times New Roman" w:hAnsi="Times New Roman" w:cs="Times New Roman"/>
          <w:sz w:val="28"/>
          <w:szCs w:val="28"/>
        </w:rPr>
        <w:tab/>
        <w:t>от «</w:t>
      </w:r>
      <w:r w:rsidR="00552291">
        <w:rPr>
          <w:rFonts w:ascii="Times New Roman" w:hAnsi="Times New Roman" w:cs="Times New Roman"/>
          <w:sz w:val="28"/>
          <w:szCs w:val="28"/>
        </w:rPr>
        <w:t>14</w:t>
      </w:r>
      <w:r w:rsidRPr="00F16DCF">
        <w:rPr>
          <w:rFonts w:ascii="Times New Roman" w:hAnsi="Times New Roman" w:cs="Times New Roman"/>
          <w:sz w:val="28"/>
          <w:szCs w:val="28"/>
        </w:rPr>
        <w:t xml:space="preserve">» </w:t>
      </w:r>
      <w:r>
        <w:rPr>
          <w:rFonts w:ascii="Times New Roman" w:hAnsi="Times New Roman" w:cs="Times New Roman"/>
          <w:sz w:val="28"/>
          <w:szCs w:val="28"/>
          <w:u w:val="single"/>
        </w:rPr>
        <w:t>октября</w:t>
      </w:r>
      <w:r w:rsidRPr="00F16DCF">
        <w:rPr>
          <w:rFonts w:ascii="Times New Roman" w:hAnsi="Times New Roman" w:cs="Times New Roman"/>
          <w:sz w:val="28"/>
          <w:szCs w:val="28"/>
          <w:u w:val="single"/>
        </w:rPr>
        <w:t xml:space="preserve"> </w:t>
      </w:r>
      <w:r>
        <w:rPr>
          <w:rFonts w:ascii="Times New Roman" w:hAnsi="Times New Roman" w:cs="Times New Roman"/>
          <w:sz w:val="28"/>
          <w:szCs w:val="28"/>
        </w:rPr>
        <w:t xml:space="preserve"> 2019 г.  № </w:t>
      </w:r>
      <w:r w:rsidR="00552291">
        <w:rPr>
          <w:rFonts w:ascii="Times New Roman" w:hAnsi="Times New Roman" w:cs="Times New Roman"/>
          <w:sz w:val="28"/>
          <w:szCs w:val="28"/>
        </w:rPr>
        <w:t>36</w:t>
      </w:r>
    </w:p>
    <w:p w:rsidR="00BE3E08" w:rsidRDefault="00BE3E08" w:rsidP="00BE3E08">
      <w:pPr>
        <w:tabs>
          <w:tab w:val="left" w:pos="0"/>
        </w:tabs>
        <w:spacing w:after="0" w:line="240" w:lineRule="auto"/>
        <w:jc w:val="center"/>
        <w:rPr>
          <w:rFonts w:ascii="Times New Roman" w:hAnsi="Times New Roman" w:cs="Times New Roman"/>
          <w:sz w:val="28"/>
          <w:szCs w:val="28"/>
        </w:rPr>
      </w:pPr>
      <w:r w:rsidRPr="00F16DCF">
        <w:rPr>
          <w:rFonts w:ascii="Times New Roman" w:hAnsi="Times New Roman" w:cs="Times New Roman"/>
          <w:sz w:val="28"/>
          <w:szCs w:val="28"/>
        </w:rPr>
        <w:t xml:space="preserve">с. </w:t>
      </w:r>
      <w:r w:rsidR="00552291">
        <w:rPr>
          <w:rFonts w:ascii="Times New Roman" w:hAnsi="Times New Roman" w:cs="Times New Roman"/>
          <w:sz w:val="28"/>
          <w:szCs w:val="28"/>
        </w:rPr>
        <w:t>Эрги-Барлык</w:t>
      </w:r>
    </w:p>
    <w:p w:rsidR="00BE3E08" w:rsidRPr="00BE3E08" w:rsidRDefault="00BE3E08" w:rsidP="00BE3E08">
      <w:pPr>
        <w:tabs>
          <w:tab w:val="left" w:pos="0"/>
        </w:tabs>
        <w:spacing w:after="0" w:line="240" w:lineRule="auto"/>
        <w:jc w:val="center"/>
        <w:rPr>
          <w:rFonts w:ascii="Times New Roman" w:hAnsi="Times New Roman" w:cs="Times New Roman"/>
          <w:sz w:val="28"/>
          <w:szCs w:val="28"/>
        </w:rPr>
      </w:pPr>
    </w:p>
    <w:p w:rsidR="00FC7EF2" w:rsidRDefault="00FC7EF2" w:rsidP="00BE3E08">
      <w:pPr>
        <w:pStyle w:val="30"/>
        <w:shd w:val="clear" w:color="auto" w:fill="auto"/>
        <w:spacing w:before="0" w:after="0" w:line="264" w:lineRule="exact"/>
      </w:pPr>
      <w:r>
        <w:t>ОБ УТВЕРЖДЕНИИ ПОРЯДКА ФОРМИРОВАНИЯ, ВЕДЕНИЯ,</w:t>
      </w:r>
      <w:r>
        <w:br/>
        <w:t>ЕЖЕГОДНОГО ДОПОЛНЕНИЯ И ОПУБЛИКОВАНИЯ ПЕРЕЧНЯ</w:t>
      </w:r>
      <w:r w:rsidR="00BE3E08">
        <w:t xml:space="preserve"> МУНИЦИПАЛЬНОГО</w:t>
      </w:r>
    </w:p>
    <w:p w:rsidR="00FC7EF2" w:rsidRDefault="00BE3E08" w:rsidP="00FC7EF2">
      <w:pPr>
        <w:pStyle w:val="30"/>
        <w:shd w:val="clear" w:color="auto" w:fill="auto"/>
        <w:tabs>
          <w:tab w:val="left" w:leader="underscore" w:pos="5556"/>
        </w:tabs>
        <w:spacing w:before="0" w:after="0" w:line="264" w:lineRule="exact"/>
        <w:ind w:left="540"/>
      </w:pPr>
      <w:r>
        <w:t xml:space="preserve">ИМУЩЕСТВА,  </w:t>
      </w:r>
      <w:r w:rsidR="00FC7EF2">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562E9" w:rsidRDefault="001562E9" w:rsidP="00FC7EF2">
      <w:pPr>
        <w:pStyle w:val="30"/>
        <w:shd w:val="clear" w:color="auto" w:fill="auto"/>
        <w:tabs>
          <w:tab w:val="left" w:leader="underscore" w:pos="5556"/>
        </w:tabs>
        <w:spacing w:before="0" w:after="0" w:line="264" w:lineRule="exact"/>
        <w:ind w:left="540"/>
      </w:pPr>
    </w:p>
    <w:p w:rsidR="00FC7EF2" w:rsidRPr="009C3C1F" w:rsidRDefault="001562E9" w:rsidP="001562E9">
      <w:pPr>
        <w:pStyle w:val="20"/>
        <w:shd w:val="clear" w:color="auto" w:fill="auto"/>
        <w:spacing w:after="0" w:line="269" w:lineRule="exact"/>
        <w:jc w:val="both"/>
      </w:pPr>
      <w:r>
        <w:t xml:space="preserve">      </w:t>
      </w:r>
      <w:r w:rsidR="009C3C1F">
        <w:t xml:space="preserve"> </w:t>
      </w:r>
      <w:r w:rsidR="00FC7EF2">
        <w:t>В целях реализации положений Федерального закона от 24.07.2</w:t>
      </w:r>
      <w:r w:rsidR="009C3C1F">
        <w:t xml:space="preserve">007 № 209-ФЗ «О развитии малого </w:t>
      </w:r>
      <w:r w:rsidR="00FC7EF2">
        <w:t>и среднего предпринимательства в</w:t>
      </w:r>
      <w:r w:rsidR="009C3C1F">
        <w:t xml:space="preserve"> </w:t>
      </w:r>
      <w:r w:rsidR="00FC7EF2">
        <w:t>Российской Федераци</w:t>
      </w:r>
      <w:r w:rsidR="00090177">
        <w:t>и»,</w:t>
      </w:r>
      <w:r>
        <w:t xml:space="preserve"> </w:t>
      </w:r>
      <w:r w:rsidR="00FC7EF2" w:rsidRPr="009C3C1F">
        <w:rPr>
          <w:rStyle w:val="41"/>
          <w:i w:val="0"/>
        </w:rPr>
        <w:t>улучшения условий для развития малого и</w:t>
      </w:r>
      <w:r w:rsidR="00FC7EF2">
        <w:rPr>
          <w:rStyle w:val="41"/>
        </w:rPr>
        <w:t xml:space="preserve"> </w:t>
      </w:r>
      <w:r w:rsidR="00FC7EF2">
        <w:t>среднего</w:t>
      </w:r>
      <w:r>
        <w:t xml:space="preserve"> предпринимательства на территории Барун-Хемчикского кожууна, администрация </w:t>
      </w:r>
      <w:r w:rsidR="00552291">
        <w:t xml:space="preserve">сельского поселения сумон Эрги-Барлыкский </w:t>
      </w:r>
      <w:r w:rsidR="00FC7EF2">
        <w:rPr>
          <w:rStyle w:val="41"/>
        </w:rPr>
        <w:t xml:space="preserve"> </w:t>
      </w:r>
      <w:r w:rsidR="009C3C1F">
        <w:rPr>
          <w:rStyle w:val="41"/>
          <w:i w:val="0"/>
        </w:rPr>
        <w:t>ПОСТАНОВЛЯЕТ:</w:t>
      </w:r>
    </w:p>
    <w:p w:rsidR="00FC7EF2" w:rsidRDefault="00FC7EF2" w:rsidP="00FC7EF2">
      <w:pPr>
        <w:pStyle w:val="20"/>
        <w:numPr>
          <w:ilvl w:val="0"/>
          <w:numId w:val="1"/>
        </w:numPr>
        <w:shd w:val="clear" w:color="auto" w:fill="auto"/>
        <w:tabs>
          <w:tab w:val="left" w:pos="1000"/>
        </w:tabs>
        <w:spacing w:after="0"/>
        <w:ind w:left="680"/>
        <w:jc w:val="both"/>
      </w:pPr>
      <w:r>
        <w:t>Утвердить прилагаемые:</w:t>
      </w:r>
    </w:p>
    <w:p w:rsidR="00FC7EF2" w:rsidRDefault="00FC7EF2" w:rsidP="00EA534C">
      <w:pPr>
        <w:pStyle w:val="20"/>
        <w:numPr>
          <w:ilvl w:val="1"/>
          <w:numId w:val="1"/>
        </w:numPr>
        <w:shd w:val="clear" w:color="auto" w:fill="auto"/>
        <w:tabs>
          <w:tab w:val="left" w:pos="1240"/>
        </w:tabs>
        <w:spacing w:after="0"/>
        <w:ind w:left="680"/>
        <w:jc w:val="both"/>
      </w:pPr>
      <w:r>
        <w:t>Порядок формирования, ведения, ежегодного дополнения и</w:t>
      </w:r>
      <w:r w:rsidR="00BA4736">
        <w:t xml:space="preserve"> </w:t>
      </w:r>
      <w:r>
        <w:t xml:space="preserve">опубликования Перечня </w:t>
      </w:r>
      <w:r w:rsidR="00EA534C">
        <w:t xml:space="preserve">муниципального имущества </w:t>
      </w:r>
      <w:r w:rsidR="00552291">
        <w:t xml:space="preserve">сельского поселения сумона Эрги-Барлыкский </w:t>
      </w:r>
      <w:r w:rsidR="00EA534C">
        <w:t xml:space="preserve">Барун-Хемчикского кожууна Республики Тыва </w:t>
      </w:r>
      <w:r>
        <w:t>предназначенного для пр</w:t>
      </w:r>
      <w:r w:rsidR="00EA534C">
        <w:t xml:space="preserve">едоставления во владение и (или) в пользование субъектам малого и </w:t>
      </w:r>
      <w:r>
        <w:t>среднего</w:t>
      </w:r>
      <w:r w:rsidR="00EA534C">
        <w:t xml:space="preserve"> </w:t>
      </w:r>
      <w:r>
        <w:t>предпринимательства и организациям, образующим инфраструктуру поддержки субъектов малого и среднего предпринимательства (приложение № 1).</w:t>
      </w:r>
    </w:p>
    <w:p w:rsidR="00FC7EF2" w:rsidRDefault="00FC7EF2" w:rsidP="00FC7EF2">
      <w:pPr>
        <w:pStyle w:val="40"/>
        <w:numPr>
          <w:ilvl w:val="1"/>
          <w:numId w:val="1"/>
        </w:numPr>
        <w:shd w:val="clear" w:color="auto" w:fill="auto"/>
        <w:tabs>
          <w:tab w:val="left" w:pos="1240"/>
          <w:tab w:val="left" w:pos="3412"/>
          <w:tab w:val="left" w:leader="underscore" w:pos="5296"/>
        </w:tabs>
        <w:spacing w:before="0" w:after="0" w:line="264" w:lineRule="exact"/>
        <w:ind w:left="680"/>
        <w:jc w:val="both"/>
      </w:pPr>
      <w:r>
        <w:rPr>
          <w:rStyle w:val="41"/>
        </w:rPr>
        <w:t>Форму</w:t>
      </w:r>
      <w:r w:rsidR="004F3970">
        <w:rPr>
          <w:rStyle w:val="41"/>
        </w:rPr>
        <w:t xml:space="preserve"> муниципального имущества </w:t>
      </w:r>
      <w:r w:rsidR="00552291">
        <w:rPr>
          <w:rStyle w:val="41"/>
        </w:rPr>
        <w:t xml:space="preserve">сельского поселения сумона Эрги-Барлыкский </w:t>
      </w:r>
      <w:r w:rsidR="004F3970">
        <w:rPr>
          <w:rStyle w:val="41"/>
        </w:rPr>
        <w:t xml:space="preserve">Барун-Хемчикского кожууна Республики Тыва </w:t>
      </w:r>
      <w:r>
        <w:rPr>
          <w:rStyle w:val="41"/>
        </w:rPr>
        <w:t xml:space="preserve"> </w:t>
      </w:r>
      <w:r w:rsidRPr="004F3970">
        <w:rPr>
          <w:i w:val="0"/>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w:t>
      </w:r>
      <w:r w:rsidR="004F3970" w:rsidRPr="004F3970">
        <w:rPr>
          <w:i w:val="0"/>
        </w:rPr>
        <w:t>имательства для опубликования</w:t>
      </w:r>
      <w:r w:rsidR="00E52F61">
        <w:rPr>
          <w:i w:val="0"/>
        </w:rPr>
        <w:t xml:space="preserve"> в средствах </w:t>
      </w:r>
      <w:r w:rsidR="004F3970">
        <w:rPr>
          <w:i w:val="0"/>
        </w:rPr>
        <w:t xml:space="preserve">массовой информации, </w:t>
      </w:r>
      <w:r w:rsidRPr="004F3970">
        <w:rPr>
          <w:i w:val="0"/>
        </w:rPr>
        <w:t>а также</w:t>
      </w:r>
      <w:r w:rsidR="004F3970" w:rsidRPr="004F3970">
        <w:rPr>
          <w:i w:val="0"/>
        </w:rPr>
        <w:t xml:space="preserve"> </w:t>
      </w:r>
      <w:r w:rsidRPr="004F3970">
        <w:rPr>
          <w:i w:val="0"/>
        </w:rPr>
        <w:t>размещения в информационно-телекоммуникационной сети «Интернет» (приложение № 2).</w:t>
      </w:r>
    </w:p>
    <w:p w:rsidR="009F67EE" w:rsidRPr="009F67EE" w:rsidRDefault="00FC7EF2" w:rsidP="00FC7EF2">
      <w:pPr>
        <w:pStyle w:val="40"/>
        <w:numPr>
          <w:ilvl w:val="1"/>
          <w:numId w:val="1"/>
        </w:numPr>
        <w:shd w:val="clear" w:color="auto" w:fill="auto"/>
        <w:tabs>
          <w:tab w:val="left" w:pos="1501"/>
          <w:tab w:val="right" w:leader="underscore" w:pos="7721"/>
        </w:tabs>
        <w:spacing w:before="0" w:after="0" w:line="264" w:lineRule="exact"/>
        <w:ind w:left="680"/>
        <w:jc w:val="both"/>
        <w:rPr>
          <w:rStyle w:val="41"/>
          <w:i/>
          <w:iCs/>
          <w:color w:val="auto"/>
          <w:shd w:val="clear" w:color="auto" w:fill="auto"/>
          <w:lang w:bidi="ar-SA"/>
        </w:rPr>
      </w:pPr>
      <w:r>
        <w:rPr>
          <w:rStyle w:val="41"/>
        </w:rPr>
        <w:t xml:space="preserve">Виды </w:t>
      </w:r>
      <w:r w:rsidR="00C6174B">
        <w:rPr>
          <w:i w:val="0"/>
        </w:rPr>
        <w:t xml:space="preserve">муниципального имущества, </w:t>
      </w:r>
      <w:r w:rsidRPr="009F67EE">
        <w:rPr>
          <w:i w:val="0"/>
        </w:rPr>
        <w:t>которое используется для</w:t>
      </w:r>
      <w:r w:rsidR="009F67EE">
        <w:rPr>
          <w:i w:val="0"/>
        </w:rPr>
        <w:t xml:space="preserve"> </w:t>
      </w:r>
      <w:r w:rsidRPr="009F67EE">
        <w:rPr>
          <w:i w:val="0"/>
        </w:rPr>
        <w:t>формирования перечня</w:t>
      </w:r>
      <w:r w:rsidR="009F67EE">
        <w:rPr>
          <w:i w:val="0"/>
        </w:rPr>
        <w:t xml:space="preserve"> муниципального </w:t>
      </w:r>
      <w:r>
        <w:rPr>
          <w:rStyle w:val="41"/>
        </w:rPr>
        <w:t xml:space="preserve"> имущества</w:t>
      </w:r>
      <w:r w:rsidR="009F67EE">
        <w:rPr>
          <w:rStyle w:val="41"/>
        </w:rPr>
        <w:t xml:space="preserve"> </w:t>
      </w:r>
      <w:r w:rsidR="00552291">
        <w:rPr>
          <w:rStyle w:val="41"/>
        </w:rPr>
        <w:t xml:space="preserve">сельского поселения сумона Эрги-Барлыкский </w:t>
      </w:r>
      <w:r w:rsidR="009F67EE">
        <w:rPr>
          <w:rStyle w:val="41"/>
        </w:rPr>
        <w:t>Барун-Хемчикского кожууна Республики Тыва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FC7EF2" w:rsidRDefault="009F67EE" w:rsidP="00C21965">
      <w:pPr>
        <w:pStyle w:val="40"/>
        <w:numPr>
          <w:ilvl w:val="0"/>
          <w:numId w:val="1"/>
        </w:numPr>
        <w:shd w:val="clear" w:color="auto" w:fill="auto"/>
        <w:tabs>
          <w:tab w:val="left" w:pos="1501"/>
          <w:tab w:val="right" w:leader="underscore" w:pos="7721"/>
        </w:tabs>
        <w:spacing w:before="0" w:after="0" w:line="264" w:lineRule="exact"/>
        <w:jc w:val="both"/>
        <w:rPr>
          <w:rStyle w:val="41"/>
        </w:rPr>
      </w:pPr>
      <w:r>
        <w:rPr>
          <w:rStyle w:val="41"/>
        </w:rPr>
        <w:t xml:space="preserve">Определить администрацию </w:t>
      </w:r>
      <w:r w:rsidR="00552291">
        <w:rPr>
          <w:rStyle w:val="41"/>
        </w:rPr>
        <w:t xml:space="preserve">сельского поселения сумона Эрги-Барлыкский </w:t>
      </w:r>
      <w:r>
        <w:rPr>
          <w:rStyle w:val="41"/>
        </w:rPr>
        <w:t>Барун-Хемчикского кожууна Республики Тыва   уполномоченным органом Барун-Хемчикского кожууна по:</w:t>
      </w:r>
      <w:r w:rsidR="00FC7EF2">
        <w:rPr>
          <w:rStyle w:val="41"/>
        </w:rPr>
        <w:t xml:space="preserve"> </w:t>
      </w:r>
    </w:p>
    <w:p w:rsidR="00442B1F" w:rsidRPr="00442B1F" w:rsidRDefault="00442B1F" w:rsidP="00442B1F">
      <w:pPr>
        <w:pStyle w:val="40"/>
        <w:numPr>
          <w:ilvl w:val="1"/>
          <w:numId w:val="1"/>
        </w:numPr>
        <w:shd w:val="clear" w:color="auto" w:fill="auto"/>
        <w:tabs>
          <w:tab w:val="left" w:pos="1501"/>
          <w:tab w:val="right" w:leader="underscore" w:pos="7721"/>
        </w:tabs>
        <w:spacing w:before="0" w:after="0" w:line="264" w:lineRule="exact"/>
        <w:jc w:val="both"/>
      </w:pPr>
      <w:r>
        <w:rPr>
          <w:i w:val="0"/>
        </w:rPr>
        <w:lastRenderedPageBreak/>
        <w:t xml:space="preserve">Формированию, ведению, а также опубликованию Перечня муниципального имущества </w:t>
      </w:r>
      <w:r w:rsidR="00552291">
        <w:rPr>
          <w:i w:val="0"/>
        </w:rPr>
        <w:t xml:space="preserve">сельского поселения сумона Эрги-Барлыкский </w:t>
      </w:r>
      <w:r>
        <w:rPr>
          <w:i w:val="0"/>
        </w:rPr>
        <w:t>Барун-Хемчикского кожууна,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442B1F" w:rsidRPr="00442B1F" w:rsidRDefault="00442B1F" w:rsidP="00442B1F">
      <w:pPr>
        <w:pStyle w:val="40"/>
        <w:numPr>
          <w:ilvl w:val="1"/>
          <w:numId w:val="1"/>
        </w:numPr>
        <w:shd w:val="clear" w:color="auto" w:fill="auto"/>
        <w:tabs>
          <w:tab w:val="left" w:pos="1501"/>
          <w:tab w:val="right" w:leader="underscore" w:pos="7721"/>
        </w:tabs>
        <w:spacing w:before="0" w:after="0" w:line="264" w:lineRule="exact"/>
        <w:jc w:val="both"/>
      </w:pPr>
      <w:r>
        <w:rPr>
          <w:i w:val="0"/>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442B1F" w:rsidRPr="00367BEE" w:rsidRDefault="00442B1F" w:rsidP="00442B1F">
      <w:pPr>
        <w:pStyle w:val="40"/>
        <w:numPr>
          <w:ilvl w:val="0"/>
          <w:numId w:val="1"/>
        </w:numPr>
        <w:shd w:val="clear" w:color="auto" w:fill="auto"/>
        <w:tabs>
          <w:tab w:val="left" w:pos="1501"/>
          <w:tab w:val="right" w:leader="underscore" w:pos="7721"/>
        </w:tabs>
        <w:spacing w:before="0" w:after="0" w:line="264" w:lineRule="exact"/>
        <w:jc w:val="both"/>
      </w:pPr>
      <w:r>
        <w:rPr>
          <w:i w:val="0"/>
        </w:rPr>
        <w:t xml:space="preserve">Администрация </w:t>
      </w:r>
      <w:r w:rsidR="00552291">
        <w:rPr>
          <w:i w:val="0"/>
        </w:rPr>
        <w:t xml:space="preserve">сельского поселения сумон Эрги-Барлыкский </w:t>
      </w:r>
      <w:r>
        <w:rPr>
          <w:i w:val="0"/>
        </w:rPr>
        <w:t xml:space="preserve">Барун-Хемчикского кожууна в течение </w:t>
      </w:r>
      <w:r w:rsidR="00367BEE">
        <w:rPr>
          <w:i w:val="0"/>
        </w:rPr>
        <w:t>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w:t>
      </w:r>
      <w:r w:rsidR="001408C8">
        <w:rPr>
          <w:i w:val="0"/>
        </w:rPr>
        <w:t>и</w:t>
      </w:r>
      <w:r w:rsidR="00367BEE">
        <w:rPr>
          <w:i w:val="0"/>
        </w:rPr>
        <w:t>кационной сети «Интернет» в соответствии с требованиями части 4 статьи 18 Федерального закона от 24.02.2007г № 209-ФЗ «О развитии малого и среднего предпринимательства а Российской Федерации» по форме согласно приложению № 2 к настоящему постановлению</w:t>
      </w:r>
    </w:p>
    <w:p w:rsidR="00367BEE" w:rsidRPr="00367BEE" w:rsidRDefault="00367BEE" w:rsidP="00442B1F">
      <w:pPr>
        <w:pStyle w:val="40"/>
        <w:numPr>
          <w:ilvl w:val="0"/>
          <w:numId w:val="1"/>
        </w:numPr>
        <w:shd w:val="clear" w:color="auto" w:fill="auto"/>
        <w:tabs>
          <w:tab w:val="left" w:pos="1501"/>
          <w:tab w:val="right" w:leader="underscore" w:pos="7721"/>
        </w:tabs>
        <w:spacing w:before="0" w:after="0" w:line="264" w:lineRule="exact"/>
        <w:jc w:val="both"/>
      </w:pPr>
      <w:r>
        <w:rPr>
          <w:i w:val="0"/>
        </w:rPr>
        <w:t>Контроль за выполнением настоящего постановления оставляю за собой.</w:t>
      </w:r>
    </w:p>
    <w:p w:rsidR="00367BEE" w:rsidRDefault="00367BEE" w:rsidP="00367BEE">
      <w:pPr>
        <w:pStyle w:val="40"/>
        <w:shd w:val="clear" w:color="auto" w:fill="auto"/>
        <w:tabs>
          <w:tab w:val="left" w:pos="1501"/>
          <w:tab w:val="right" w:leader="underscore" w:pos="7721"/>
        </w:tabs>
        <w:spacing w:before="0" w:after="0" w:line="264" w:lineRule="exact"/>
        <w:jc w:val="both"/>
        <w:rPr>
          <w:i w:val="0"/>
        </w:rPr>
      </w:pPr>
    </w:p>
    <w:p w:rsidR="00367BEE" w:rsidRDefault="00367BEE" w:rsidP="00367BEE">
      <w:pPr>
        <w:pStyle w:val="40"/>
        <w:shd w:val="clear" w:color="auto" w:fill="auto"/>
        <w:tabs>
          <w:tab w:val="left" w:pos="1501"/>
          <w:tab w:val="right" w:leader="underscore" w:pos="7721"/>
        </w:tabs>
        <w:spacing w:before="0" w:after="0" w:line="264" w:lineRule="exact"/>
        <w:jc w:val="both"/>
        <w:rPr>
          <w:i w:val="0"/>
        </w:rPr>
      </w:pPr>
    </w:p>
    <w:p w:rsidR="00367BEE" w:rsidRDefault="00367BEE" w:rsidP="00367BEE">
      <w:pPr>
        <w:pStyle w:val="40"/>
        <w:shd w:val="clear" w:color="auto" w:fill="auto"/>
        <w:tabs>
          <w:tab w:val="left" w:pos="1501"/>
          <w:tab w:val="right" w:leader="underscore" w:pos="7721"/>
        </w:tabs>
        <w:spacing w:before="0" w:after="0" w:line="264" w:lineRule="exact"/>
        <w:jc w:val="both"/>
        <w:rPr>
          <w:i w:val="0"/>
        </w:rPr>
      </w:pPr>
    </w:p>
    <w:p w:rsidR="00367BEE" w:rsidRDefault="00367BEE" w:rsidP="00367BEE">
      <w:pPr>
        <w:pStyle w:val="40"/>
        <w:shd w:val="clear" w:color="auto" w:fill="auto"/>
        <w:tabs>
          <w:tab w:val="left" w:pos="1501"/>
          <w:tab w:val="right" w:leader="underscore" w:pos="7721"/>
        </w:tabs>
        <w:spacing w:before="0" w:after="0" w:line="264" w:lineRule="exact"/>
        <w:jc w:val="both"/>
        <w:rPr>
          <w:i w:val="0"/>
        </w:rPr>
      </w:pPr>
    </w:p>
    <w:p w:rsidR="00367BEE" w:rsidRDefault="00367BEE" w:rsidP="00367BEE">
      <w:pPr>
        <w:pStyle w:val="40"/>
        <w:shd w:val="clear" w:color="auto" w:fill="auto"/>
        <w:tabs>
          <w:tab w:val="left" w:pos="1501"/>
          <w:tab w:val="right" w:leader="underscore" w:pos="7721"/>
        </w:tabs>
        <w:spacing w:before="0" w:after="0" w:line="264" w:lineRule="exact"/>
        <w:jc w:val="both"/>
        <w:rPr>
          <w:i w:val="0"/>
        </w:rPr>
      </w:pPr>
    </w:p>
    <w:p w:rsidR="00367BEE" w:rsidRDefault="00367BEE" w:rsidP="00367BEE">
      <w:pPr>
        <w:pStyle w:val="40"/>
        <w:shd w:val="clear" w:color="auto" w:fill="auto"/>
        <w:tabs>
          <w:tab w:val="left" w:pos="1501"/>
          <w:tab w:val="right" w:leader="underscore" w:pos="7721"/>
        </w:tabs>
        <w:spacing w:before="0" w:after="0" w:line="264" w:lineRule="exact"/>
        <w:jc w:val="both"/>
        <w:rPr>
          <w:i w:val="0"/>
        </w:rPr>
      </w:pPr>
    </w:p>
    <w:p w:rsidR="00367BEE" w:rsidRDefault="00367BEE" w:rsidP="00367BEE">
      <w:pPr>
        <w:pStyle w:val="40"/>
        <w:shd w:val="clear" w:color="auto" w:fill="auto"/>
        <w:tabs>
          <w:tab w:val="left" w:pos="1501"/>
          <w:tab w:val="right" w:leader="underscore" w:pos="7721"/>
        </w:tabs>
        <w:spacing w:before="0" w:after="0" w:line="264" w:lineRule="exact"/>
        <w:jc w:val="both"/>
        <w:rPr>
          <w:i w:val="0"/>
        </w:rPr>
      </w:pPr>
    </w:p>
    <w:p w:rsidR="00367BEE" w:rsidRDefault="00552291" w:rsidP="00367BEE">
      <w:pPr>
        <w:pStyle w:val="40"/>
        <w:shd w:val="clear" w:color="auto" w:fill="auto"/>
        <w:tabs>
          <w:tab w:val="left" w:pos="1501"/>
          <w:tab w:val="right" w:leader="underscore" w:pos="7721"/>
        </w:tabs>
        <w:spacing w:before="0" w:after="0" w:line="264" w:lineRule="exact"/>
        <w:jc w:val="both"/>
        <w:rPr>
          <w:i w:val="0"/>
        </w:rPr>
      </w:pPr>
      <w:r>
        <w:rPr>
          <w:i w:val="0"/>
        </w:rPr>
        <w:t>И.о. председателя</w:t>
      </w:r>
      <w:r w:rsidR="00367BEE">
        <w:rPr>
          <w:i w:val="0"/>
        </w:rPr>
        <w:t xml:space="preserve"> администрации</w:t>
      </w:r>
    </w:p>
    <w:p w:rsidR="00552291" w:rsidRDefault="00552291" w:rsidP="00367BEE">
      <w:pPr>
        <w:pStyle w:val="40"/>
        <w:shd w:val="clear" w:color="auto" w:fill="auto"/>
        <w:tabs>
          <w:tab w:val="left" w:pos="1501"/>
          <w:tab w:val="right" w:leader="underscore" w:pos="7721"/>
        </w:tabs>
        <w:spacing w:before="0" w:after="0" w:line="264" w:lineRule="exact"/>
        <w:jc w:val="both"/>
        <w:rPr>
          <w:i w:val="0"/>
        </w:rPr>
      </w:pPr>
      <w:r>
        <w:rPr>
          <w:i w:val="0"/>
        </w:rPr>
        <w:t>сельского поселения сумона Эрги-Барлыкский                                                                   Саая О. П.</w:t>
      </w:r>
    </w:p>
    <w:p w:rsidR="001421E7" w:rsidRDefault="001421E7" w:rsidP="00367BEE">
      <w:pPr>
        <w:pStyle w:val="40"/>
        <w:shd w:val="clear" w:color="auto" w:fill="auto"/>
        <w:tabs>
          <w:tab w:val="left" w:pos="1501"/>
          <w:tab w:val="right" w:leader="underscore" w:pos="7721"/>
        </w:tabs>
        <w:spacing w:before="0" w:after="0" w:line="264" w:lineRule="exact"/>
        <w:jc w:val="both"/>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1421E7" w:rsidRDefault="001421E7" w:rsidP="00367BEE">
      <w:pPr>
        <w:pStyle w:val="40"/>
        <w:shd w:val="clear" w:color="auto" w:fill="auto"/>
        <w:tabs>
          <w:tab w:val="left" w:pos="1501"/>
          <w:tab w:val="right" w:leader="underscore" w:pos="7721"/>
        </w:tabs>
        <w:spacing w:before="0" w:after="0" w:line="264" w:lineRule="exact"/>
        <w:jc w:val="both"/>
        <w:rPr>
          <w:i w:val="0"/>
        </w:rPr>
      </w:pPr>
    </w:p>
    <w:p w:rsidR="00552291" w:rsidRPr="001421E7" w:rsidRDefault="00552291" w:rsidP="00367BEE">
      <w:pPr>
        <w:pStyle w:val="40"/>
        <w:shd w:val="clear" w:color="auto" w:fill="auto"/>
        <w:tabs>
          <w:tab w:val="left" w:pos="1501"/>
          <w:tab w:val="right" w:leader="underscore" w:pos="7721"/>
        </w:tabs>
        <w:spacing w:before="0" w:after="0" w:line="264" w:lineRule="exact"/>
        <w:jc w:val="both"/>
        <w:rPr>
          <w:i w:val="0"/>
        </w:rPr>
      </w:pPr>
    </w:p>
    <w:p w:rsidR="00322B97" w:rsidRDefault="00322B97"/>
    <w:p w:rsidR="00D71BC3" w:rsidRDefault="001421E7" w:rsidP="001421E7">
      <w:pPr>
        <w:spacing w:after="0" w:line="240" w:lineRule="auto"/>
        <w:jc w:val="right"/>
        <w:rPr>
          <w:rFonts w:ascii="Times New Roman" w:hAnsi="Times New Roman" w:cs="Times New Roman"/>
          <w:sz w:val="20"/>
          <w:szCs w:val="20"/>
        </w:rPr>
      </w:pPr>
      <w:r w:rsidRPr="001421E7">
        <w:rPr>
          <w:rFonts w:ascii="Times New Roman" w:hAnsi="Times New Roman" w:cs="Times New Roman"/>
          <w:sz w:val="20"/>
          <w:szCs w:val="20"/>
        </w:rPr>
        <w:lastRenderedPageBreak/>
        <w:t>Приложение № 1</w:t>
      </w:r>
    </w:p>
    <w:p w:rsidR="001421E7" w:rsidRDefault="001421E7" w:rsidP="001421E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Утвержден </w:t>
      </w:r>
    </w:p>
    <w:p w:rsidR="001421E7" w:rsidRDefault="001421E7" w:rsidP="001421E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постановлением</w:t>
      </w:r>
    </w:p>
    <w:p w:rsidR="001421E7" w:rsidRDefault="001421E7" w:rsidP="001421E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Администрации </w:t>
      </w:r>
    </w:p>
    <w:p w:rsidR="00552291" w:rsidRDefault="00552291" w:rsidP="001421E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сельского поселения </w:t>
      </w:r>
    </w:p>
    <w:p w:rsidR="00552291" w:rsidRDefault="00552291" w:rsidP="001421E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сумон Эрги-Барлыкский </w:t>
      </w:r>
    </w:p>
    <w:p w:rsidR="001421E7" w:rsidRDefault="001421E7" w:rsidP="001421E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Барун-Хемчикского кожууна</w:t>
      </w:r>
    </w:p>
    <w:p w:rsidR="001421E7" w:rsidRDefault="001421E7" w:rsidP="001421E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Республики Тыва</w:t>
      </w:r>
    </w:p>
    <w:p w:rsidR="001421E7" w:rsidRDefault="00552291" w:rsidP="001421E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«14» октября 2019г № 36</w:t>
      </w:r>
    </w:p>
    <w:p w:rsidR="001421E7" w:rsidRDefault="001421E7" w:rsidP="001421E7">
      <w:pPr>
        <w:spacing w:after="0" w:line="240" w:lineRule="auto"/>
        <w:jc w:val="right"/>
        <w:rPr>
          <w:rFonts w:ascii="Times New Roman" w:hAnsi="Times New Roman" w:cs="Times New Roman"/>
          <w:sz w:val="20"/>
          <w:szCs w:val="20"/>
        </w:rPr>
      </w:pPr>
    </w:p>
    <w:p w:rsidR="001421E7" w:rsidRDefault="001421E7" w:rsidP="001421E7">
      <w:pPr>
        <w:spacing w:after="0" w:line="240" w:lineRule="auto"/>
        <w:jc w:val="center"/>
        <w:rPr>
          <w:rFonts w:ascii="Times New Roman" w:hAnsi="Times New Roman" w:cs="Times New Roman"/>
          <w:sz w:val="20"/>
          <w:szCs w:val="20"/>
        </w:rPr>
      </w:pPr>
    </w:p>
    <w:p w:rsidR="001421E7" w:rsidRDefault="001421E7" w:rsidP="001421E7">
      <w:pPr>
        <w:spacing w:after="0" w:line="240" w:lineRule="auto"/>
        <w:jc w:val="center"/>
        <w:rPr>
          <w:rFonts w:ascii="Times New Roman" w:hAnsi="Times New Roman" w:cs="Times New Roman"/>
          <w:b/>
        </w:rPr>
      </w:pPr>
      <w:r w:rsidRPr="001421E7">
        <w:rPr>
          <w:rFonts w:ascii="Times New Roman" w:hAnsi="Times New Roman" w:cs="Times New Roman"/>
          <w:b/>
        </w:rPr>
        <w:t>Порядок формирования, ведения, ежегодного опубликования перечня муниципального имущества, предназначенного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1421E7" w:rsidRDefault="001421E7" w:rsidP="001421E7">
      <w:pPr>
        <w:spacing w:after="0" w:line="240" w:lineRule="auto"/>
        <w:rPr>
          <w:rFonts w:ascii="Times New Roman" w:hAnsi="Times New Roman" w:cs="Times New Roman"/>
          <w:b/>
        </w:rPr>
      </w:pPr>
    </w:p>
    <w:p w:rsidR="001421E7" w:rsidRDefault="001421E7" w:rsidP="001421E7">
      <w:pPr>
        <w:pStyle w:val="a5"/>
        <w:numPr>
          <w:ilvl w:val="0"/>
          <w:numId w:val="2"/>
        </w:numPr>
        <w:spacing w:after="0" w:line="240" w:lineRule="auto"/>
        <w:jc w:val="center"/>
        <w:rPr>
          <w:rFonts w:ascii="Times New Roman" w:hAnsi="Times New Roman" w:cs="Times New Roman"/>
        </w:rPr>
      </w:pPr>
      <w:r>
        <w:rPr>
          <w:rFonts w:ascii="Times New Roman" w:hAnsi="Times New Roman" w:cs="Times New Roman"/>
        </w:rPr>
        <w:t>Общие положения</w:t>
      </w:r>
    </w:p>
    <w:p w:rsidR="007B28FD" w:rsidRDefault="007B28FD" w:rsidP="007B28FD">
      <w:pPr>
        <w:pStyle w:val="a5"/>
        <w:spacing w:after="0" w:line="240" w:lineRule="auto"/>
        <w:ind w:left="0"/>
        <w:rPr>
          <w:rFonts w:ascii="Times New Roman" w:hAnsi="Times New Roman" w:cs="Times New Roman"/>
        </w:rPr>
      </w:pPr>
    </w:p>
    <w:p w:rsidR="007B28FD" w:rsidRDefault="00E508C5" w:rsidP="00251E4F">
      <w:pPr>
        <w:pStyle w:val="a5"/>
        <w:spacing w:after="0" w:line="240" w:lineRule="auto"/>
        <w:ind w:left="0"/>
        <w:jc w:val="both"/>
        <w:rPr>
          <w:rFonts w:ascii="Times New Roman" w:hAnsi="Times New Roman" w:cs="Times New Roman"/>
        </w:rPr>
      </w:pPr>
      <w:r>
        <w:rPr>
          <w:rFonts w:ascii="Times New Roman" w:hAnsi="Times New Roman" w:cs="Times New Roman"/>
        </w:rPr>
        <w:t xml:space="preserve">     </w:t>
      </w:r>
      <w:r w:rsidR="007650F2">
        <w:rPr>
          <w:rFonts w:ascii="Times New Roman" w:hAnsi="Times New Roman" w:cs="Times New Roman"/>
        </w:rPr>
        <w:t xml:space="preserve">  </w:t>
      </w:r>
      <w:r>
        <w:rPr>
          <w:rFonts w:ascii="Times New Roman" w:hAnsi="Times New Roman" w:cs="Times New Roman"/>
        </w:rPr>
        <w:t xml:space="preserve"> </w:t>
      </w:r>
      <w:r w:rsidR="007B28FD">
        <w:rPr>
          <w:rFonts w:ascii="Times New Roman" w:hAnsi="Times New Roman" w:cs="Times New Roman"/>
        </w:rPr>
        <w:t>Настоящий Порядок определяет правила формирования, ведения, ежегодного дополнения</w:t>
      </w:r>
      <w:r>
        <w:rPr>
          <w:rFonts w:ascii="Times New Roman" w:hAnsi="Times New Roman" w:cs="Times New Roman"/>
        </w:rPr>
        <w:t xml:space="preserve"> и опубликования Перечня муниципального имущества</w:t>
      </w:r>
      <w:r w:rsidR="00552291">
        <w:rPr>
          <w:rFonts w:ascii="Times New Roman" w:hAnsi="Times New Roman" w:cs="Times New Roman"/>
        </w:rPr>
        <w:t xml:space="preserve"> сельского поселения сумон Эрги-Барлыкский</w:t>
      </w:r>
      <w:r>
        <w:rPr>
          <w:rFonts w:ascii="Times New Roman" w:hAnsi="Times New Roman" w:cs="Times New Roman"/>
        </w:rPr>
        <w:t xml:space="preserve"> Барун-Хемчикского кожууна Республики Тыва,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 далее –</w:t>
      </w:r>
      <w:r w:rsidR="000A10A4">
        <w:rPr>
          <w:rFonts w:ascii="Times New Roman" w:hAnsi="Times New Roman" w:cs="Times New Roman"/>
        </w:rPr>
        <w:t xml:space="preserve"> </w:t>
      </w:r>
      <w:r>
        <w:rPr>
          <w:rFonts w:ascii="Times New Roman" w:hAnsi="Times New Roman" w:cs="Times New Roman"/>
        </w:rPr>
        <w:t xml:space="preserve">Перечень) требования к имуществу, сведения о котором включаются в Перечень, в </w:t>
      </w:r>
      <w:r w:rsidR="007B28FD">
        <w:rPr>
          <w:rFonts w:ascii="Times New Roman" w:hAnsi="Times New Roman" w:cs="Times New Roman"/>
        </w:rPr>
        <w:t xml:space="preserve"> </w:t>
      </w:r>
      <w:r w:rsidR="00251E4F">
        <w:rPr>
          <w:rFonts w:ascii="Times New Roman" w:hAnsi="Times New Roman" w:cs="Times New Roman"/>
        </w:rPr>
        <w:t>целях предоставления указанного имущества на долгосрочной</w:t>
      </w:r>
      <w:r w:rsidR="00C46157">
        <w:rPr>
          <w:rFonts w:ascii="Times New Roman" w:hAnsi="Times New Roman" w:cs="Times New Roman"/>
        </w:rPr>
        <w:t xml:space="preserve">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организации инфраструктуры поддержки).</w:t>
      </w:r>
    </w:p>
    <w:p w:rsidR="00C46157" w:rsidRDefault="00C46157" w:rsidP="00251E4F">
      <w:pPr>
        <w:pStyle w:val="a5"/>
        <w:spacing w:after="0" w:line="240" w:lineRule="auto"/>
        <w:ind w:left="0"/>
        <w:jc w:val="both"/>
        <w:rPr>
          <w:rFonts w:ascii="Times New Roman" w:hAnsi="Times New Roman" w:cs="Times New Roman"/>
        </w:rPr>
      </w:pPr>
    </w:p>
    <w:p w:rsidR="00C46157" w:rsidRDefault="00C46157" w:rsidP="00C46157">
      <w:pPr>
        <w:pStyle w:val="a5"/>
        <w:numPr>
          <w:ilvl w:val="0"/>
          <w:numId w:val="2"/>
        </w:numPr>
        <w:spacing w:after="0" w:line="240" w:lineRule="auto"/>
        <w:jc w:val="center"/>
        <w:rPr>
          <w:rFonts w:ascii="Times New Roman" w:hAnsi="Times New Roman" w:cs="Times New Roman"/>
        </w:rPr>
      </w:pPr>
      <w:r>
        <w:rPr>
          <w:rFonts w:ascii="Times New Roman" w:hAnsi="Times New Roman" w:cs="Times New Roman"/>
        </w:rPr>
        <w:t>Цели создания и основные принципы формирования, ведения,</w:t>
      </w:r>
    </w:p>
    <w:p w:rsidR="00C46157" w:rsidRDefault="00C46157" w:rsidP="00C46157">
      <w:pPr>
        <w:pStyle w:val="a5"/>
        <w:spacing w:after="0" w:line="240" w:lineRule="auto"/>
        <w:jc w:val="center"/>
        <w:rPr>
          <w:rFonts w:ascii="Times New Roman" w:hAnsi="Times New Roman" w:cs="Times New Roman"/>
        </w:rPr>
      </w:pPr>
      <w:r>
        <w:rPr>
          <w:rFonts w:ascii="Times New Roman" w:hAnsi="Times New Roman" w:cs="Times New Roman"/>
        </w:rPr>
        <w:t>ежегодного дополнения и опубликования Перечня.</w:t>
      </w:r>
    </w:p>
    <w:p w:rsidR="00B63C42" w:rsidRDefault="00B63C42" w:rsidP="00C46157">
      <w:pPr>
        <w:pStyle w:val="a5"/>
        <w:spacing w:after="0" w:line="240" w:lineRule="auto"/>
        <w:jc w:val="center"/>
        <w:rPr>
          <w:rFonts w:ascii="Times New Roman" w:hAnsi="Times New Roman" w:cs="Times New Roman"/>
        </w:rPr>
      </w:pPr>
    </w:p>
    <w:p w:rsidR="00C46157" w:rsidRDefault="00C46157" w:rsidP="00B63C42">
      <w:pPr>
        <w:pStyle w:val="a5"/>
        <w:numPr>
          <w:ilvl w:val="1"/>
          <w:numId w:val="2"/>
        </w:numPr>
        <w:spacing w:after="0" w:line="240" w:lineRule="auto"/>
        <w:ind w:left="0" w:firstLine="0"/>
        <w:jc w:val="both"/>
        <w:rPr>
          <w:rFonts w:ascii="Times New Roman" w:hAnsi="Times New Roman" w:cs="Times New Roman"/>
        </w:rPr>
      </w:pPr>
      <w:r>
        <w:rPr>
          <w:rFonts w:ascii="Times New Roman" w:hAnsi="Times New Roman" w:cs="Times New Roman"/>
        </w:rPr>
        <w:t>В перечне содержатся сведения о муниципальном имуществе</w:t>
      </w:r>
      <w:r w:rsidR="00676894">
        <w:rPr>
          <w:rFonts w:ascii="Times New Roman" w:hAnsi="Times New Roman" w:cs="Times New Roman"/>
        </w:rPr>
        <w:t xml:space="preserve"> сельского поселения сумон Эрги-Барлыкский </w:t>
      </w:r>
      <w:r>
        <w:rPr>
          <w:rFonts w:ascii="Times New Roman" w:hAnsi="Times New Roman" w:cs="Times New Roman"/>
        </w:rPr>
        <w:t xml:space="preserve"> Барун-Хемчикского кожууна</w:t>
      </w:r>
      <w:r w:rsidR="00676894">
        <w:rPr>
          <w:rFonts w:ascii="Times New Roman" w:hAnsi="Times New Roman" w:cs="Times New Roman"/>
        </w:rPr>
        <w:t xml:space="preserve"> Республики Тыва</w:t>
      </w:r>
      <w:r>
        <w:rPr>
          <w:rFonts w:ascii="Times New Roman" w:hAnsi="Times New Roman" w:cs="Times New Roman"/>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w:t>
      </w:r>
      <w:r w:rsidR="00B63C42">
        <w:rPr>
          <w:rFonts w:ascii="Times New Roman" w:hAnsi="Times New Roman" w:cs="Times New Roman"/>
        </w:rPr>
        <w:t xml:space="preserve">субъектам малого </w:t>
      </w:r>
      <w:r w:rsidR="00676894">
        <w:rPr>
          <w:rFonts w:ascii="Times New Roman" w:hAnsi="Times New Roman" w:cs="Times New Roman"/>
        </w:rPr>
        <w:t xml:space="preserve">и среднего предпринимательства </w:t>
      </w:r>
      <w:r w:rsidR="00B63C42">
        <w:rPr>
          <w:rFonts w:ascii="Times New Roman" w:hAnsi="Times New Roman" w:cs="Times New Roman"/>
        </w:rPr>
        <w:t xml:space="preserve"> организациям инфраструктуры поддержки с возможностью отчуждения на возмездной основе в собственность субъектов </w:t>
      </w:r>
      <w:r w:rsidR="003C5D49">
        <w:rPr>
          <w:rFonts w:ascii="Times New Roman" w:hAnsi="Times New Roman" w:cs="Times New Roman"/>
        </w:rPr>
        <w:t>малого и среднего предпринимательства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39.3 Земельного кодекса Российской Федерации.</w:t>
      </w:r>
    </w:p>
    <w:p w:rsidR="003C5D49" w:rsidRDefault="003C5D49" w:rsidP="00B63C42">
      <w:pPr>
        <w:pStyle w:val="a5"/>
        <w:numPr>
          <w:ilvl w:val="1"/>
          <w:numId w:val="2"/>
        </w:numPr>
        <w:spacing w:after="0" w:line="240" w:lineRule="auto"/>
        <w:ind w:left="0" w:firstLine="0"/>
        <w:jc w:val="both"/>
        <w:rPr>
          <w:rFonts w:ascii="Times New Roman" w:hAnsi="Times New Roman" w:cs="Times New Roman"/>
        </w:rPr>
      </w:pPr>
      <w:r>
        <w:rPr>
          <w:rFonts w:ascii="Times New Roman" w:hAnsi="Times New Roman" w:cs="Times New Roman"/>
        </w:rPr>
        <w:t>Формирование Перечня осуществляется в целях:</w:t>
      </w:r>
    </w:p>
    <w:p w:rsidR="003C5D49" w:rsidRDefault="003C5D49" w:rsidP="003C5D49">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313D43" w:rsidRDefault="003C5D49" w:rsidP="003C5D49">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 xml:space="preserve">Предоставления имущества, принадлежащего на праве собственности </w:t>
      </w:r>
      <w:r w:rsidR="00676894">
        <w:rPr>
          <w:rFonts w:ascii="Times New Roman" w:hAnsi="Times New Roman" w:cs="Times New Roman"/>
        </w:rPr>
        <w:t xml:space="preserve">сельского поселения сумона  Эрги-Барлыкский </w:t>
      </w:r>
      <w:r>
        <w:rPr>
          <w:rFonts w:ascii="Times New Roman" w:hAnsi="Times New Roman" w:cs="Times New Roman"/>
        </w:rPr>
        <w:t xml:space="preserve">Барун-Хемчикского кожууна  во владение и (или) пользование на долгосрочной основе (в том числе </w:t>
      </w:r>
      <w:r w:rsidR="00313D43">
        <w:rPr>
          <w:rFonts w:ascii="Times New Roman" w:hAnsi="Times New Roman" w:cs="Times New Roman"/>
        </w:rPr>
        <w:t>безвозмездно и по льготным ставкам арендной платы) субъектам малого и среднего предпринимательства и организациям инфраструктуры поддержки.</w:t>
      </w:r>
    </w:p>
    <w:p w:rsidR="00313D43" w:rsidRDefault="00313D43" w:rsidP="003C5D49">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lastRenderedPageBreak/>
        <w:t xml:space="preserve">Реализации полномочий администрации </w:t>
      </w:r>
      <w:r w:rsidR="00676894">
        <w:rPr>
          <w:rFonts w:ascii="Times New Roman" w:hAnsi="Times New Roman" w:cs="Times New Roman"/>
        </w:rPr>
        <w:t xml:space="preserve">сельского поселения сумона Эрги-Барлыкский </w:t>
      </w:r>
      <w:r>
        <w:rPr>
          <w:rFonts w:ascii="Times New Roman" w:hAnsi="Times New Roman" w:cs="Times New Roman"/>
        </w:rPr>
        <w:t>Барун-Хемчикского кожууна Республики Тыва в сфере оказания имущественной поддержки субъектам малого и среднего предпринимательства.</w:t>
      </w:r>
    </w:p>
    <w:p w:rsidR="00313D43" w:rsidRDefault="00313D43" w:rsidP="003C5D49">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 xml:space="preserve">Повышения эффективности управления муниципальным имуществом, находящимся в собственности </w:t>
      </w:r>
      <w:r w:rsidR="00676894">
        <w:rPr>
          <w:rFonts w:ascii="Times New Roman" w:hAnsi="Times New Roman" w:cs="Times New Roman"/>
        </w:rPr>
        <w:t xml:space="preserve">сельского поселения сумона Эрги-Барлыкский </w:t>
      </w:r>
      <w:r>
        <w:rPr>
          <w:rFonts w:ascii="Times New Roman" w:hAnsi="Times New Roman" w:cs="Times New Roman"/>
        </w:rPr>
        <w:t xml:space="preserve">Барун-Хемчикского кожууна, стимулирования развития малого и среднего предпринимательства на территории </w:t>
      </w:r>
      <w:r w:rsidR="00676894">
        <w:rPr>
          <w:rFonts w:ascii="Times New Roman" w:hAnsi="Times New Roman" w:cs="Times New Roman"/>
        </w:rPr>
        <w:t xml:space="preserve">сельского поселения сумона Эрги-Барлыкский </w:t>
      </w:r>
      <w:r>
        <w:rPr>
          <w:rFonts w:ascii="Times New Roman" w:hAnsi="Times New Roman" w:cs="Times New Roman"/>
        </w:rPr>
        <w:t>Барун-Хемчикского кожууна Республики Тыва.</w:t>
      </w:r>
    </w:p>
    <w:p w:rsidR="00AB6653" w:rsidRDefault="00AB6653" w:rsidP="003C5D49">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Формирование и ведение Перечня основывается на следующих основных принципах:</w:t>
      </w:r>
    </w:p>
    <w:p w:rsidR="00AB6653" w:rsidRDefault="00AB6653" w:rsidP="003C5D49">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Достоверность данных об имуществе, включаемом в Перечень, и поддержание актуальности информации об имуществе, включенном в Перечень.</w:t>
      </w:r>
    </w:p>
    <w:p w:rsidR="00313D43" w:rsidRDefault="00AB6653" w:rsidP="00A61CF1">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00676894">
        <w:rPr>
          <w:rFonts w:ascii="Times New Roman" w:hAnsi="Times New Roman" w:cs="Times New Roman"/>
        </w:rPr>
        <w:t>сельского поселения</w:t>
      </w:r>
      <w:r>
        <w:rPr>
          <w:rFonts w:ascii="Times New Roman" w:hAnsi="Times New Roman" w:cs="Times New Roman"/>
        </w:rPr>
        <w:t xml:space="preserve"> по обеспечению взаимодействия исполнительных органов власти с территори</w:t>
      </w:r>
      <w:r w:rsidR="00482D4A">
        <w:rPr>
          <w:rFonts w:ascii="Times New Roman" w:hAnsi="Times New Roman" w:cs="Times New Roman"/>
        </w:rPr>
        <w:t>альным органом Госимущества в Республике Тыва и органами местного самоуправления по вопросам оказания имущественной поддержки субъектам малого и среднего предпринимательства.</w:t>
      </w:r>
      <w:r w:rsidR="00313D43">
        <w:rPr>
          <w:rFonts w:ascii="Times New Roman" w:hAnsi="Times New Roman" w:cs="Times New Roman"/>
        </w:rPr>
        <w:t xml:space="preserve"> </w:t>
      </w:r>
    </w:p>
    <w:p w:rsidR="00482D4A" w:rsidRDefault="00482D4A" w:rsidP="00450345">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Взаимодействие с некоммерческими организациями, выражающими интересы субъектов малого и среднего предпринимательства, институтами в сфере малого и среднего предпринимательства в ходе формирования и дополнения Перечня.</w:t>
      </w:r>
    </w:p>
    <w:p w:rsidR="00482D4A" w:rsidRDefault="00482D4A" w:rsidP="00450345">
      <w:pPr>
        <w:pStyle w:val="a5"/>
        <w:spacing w:after="0" w:line="240" w:lineRule="auto"/>
        <w:ind w:left="1080"/>
        <w:jc w:val="both"/>
        <w:rPr>
          <w:rFonts w:ascii="Times New Roman" w:hAnsi="Times New Roman" w:cs="Times New Roman"/>
        </w:rPr>
      </w:pPr>
    </w:p>
    <w:p w:rsidR="00482D4A" w:rsidRDefault="00482D4A" w:rsidP="00450345">
      <w:pPr>
        <w:pStyle w:val="a5"/>
        <w:numPr>
          <w:ilvl w:val="0"/>
          <w:numId w:val="2"/>
        </w:numPr>
        <w:spacing w:after="0" w:line="240" w:lineRule="auto"/>
        <w:jc w:val="both"/>
        <w:rPr>
          <w:rFonts w:ascii="Times New Roman" w:hAnsi="Times New Roman" w:cs="Times New Roman"/>
        </w:rPr>
      </w:pPr>
      <w:r>
        <w:rPr>
          <w:rFonts w:ascii="Times New Roman" w:hAnsi="Times New Roman" w:cs="Times New Roman"/>
        </w:rPr>
        <w:t>Формирование, ведение Перечня, внесение в него изменений, в том числе ежегодное дополнение Перечня.</w:t>
      </w:r>
    </w:p>
    <w:p w:rsidR="00482D4A" w:rsidRDefault="00482D4A" w:rsidP="00450345">
      <w:pPr>
        <w:pStyle w:val="a5"/>
        <w:numPr>
          <w:ilvl w:val="1"/>
          <w:numId w:val="2"/>
        </w:numPr>
        <w:spacing w:after="0" w:line="240" w:lineRule="auto"/>
        <w:jc w:val="both"/>
        <w:rPr>
          <w:rFonts w:ascii="Times New Roman" w:hAnsi="Times New Roman" w:cs="Times New Roman"/>
        </w:rPr>
      </w:pPr>
      <w:r>
        <w:rPr>
          <w:rFonts w:ascii="Times New Roman" w:hAnsi="Times New Roman" w:cs="Times New Roman"/>
        </w:rPr>
        <w:t>Перечень, изменения и ежегодное дополнение в него утверждаются решением Барун-Хемчикского кожууна.</w:t>
      </w:r>
    </w:p>
    <w:p w:rsidR="00482D4A" w:rsidRDefault="00482D4A" w:rsidP="00450345">
      <w:pPr>
        <w:pStyle w:val="a5"/>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Формирование и ведение Перечня осуществляется администрацией </w:t>
      </w:r>
      <w:r w:rsidR="00676894">
        <w:rPr>
          <w:rFonts w:ascii="Times New Roman" w:hAnsi="Times New Roman" w:cs="Times New Roman"/>
        </w:rPr>
        <w:t xml:space="preserve">сельского поселения сумона Эрги-Барлыкский </w:t>
      </w:r>
      <w:r>
        <w:rPr>
          <w:rFonts w:ascii="Times New Roman" w:hAnsi="Times New Roman" w:cs="Times New Roman"/>
        </w:rPr>
        <w:t>Ба</w:t>
      </w:r>
      <w:r w:rsidR="00D1652A">
        <w:rPr>
          <w:rFonts w:ascii="Times New Roman" w:hAnsi="Times New Roman" w:cs="Times New Roman"/>
        </w:rPr>
        <w:t>рун-Хемчикского кожууна (далее</w:t>
      </w:r>
      <w:r w:rsidR="00FB1944">
        <w:rPr>
          <w:rFonts w:ascii="Times New Roman" w:hAnsi="Times New Roman" w:cs="Times New Roman"/>
        </w:rPr>
        <w:t xml:space="preserve"> </w:t>
      </w:r>
      <w:r w:rsidR="00D1652A">
        <w:rPr>
          <w:rFonts w:ascii="Times New Roman" w:hAnsi="Times New Roman" w:cs="Times New Roman"/>
        </w:rPr>
        <w:t>-</w:t>
      </w:r>
      <w:r w:rsidR="00FB1944">
        <w:rPr>
          <w:rFonts w:ascii="Times New Roman" w:hAnsi="Times New Roman" w:cs="Times New Roman"/>
        </w:rPr>
        <w:t xml:space="preserve"> </w:t>
      </w:r>
      <w:r>
        <w:rPr>
          <w:rFonts w:ascii="Times New Roman" w:hAnsi="Times New Roman" w:cs="Times New Roman"/>
        </w:rPr>
        <w:t>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482D4A" w:rsidRDefault="00482D4A" w:rsidP="00450345">
      <w:pPr>
        <w:pStyle w:val="a5"/>
        <w:numPr>
          <w:ilvl w:val="1"/>
          <w:numId w:val="2"/>
        </w:numPr>
        <w:spacing w:after="0" w:line="240" w:lineRule="auto"/>
        <w:jc w:val="both"/>
        <w:rPr>
          <w:rFonts w:ascii="Times New Roman" w:hAnsi="Times New Roman" w:cs="Times New Roman"/>
        </w:rPr>
      </w:pPr>
      <w:r>
        <w:rPr>
          <w:rFonts w:ascii="Times New Roman" w:hAnsi="Times New Roman" w:cs="Times New Roman"/>
        </w:rPr>
        <w:t>В перечень вносятся сведения об имуществе, соответствующем следующим критериям:</w:t>
      </w:r>
    </w:p>
    <w:p w:rsidR="00482D4A" w:rsidRDefault="00482D4A" w:rsidP="00450345">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 xml:space="preserve">Имущество свободно от третьих лиц (за исключением права хозяйственного ведения, права оперативного </w:t>
      </w:r>
      <w:r w:rsidR="000E17B8">
        <w:rPr>
          <w:rFonts w:ascii="Times New Roman" w:hAnsi="Times New Roman" w:cs="Times New Roman"/>
        </w:rPr>
        <w:t>управления</w:t>
      </w:r>
      <w:r>
        <w:rPr>
          <w:rFonts w:ascii="Times New Roman" w:hAnsi="Times New Roman" w:cs="Times New Roman"/>
        </w:rPr>
        <w:t xml:space="preserve">, а также </w:t>
      </w:r>
      <w:r w:rsidR="00450345">
        <w:rPr>
          <w:rFonts w:ascii="Times New Roman" w:hAnsi="Times New Roman" w:cs="Times New Roman"/>
        </w:rPr>
        <w:t>имущественных прав субъектов малого и среднего предпринимательства;</w:t>
      </w:r>
    </w:p>
    <w:p w:rsidR="00450345" w:rsidRDefault="00450345" w:rsidP="00450345">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В отношении имущества федеральными законами не установлен запрет не его передачу во временное владение и (или) пользование, в том числе в аренду:</w:t>
      </w:r>
    </w:p>
    <w:p w:rsidR="00450345" w:rsidRDefault="00450345" w:rsidP="00450345">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Имущество не является объектом религиозного назначения:</w:t>
      </w:r>
    </w:p>
    <w:p w:rsidR="00450345" w:rsidRDefault="00450345" w:rsidP="00450345">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Имущество не требует проведения капитального ремонта или реконструкции не является объектом незаверенного строительства, за искл</w:t>
      </w:r>
      <w:r w:rsidR="00676894">
        <w:rPr>
          <w:rFonts w:ascii="Times New Roman" w:hAnsi="Times New Roman" w:cs="Times New Roman"/>
        </w:rPr>
        <w:t>ючением случаев предусмотренных</w:t>
      </w:r>
      <w:r>
        <w:rPr>
          <w:rFonts w:ascii="Times New Roman" w:hAnsi="Times New Roman" w:cs="Times New Roman"/>
        </w:rPr>
        <w:t>.</w:t>
      </w:r>
    </w:p>
    <w:p w:rsidR="00450345" w:rsidRDefault="00450345" w:rsidP="00450345">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принятых в соответствии с Федеральным законом от 21.12.2001 № 178- ФЗ «О приватизации государственного и муниципального имущества», а также в перечень имущества </w:t>
      </w:r>
      <w:r w:rsidR="00676894">
        <w:rPr>
          <w:rFonts w:ascii="Times New Roman" w:hAnsi="Times New Roman" w:cs="Times New Roman"/>
        </w:rPr>
        <w:t xml:space="preserve">сельского поселения сумона Эрги-Барлыкский </w:t>
      </w:r>
      <w:r>
        <w:rPr>
          <w:rFonts w:ascii="Times New Roman" w:hAnsi="Times New Roman" w:cs="Times New Roman"/>
        </w:rPr>
        <w:t>Барун-Хемчикского кожууна,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450345" w:rsidRDefault="00450345" w:rsidP="004568DD">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Имущество не признано аварийным и подлежащим сносу;</w:t>
      </w:r>
    </w:p>
    <w:p w:rsidR="00450345" w:rsidRDefault="00450345" w:rsidP="004568DD">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Имущество не относится к жилому фонду или объектам сети инженерно-технического обеспечения, к которым подключен объект жилого фонда;</w:t>
      </w:r>
    </w:p>
    <w:p w:rsidR="00450345" w:rsidRDefault="004568DD" w:rsidP="004568DD">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4568DD" w:rsidRDefault="004568DD" w:rsidP="004568DD">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Земельный участок не относится к земельным участкам, предусмотренным подпунктам 1-10, 13-15,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568DD" w:rsidRDefault="004568DD" w:rsidP="004568DD">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w:t>
      </w:r>
      <w:r>
        <w:rPr>
          <w:rFonts w:ascii="Times New Roman" w:hAnsi="Times New Roman" w:cs="Times New Roman"/>
        </w:rPr>
        <w:lastRenderedPageBreak/>
        <w:t>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4568DD" w:rsidRDefault="0045270A" w:rsidP="00000382">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 xml:space="preserve">Имущество не относится к вещам, которые теряют свои натуральные свойства в процессе использования (потребляемым вещам), к </w:t>
      </w:r>
      <w:r w:rsidR="00000382">
        <w:rPr>
          <w:rFonts w:ascii="Times New Roman" w:hAnsi="Times New Roman" w:cs="Times New Roman"/>
        </w:rPr>
        <w:t>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202D0A" w:rsidRDefault="00000382" w:rsidP="00000382">
      <w:pPr>
        <w:pStyle w:val="a5"/>
        <w:numPr>
          <w:ilvl w:val="1"/>
          <w:numId w:val="2"/>
        </w:numPr>
        <w:spacing w:after="0" w:line="240" w:lineRule="auto"/>
        <w:jc w:val="both"/>
        <w:rPr>
          <w:rFonts w:ascii="Times New Roman" w:hAnsi="Times New Roman" w:cs="Times New Roman"/>
        </w:rPr>
      </w:pPr>
      <w:r>
        <w:rPr>
          <w:rFonts w:ascii="Times New Roman" w:hAnsi="Times New Roman" w:cs="Times New Roman"/>
        </w:rPr>
        <w:t>Запрещается включение имущества, сведения о котором включены в Перечень, в проект</w:t>
      </w:r>
      <w:r w:rsidR="00202D0A">
        <w:rPr>
          <w:rFonts w:ascii="Times New Roman" w:hAnsi="Times New Roman" w:cs="Times New Roman"/>
        </w:rPr>
        <w:t xml:space="preserve"> акта о планировании муниципального имущества или в проект дополнений в указанный акт.</w:t>
      </w:r>
    </w:p>
    <w:p w:rsidR="00010833" w:rsidRDefault="00202D0A" w:rsidP="00000382">
      <w:pPr>
        <w:pStyle w:val="a5"/>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Сведения об имуществе </w:t>
      </w:r>
      <w:r w:rsidR="00010833">
        <w:rPr>
          <w:rFonts w:ascii="Times New Roman" w:hAnsi="Times New Roman" w:cs="Times New Roman"/>
        </w:rPr>
        <w:t>группируется в Перечне по поселениям,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91124D" w:rsidRDefault="00010833" w:rsidP="00000382">
      <w:pPr>
        <w:pStyle w:val="a5"/>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676894">
        <w:rPr>
          <w:rFonts w:ascii="Times New Roman" w:hAnsi="Times New Roman" w:cs="Times New Roman"/>
        </w:rPr>
        <w:t xml:space="preserve">сельского поселения сумона Эрги-Барлыкский </w:t>
      </w:r>
      <w:r>
        <w:rPr>
          <w:rFonts w:ascii="Times New Roman" w:hAnsi="Times New Roman" w:cs="Times New Roman"/>
        </w:rPr>
        <w:t>Барун-Хемчикского кожууна по его инициативе или на основании предложений исполнительных органов государственной власти (органов местного самоуправления) Барун-Хемчикского кожууна коллегиального органа в муниципальном образовании по обеспечению взаимодействия исполнительных органов власти с территориальным органом Росимущества в Республике Тыва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91124D" w:rsidRDefault="0091124D" w:rsidP="0091124D">
      <w:pPr>
        <w:pStyle w:val="a5"/>
        <w:spacing w:after="0" w:line="240" w:lineRule="auto"/>
        <w:jc w:val="both"/>
        <w:rPr>
          <w:rFonts w:ascii="Times New Roman" w:hAnsi="Times New Roman" w:cs="Times New Roman"/>
        </w:rPr>
      </w:pPr>
      <w:r>
        <w:rPr>
          <w:rFonts w:ascii="Times New Roman" w:hAnsi="Times New Roman" w:cs="Times New Roman"/>
        </w:rPr>
        <w:t xml:space="preserve">Внесение в Перечень изменений не предусматривающих исключения из </w:t>
      </w:r>
      <w:r w:rsidR="0028204B">
        <w:rPr>
          <w:rFonts w:ascii="Times New Roman" w:hAnsi="Times New Roman" w:cs="Times New Roman"/>
        </w:rPr>
        <w:t>Перечня</w:t>
      </w:r>
      <w:r>
        <w:rPr>
          <w:rFonts w:ascii="Times New Roman" w:hAnsi="Times New Roman" w:cs="Times New Roman"/>
        </w:rPr>
        <w:t xml:space="preserve"> имущества, осуществляется не позднее 10 рабочих дней с даты внесения соответствующих изменений в реестр муниципального имущества Барун-Хемчикского кожууна Республики Тыва.</w:t>
      </w:r>
    </w:p>
    <w:p w:rsidR="00000382" w:rsidRDefault="0091124D" w:rsidP="0091124D">
      <w:pPr>
        <w:pStyle w:val="a5"/>
        <w:numPr>
          <w:ilvl w:val="1"/>
          <w:numId w:val="2"/>
        </w:numPr>
        <w:spacing w:after="0" w:line="240" w:lineRule="auto"/>
        <w:jc w:val="both"/>
        <w:rPr>
          <w:rFonts w:ascii="Times New Roman" w:hAnsi="Times New Roman" w:cs="Times New Roman"/>
        </w:rPr>
      </w:pPr>
      <w:r>
        <w:rPr>
          <w:rFonts w:ascii="Times New Roman" w:hAnsi="Times New Roman" w:cs="Times New Roman"/>
        </w:rPr>
        <w:t>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r w:rsidR="00000382">
        <w:rPr>
          <w:rFonts w:ascii="Times New Roman" w:hAnsi="Times New Roman" w:cs="Times New Roman"/>
        </w:rPr>
        <w:t xml:space="preserve"> </w:t>
      </w:r>
    </w:p>
    <w:p w:rsidR="0091124D" w:rsidRDefault="0091124D" w:rsidP="0091124D">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О включении сведений об имуществе, в отношении которого поступило предложение, в Перечень с принятием соответствующего правового акта:</w:t>
      </w:r>
    </w:p>
    <w:p w:rsidR="0091124D" w:rsidRDefault="0091124D" w:rsidP="0091124D">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Об исключении сведений об имуществе, в отношении которого поступило предложение, из Перечня, с принятием соответствующего правового акта:</w:t>
      </w:r>
    </w:p>
    <w:p w:rsidR="006346C2" w:rsidRDefault="00487694" w:rsidP="0091124D">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Об отказе в учете предложений с направлением лицу предс</w:t>
      </w:r>
      <w:r w:rsidR="006346C2">
        <w:rPr>
          <w:rFonts w:ascii="Times New Roman" w:hAnsi="Times New Roman" w:cs="Times New Roman"/>
        </w:rPr>
        <w:t>тавившему предложение, мотивированного ответа о невозможности включения сведений об имуществе в Перечень.</w:t>
      </w:r>
    </w:p>
    <w:p w:rsidR="004651AD" w:rsidRDefault="006346C2" w:rsidP="006346C2">
      <w:pPr>
        <w:pStyle w:val="a5"/>
        <w:numPr>
          <w:ilvl w:val="1"/>
          <w:numId w:val="2"/>
        </w:numPr>
        <w:spacing w:after="0" w:line="240" w:lineRule="auto"/>
        <w:jc w:val="both"/>
        <w:rPr>
          <w:rFonts w:ascii="Times New Roman" w:hAnsi="Times New Roman" w:cs="Times New Roman"/>
        </w:rPr>
      </w:pPr>
      <w:r>
        <w:rPr>
          <w:rFonts w:ascii="Times New Roman" w:hAnsi="Times New Roman" w:cs="Times New Roman"/>
        </w:rPr>
        <w:t>Решение об отказе в учете предложения о включении имущества в Перечень принимается в следующих случаях:</w:t>
      </w:r>
    </w:p>
    <w:p w:rsidR="004651AD" w:rsidRDefault="004651AD" w:rsidP="004651AD">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Имущество не соответствует критериям, установленным пунктом 3.3 настоящего Порядка.</w:t>
      </w:r>
    </w:p>
    <w:p w:rsidR="004651AD" w:rsidRDefault="004651AD" w:rsidP="004651AD">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В отношении имущества, закрепленного на праве хозяйственного веде</w:t>
      </w:r>
      <w:r w:rsidR="000A10A4">
        <w:rPr>
          <w:rFonts w:ascii="Times New Roman" w:hAnsi="Times New Roman" w:cs="Times New Roman"/>
        </w:rPr>
        <w:t>ния или оперативного управления</w:t>
      </w:r>
      <w:r>
        <w:rPr>
          <w:rFonts w:ascii="Times New Roman" w:hAnsi="Times New Roman" w:cs="Times New Roman"/>
        </w:rPr>
        <w:t xml:space="preserve">, отсутствует согласие на включение имущества в Перечень со стороны одного или нескольких перечисленных лиц: балансодержателя, администрации </w:t>
      </w:r>
      <w:r w:rsidR="0028204B">
        <w:rPr>
          <w:rFonts w:ascii="Times New Roman" w:hAnsi="Times New Roman" w:cs="Times New Roman"/>
        </w:rPr>
        <w:t xml:space="preserve">сельского поселения сумона Эрги-Барлыкский </w:t>
      </w:r>
      <w:r>
        <w:rPr>
          <w:rFonts w:ascii="Times New Roman" w:hAnsi="Times New Roman" w:cs="Times New Roman"/>
        </w:rPr>
        <w:t>Барун-Хемчикского кожууна Республики Тыва уполномоченного на согласие сделок с имуществом балансодержателя.</w:t>
      </w:r>
    </w:p>
    <w:p w:rsidR="007D7341" w:rsidRDefault="007D7341" w:rsidP="004651AD">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lastRenderedPageBreak/>
        <w:t>Отсутствуют индивидуально-определенные признаки движимого имущества, позволяющие заключить в отношении него договор аренды.</w:t>
      </w:r>
    </w:p>
    <w:p w:rsidR="00081837" w:rsidRDefault="007D7341" w:rsidP="00BD51A7">
      <w:pPr>
        <w:pStyle w:val="a5"/>
        <w:numPr>
          <w:ilvl w:val="1"/>
          <w:numId w:val="2"/>
        </w:numPr>
        <w:spacing w:after="0" w:line="240" w:lineRule="auto"/>
        <w:jc w:val="both"/>
        <w:rPr>
          <w:rFonts w:ascii="Times New Roman" w:hAnsi="Times New Roman" w:cs="Times New Roman"/>
        </w:rPr>
      </w:pPr>
      <w:r>
        <w:rPr>
          <w:rFonts w:ascii="Times New Roman" w:hAnsi="Times New Roman" w:cs="Times New Roman"/>
        </w:rPr>
        <w:t>Уполномоченный орган вправе исключить сведения о муниципальном имуществе</w:t>
      </w:r>
      <w:r w:rsidR="0028204B">
        <w:rPr>
          <w:rFonts w:ascii="Times New Roman" w:hAnsi="Times New Roman" w:cs="Times New Roman"/>
        </w:rPr>
        <w:t xml:space="preserve"> сельского поселения сумон Эрги-Барлыкский </w:t>
      </w:r>
      <w:r>
        <w:rPr>
          <w:rFonts w:ascii="Times New Roman" w:hAnsi="Times New Roman" w:cs="Times New Roman"/>
        </w:rPr>
        <w:t xml:space="preserve"> Барун-Хемчикского кожууна из Перечня, если в течение двух лет со дня включения об указанном имуществе в Перечень в отношении такого имущества от субъектов МСП или </w:t>
      </w:r>
      <w:r w:rsidR="00081837">
        <w:rPr>
          <w:rFonts w:ascii="Times New Roman" w:hAnsi="Times New Roman" w:cs="Times New Roman"/>
        </w:rPr>
        <w:t>организаций, образующих инфраструктуру поддержки субъектов МСП не поступило:</w:t>
      </w:r>
    </w:p>
    <w:p w:rsidR="00A127A3" w:rsidRPr="00A127A3" w:rsidRDefault="00A127A3" w:rsidP="00A127A3">
      <w:pPr>
        <w:spacing w:after="0" w:line="240" w:lineRule="auto"/>
        <w:ind w:left="360"/>
        <w:jc w:val="both"/>
        <w:rPr>
          <w:rFonts w:ascii="Times New Roman" w:hAnsi="Times New Roman" w:cs="Times New Roman"/>
        </w:rPr>
      </w:pPr>
      <w:r w:rsidRPr="00A127A3">
        <w:rPr>
          <w:rFonts w:ascii="Times New Roman" w:hAnsi="Times New Roman" w:cs="Times New Roman"/>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A127A3" w:rsidRPr="00A127A3" w:rsidRDefault="00A127A3" w:rsidP="00A127A3">
      <w:pPr>
        <w:spacing w:after="0" w:line="240" w:lineRule="auto"/>
        <w:ind w:left="360"/>
        <w:jc w:val="both"/>
        <w:rPr>
          <w:rFonts w:ascii="Times New Roman" w:hAnsi="Times New Roman" w:cs="Times New Roman"/>
        </w:rPr>
      </w:pPr>
      <w:r w:rsidRPr="00A127A3">
        <w:rPr>
          <w:rFonts w:ascii="Times New Roman" w:hAnsi="Times New Roman" w:cs="Times New Roman"/>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A127A3" w:rsidRDefault="00BD51A7" w:rsidP="00A127A3">
      <w:pPr>
        <w:pStyle w:val="a5"/>
        <w:numPr>
          <w:ilvl w:val="1"/>
          <w:numId w:val="2"/>
        </w:numPr>
        <w:spacing w:after="0" w:line="240" w:lineRule="auto"/>
        <w:jc w:val="both"/>
        <w:rPr>
          <w:rFonts w:ascii="Times New Roman" w:hAnsi="Times New Roman" w:cs="Times New Roman"/>
        </w:rPr>
      </w:pPr>
      <w:r w:rsidRPr="00A127A3">
        <w:rPr>
          <w:rFonts w:ascii="Times New Roman" w:hAnsi="Times New Roman" w:cs="Times New Roman"/>
        </w:rPr>
        <w:t xml:space="preserve">Сведения о муниципальном имуществе </w:t>
      </w:r>
      <w:r w:rsidR="0028204B">
        <w:rPr>
          <w:rFonts w:ascii="Times New Roman" w:hAnsi="Times New Roman" w:cs="Times New Roman"/>
        </w:rPr>
        <w:t xml:space="preserve">сельского поселения сумона Эрги-Барлыкский </w:t>
      </w:r>
      <w:r w:rsidRPr="00A127A3">
        <w:rPr>
          <w:rFonts w:ascii="Times New Roman" w:hAnsi="Times New Roman" w:cs="Times New Roman"/>
        </w:rPr>
        <w:t>Барун-Хемчикского кожууна Республики Тыва подлежат</w:t>
      </w:r>
      <w:r w:rsidR="00A127A3">
        <w:rPr>
          <w:rFonts w:ascii="Times New Roman" w:hAnsi="Times New Roman" w:cs="Times New Roman"/>
        </w:rPr>
        <w:t xml:space="preserve"> исключению из Перечня, в следующих случаях:</w:t>
      </w:r>
    </w:p>
    <w:p w:rsidR="00A127A3" w:rsidRDefault="00A127A3" w:rsidP="00A127A3">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 xml:space="preserve">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28204B">
        <w:rPr>
          <w:rFonts w:ascii="Times New Roman" w:hAnsi="Times New Roman" w:cs="Times New Roman"/>
        </w:rPr>
        <w:t xml:space="preserve">сельского поселения сумона Эрги-Барлыкский </w:t>
      </w:r>
      <w:r>
        <w:rPr>
          <w:rFonts w:ascii="Times New Roman" w:hAnsi="Times New Roman" w:cs="Times New Roman"/>
        </w:rPr>
        <w:t>Барун-Хемчикского кожууна.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A127A3" w:rsidRDefault="00A127A3" w:rsidP="00A127A3">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Право собственности администрации Барун-Хемчикского кожууна на имущество прекращено по решению суда или в ином установленном законом порядке;</w:t>
      </w:r>
    </w:p>
    <w:p w:rsidR="00A127A3" w:rsidRDefault="00A127A3" w:rsidP="00A127A3">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Прекращение существования имущества в результате его гибели или уничтожения;</w:t>
      </w:r>
    </w:p>
    <w:p w:rsidR="00A127A3" w:rsidRDefault="00A127A3" w:rsidP="00A127A3">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A127A3" w:rsidRDefault="00B5425B" w:rsidP="00A127A3">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статьи 39 Земельного кодекса Российской Федерации.</w:t>
      </w:r>
    </w:p>
    <w:p w:rsidR="00B5425B" w:rsidRDefault="00B5425B" w:rsidP="00B5425B">
      <w:pPr>
        <w:pStyle w:val="a5"/>
        <w:numPr>
          <w:ilvl w:val="1"/>
          <w:numId w:val="2"/>
        </w:numPr>
        <w:spacing w:after="0" w:line="240" w:lineRule="auto"/>
        <w:jc w:val="both"/>
        <w:rPr>
          <w:rFonts w:ascii="Times New Roman" w:hAnsi="Times New Roman" w:cs="Times New Roman"/>
        </w:rPr>
      </w:pPr>
      <w:r>
        <w:rPr>
          <w:rFonts w:ascii="Times New Roman" w:hAnsi="Times New Roman" w:cs="Times New Roman"/>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w:t>
      </w:r>
      <w:r w:rsidR="00317187">
        <w:rPr>
          <w:rFonts w:ascii="Times New Roman" w:hAnsi="Times New Roman" w:cs="Times New Roman"/>
        </w:rPr>
        <w:t>(или) реконструкции арендатором.</w:t>
      </w:r>
    </w:p>
    <w:p w:rsidR="00317187" w:rsidRDefault="00317187" w:rsidP="00B5425B">
      <w:pPr>
        <w:pStyle w:val="a5"/>
        <w:numPr>
          <w:ilvl w:val="1"/>
          <w:numId w:val="2"/>
        </w:numPr>
        <w:spacing w:after="0" w:line="240" w:lineRule="auto"/>
        <w:jc w:val="both"/>
        <w:rPr>
          <w:rFonts w:ascii="Times New Roman" w:hAnsi="Times New Roman" w:cs="Times New Roman"/>
        </w:rPr>
      </w:pPr>
      <w:r>
        <w:rPr>
          <w:rFonts w:ascii="Times New Roman" w:hAnsi="Times New Roman" w:cs="Times New Roman"/>
        </w:rPr>
        <w:t>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317187" w:rsidRDefault="00317187" w:rsidP="00317187">
      <w:pPr>
        <w:pStyle w:val="a5"/>
        <w:numPr>
          <w:ilvl w:val="0"/>
          <w:numId w:val="2"/>
        </w:numPr>
        <w:spacing w:after="0" w:line="240" w:lineRule="auto"/>
        <w:jc w:val="both"/>
        <w:rPr>
          <w:rFonts w:ascii="Times New Roman" w:hAnsi="Times New Roman" w:cs="Times New Roman"/>
        </w:rPr>
      </w:pPr>
      <w:r>
        <w:rPr>
          <w:rFonts w:ascii="Times New Roman" w:hAnsi="Times New Roman" w:cs="Times New Roman"/>
        </w:rPr>
        <w:t>Опубликование Перечня и предоставление сведений о включенном в него имуществе</w:t>
      </w:r>
    </w:p>
    <w:p w:rsidR="00317187" w:rsidRDefault="009067A3" w:rsidP="009067A3">
      <w:pPr>
        <w:pStyle w:val="a5"/>
        <w:numPr>
          <w:ilvl w:val="1"/>
          <w:numId w:val="2"/>
        </w:numPr>
        <w:spacing w:after="0" w:line="240" w:lineRule="auto"/>
        <w:jc w:val="both"/>
        <w:rPr>
          <w:rFonts w:ascii="Times New Roman" w:hAnsi="Times New Roman" w:cs="Times New Roman"/>
        </w:rPr>
      </w:pPr>
      <w:r>
        <w:rPr>
          <w:rFonts w:ascii="Times New Roman" w:hAnsi="Times New Roman" w:cs="Times New Roman"/>
        </w:rPr>
        <w:t>Уполномоченный орган:</w:t>
      </w:r>
    </w:p>
    <w:p w:rsidR="009067A3" w:rsidRDefault="009067A3" w:rsidP="009067A3">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распоряжению от 28.03.2019 № 139;</w:t>
      </w:r>
    </w:p>
    <w:p w:rsidR="009067A3" w:rsidRDefault="009067A3" w:rsidP="009067A3">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Осуществляет размещение Перечня на официальном сайте Уполномоче</w:t>
      </w:r>
      <w:r w:rsidR="000A10A4">
        <w:rPr>
          <w:rFonts w:ascii="Times New Roman" w:hAnsi="Times New Roman" w:cs="Times New Roman"/>
        </w:rPr>
        <w:t>нного органа в информационно-тел</w:t>
      </w:r>
      <w:r>
        <w:rPr>
          <w:rFonts w:ascii="Times New Roman" w:hAnsi="Times New Roman" w:cs="Times New Roman"/>
        </w:rPr>
        <w:t>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w:t>
      </w:r>
      <w:r w:rsidR="00430528">
        <w:rPr>
          <w:rFonts w:ascii="Times New Roman" w:hAnsi="Times New Roman" w:cs="Times New Roman"/>
        </w:rPr>
        <w:t xml:space="preserve"> от 09.10.2019 № 321.</w:t>
      </w:r>
    </w:p>
    <w:p w:rsidR="00430528" w:rsidRDefault="00556FF3" w:rsidP="009067A3">
      <w:pPr>
        <w:pStyle w:val="a5"/>
        <w:numPr>
          <w:ilvl w:val="2"/>
          <w:numId w:val="2"/>
        </w:numPr>
        <w:spacing w:after="0" w:line="240" w:lineRule="auto"/>
        <w:jc w:val="both"/>
        <w:rPr>
          <w:rFonts w:ascii="Times New Roman" w:hAnsi="Times New Roman" w:cs="Times New Roman"/>
        </w:rPr>
      </w:pPr>
      <w:r>
        <w:rPr>
          <w:rFonts w:ascii="Times New Roman" w:hAnsi="Times New Roman" w:cs="Times New Roman"/>
        </w:rPr>
        <w:t xml:space="preserve">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w:t>
      </w:r>
      <w:r>
        <w:rPr>
          <w:rFonts w:ascii="Times New Roman" w:hAnsi="Times New Roman" w:cs="Times New Roman"/>
        </w:rPr>
        <w:lastRenderedPageBreak/>
        <w:t>по форме и в сроки, установленные приказом Министерства экономического развития Российской Федерации от 20.04.2016г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w:t>
      </w:r>
      <w:r w:rsidR="003763A8">
        <w:rPr>
          <w:rFonts w:ascii="Times New Roman" w:hAnsi="Times New Roman" w:cs="Times New Roman"/>
        </w:rPr>
        <w:t>О развитии малого и сред</w:t>
      </w:r>
      <w:r>
        <w:rPr>
          <w:rFonts w:ascii="Times New Roman" w:hAnsi="Times New Roman" w:cs="Times New Roman"/>
        </w:rPr>
        <w:t>н</w:t>
      </w:r>
      <w:r w:rsidR="003763A8">
        <w:rPr>
          <w:rFonts w:ascii="Times New Roman" w:hAnsi="Times New Roman" w:cs="Times New Roman"/>
        </w:rPr>
        <w:t>е</w:t>
      </w:r>
      <w:r>
        <w:rPr>
          <w:rFonts w:ascii="Times New Roman" w:hAnsi="Times New Roman" w:cs="Times New Roman"/>
        </w:rPr>
        <w:t>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00CC4953">
        <w:rPr>
          <w:rFonts w:ascii="Times New Roman" w:hAnsi="Times New Roman" w:cs="Times New Roman"/>
        </w:rPr>
        <w:t>.</w:t>
      </w:r>
    </w:p>
    <w:p w:rsidR="00BD51A7" w:rsidRDefault="00BD51A7" w:rsidP="00A127A3">
      <w:pPr>
        <w:pStyle w:val="a5"/>
        <w:spacing w:after="0" w:line="240" w:lineRule="auto"/>
        <w:ind w:left="1080"/>
        <w:jc w:val="both"/>
        <w:rPr>
          <w:rFonts w:ascii="Times New Roman" w:hAnsi="Times New Roman" w:cs="Times New Roman"/>
        </w:rPr>
      </w:pPr>
      <w:r w:rsidRPr="00A127A3">
        <w:rPr>
          <w:rFonts w:ascii="Times New Roman" w:hAnsi="Times New Roman" w:cs="Times New Roman"/>
        </w:rPr>
        <w:t xml:space="preserve"> </w:t>
      </w:r>
    </w:p>
    <w:p w:rsidR="00A127A3" w:rsidRPr="00A127A3" w:rsidRDefault="00A127A3" w:rsidP="00A127A3">
      <w:pPr>
        <w:pStyle w:val="a5"/>
        <w:spacing w:after="0" w:line="240" w:lineRule="auto"/>
        <w:ind w:left="644"/>
        <w:jc w:val="both"/>
        <w:rPr>
          <w:rFonts w:ascii="Times New Roman" w:hAnsi="Times New Roman" w:cs="Times New Roman"/>
        </w:rPr>
      </w:pPr>
    </w:p>
    <w:p w:rsidR="00D71BC3" w:rsidRPr="00CC4953" w:rsidRDefault="00D71BC3" w:rsidP="00CC4953">
      <w:pPr>
        <w:tabs>
          <w:tab w:val="left" w:pos="778"/>
        </w:tabs>
        <w:spacing w:after="0" w:line="240" w:lineRule="auto"/>
        <w:jc w:val="both"/>
        <w:rPr>
          <w:rFonts w:ascii="Times New Roman" w:hAnsi="Times New Roman" w:cs="Times New Roman"/>
        </w:rPr>
      </w:pPr>
    </w:p>
    <w:sectPr w:rsidR="00D71BC3" w:rsidRPr="00CC4953" w:rsidSect="00322B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443" w:rsidRDefault="005C4443" w:rsidP="00D71BC3">
      <w:pPr>
        <w:spacing w:after="0" w:line="240" w:lineRule="auto"/>
      </w:pPr>
      <w:r>
        <w:separator/>
      </w:r>
    </w:p>
  </w:endnote>
  <w:endnote w:type="continuationSeparator" w:id="1">
    <w:p w:rsidR="005C4443" w:rsidRDefault="005C4443" w:rsidP="00D71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443" w:rsidRDefault="005C4443" w:rsidP="00D71BC3">
      <w:pPr>
        <w:spacing w:after="0" w:line="240" w:lineRule="auto"/>
      </w:pPr>
      <w:r>
        <w:separator/>
      </w:r>
    </w:p>
  </w:footnote>
  <w:footnote w:type="continuationSeparator" w:id="1">
    <w:p w:rsidR="005C4443" w:rsidRDefault="005C4443" w:rsidP="00D71B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198"/>
    <w:multiLevelType w:val="multilevel"/>
    <w:tmpl w:val="12302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4C43A5"/>
    <w:multiLevelType w:val="multilevel"/>
    <w:tmpl w:val="12302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1D7667"/>
    <w:multiLevelType w:val="multilevel"/>
    <w:tmpl w:val="76C86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FA249C"/>
    <w:multiLevelType w:val="multilevel"/>
    <w:tmpl w:val="12302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1FC6697"/>
    <w:multiLevelType w:val="multilevel"/>
    <w:tmpl w:val="12302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7203CA5"/>
    <w:multiLevelType w:val="multilevel"/>
    <w:tmpl w:val="123021C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E0F2C27"/>
    <w:multiLevelType w:val="multilevel"/>
    <w:tmpl w:val="12302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ADF69CA"/>
    <w:multiLevelType w:val="multilevel"/>
    <w:tmpl w:val="12302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5C015FB"/>
    <w:multiLevelType w:val="multilevel"/>
    <w:tmpl w:val="12302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1"/>
  </w:num>
  <w:num w:numId="4">
    <w:abstractNumId w:val="7"/>
  </w:num>
  <w:num w:numId="5">
    <w:abstractNumId w:val="3"/>
  </w:num>
  <w:num w:numId="6">
    <w:abstractNumId w:val="6"/>
  </w:num>
  <w:num w:numId="7">
    <w:abstractNumId w:val="0"/>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hdrShapeDefaults>
    <o:shapedefaults v:ext="edit" spidmax="12290"/>
  </w:hdrShapeDefaults>
  <w:footnotePr>
    <w:footnote w:id="0"/>
    <w:footnote w:id="1"/>
  </w:footnotePr>
  <w:endnotePr>
    <w:endnote w:id="0"/>
    <w:endnote w:id="1"/>
  </w:endnotePr>
  <w:compat>
    <w:useFELayout/>
  </w:compat>
  <w:rsids>
    <w:rsidRoot w:val="00FC7EF2"/>
    <w:rsid w:val="00000382"/>
    <w:rsid w:val="00010833"/>
    <w:rsid w:val="00081837"/>
    <w:rsid w:val="00090177"/>
    <w:rsid w:val="000A10A4"/>
    <w:rsid w:val="000E17B8"/>
    <w:rsid w:val="001408C8"/>
    <w:rsid w:val="001421E7"/>
    <w:rsid w:val="001562E9"/>
    <w:rsid w:val="00202D0A"/>
    <w:rsid w:val="00251E4F"/>
    <w:rsid w:val="0028204B"/>
    <w:rsid w:val="00313D43"/>
    <w:rsid w:val="00317187"/>
    <w:rsid w:val="00322B97"/>
    <w:rsid w:val="00367BEE"/>
    <w:rsid w:val="003763A8"/>
    <w:rsid w:val="003832D9"/>
    <w:rsid w:val="003C5D49"/>
    <w:rsid w:val="00430528"/>
    <w:rsid w:val="00442B1F"/>
    <w:rsid w:val="00450345"/>
    <w:rsid w:val="0045270A"/>
    <w:rsid w:val="004568DD"/>
    <w:rsid w:val="004651AD"/>
    <w:rsid w:val="00482D4A"/>
    <w:rsid w:val="00487694"/>
    <w:rsid w:val="004F3970"/>
    <w:rsid w:val="00552291"/>
    <w:rsid w:val="00556FF3"/>
    <w:rsid w:val="005C4443"/>
    <w:rsid w:val="006346C2"/>
    <w:rsid w:val="00674569"/>
    <w:rsid w:val="00676894"/>
    <w:rsid w:val="0075242A"/>
    <w:rsid w:val="007650F2"/>
    <w:rsid w:val="007B28FD"/>
    <w:rsid w:val="007D7341"/>
    <w:rsid w:val="00846D40"/>
    <w:rsid w:val="008D7CAC"/>
    <w:rsid w:val="009067A3"/>
    <w:rsid w:val="0091124D"/>
    <w:rsid w:val="00961E2E"/>
    <w:rsid w:val="009B1331"/>
    <w:rsid w:val="009C3C1F"/>
    <w:rsid w:val="009F67EE"/>
    <w:rsid w:val="00A127A3"/>
    <w:rsid w:val="00A61CF1"/>
    <w:rsid w:val="00AB6653"/>
    <w:rsid w:val="00B5425B"/>
    <w:rsid w:val="00B63C42"/>
    <w:rsid w:val="00BA4736"/>
    <w:rsid w:val="00BD51A7"/>
    <w:rsid w:val="00BE3E08"/>
    <w:rsid w:val="00C21965"/>
    <w:rsid w:val="00C46157"/>
    <w:rsid w:val="00C6174B"/>
    <w:rsid w:val="00C73347"/>
    <w:rsid w:val="00CC4953"/>
    <w:rsid w:val="00D1652A"/>
    <w:rsid w:val="00D71BC3"/>
    <w:rsid w:val="00E25168"/>
    <w:rsid w:val="00E508C5"/>
    <w:rsid w:val="00E52F61"/>
    <w:rsid w:val="00EA534C"/>
    <w:rsid w:val="00EE4785"/>
    <w:rsid w:val="00FB1944"/>
    <w:rsid w:val="00FC7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B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C7EF2"/>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FC7EF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FC7EF2"/>
    <w:rPr>
      <w:rFonts w:ascii="Times New Roman" w:eastAsia="Times New Roman" w:hAnsi="Times New Roman" w:cs="Times New Roman"/>
      <w:i/>
      <w:iCs/>
      <w:shd w:val="clear" w:color="auto" w:fill="FFFFFF"/>
    </w:rPr>
  </w:style>
  <w:style w:type="character" w:customStyle="1" w:styleId="41">
    <w:name w:val="Основной текст (4) + Не курсив"/>
    <w:basedOn w:val="4"/>
    <w:rsid w:val="00FC7EF2"/>
    <w:rPr>
      <w:color w:val="000000"/>
      <w:spacing w:val="0"/>
      <w:w w:val="100"/>
      <w:position w:val="0"/>
      <w:lang w:val="ru-RU" w:eastAsia="ru-RU" w:bidi="ru-RU"/>
    </w:rPr>
  </w:style>
  <w:style w:type="character" w:customStyle="1" w:styleId="21">
    <w:name w:val="Основной текст (2) + Курсив"/>
    <w:basedOn w:val="2"/>
    <w:rsid w:val="00FC7EF2"/>
    <w:rPr>
      <w:i/>
      <w:iCs/>
      <w:color w:val="000000"/>
      <w:spacing w:val="0"/>
      <w:w w:val="100"/>
      <w:position w:val="0"/>
      <w:lang w:val="ru-RU" w:eastAsia="ru-RU" w:bidi="ru-RU"/>
    </w:rPr>
  </w:style>
  <w:style w:type="paragraph" w:customStyle="1" w:styleId="20">
    <w:name w:val="Основной текст (2)"/>
    <w:basedOn w:val="a"/>
    <w:link w:val="2"/>
    <w:rsid w:val="00FC7EF2"/>
    <w:pPr>
      <w:widowControl w:val="0"/>
      <w:shd w:val="clear" w:color="auto" w:fill="FFFFFF"/>
      <w:spacing w:after="240" w:line="264" w:lineRule="exact"/>
      <w:jc w:val="center"/>
    </w:pPr>
    <w:rPr>
      <w:rFonts w:ascii="Times New Roman" w:eastAsia="Times New Roman" w:hAnsi="Times New Roman" w:cs="Times New Roman"/>
    </w:rPr>
  </w:style>
  <w:style w:type="paragraph" w:customStyle="1" w:styleId="30">
    <w:name w:val="Основной текст (3)"/>
    <w:basedOn w:val="a"/>
    <w:link w:val="3"/>
    <w:rsid w:val="00FC7EF2"/>
    <w:pPr>
      <w:widowControl w:val="0"/>
      <w:shd w:val="clear" w:color="auto" w:fill="FFFFFF"/>
      <w:spacing w:before="1140" w:after="30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rsid w:val="00FC7EF2"/>
    <w:pPr>
      <w:widowControl w:val="0"/>
      <w:shd w:val="clear" w:color="auto" w:fill="FFFFFF"/>
      <w:spacing w:before="300" w:after="240" w:line="269" w:lineRule="exact"/>
      <w:jc w:val="center"/>
    </w:pPr>
    <w:rPr>
      <w:rFonts w:ascii="Times New Roman" w:eastAsia="Times New Roman" w:hAnsi="Times New Roman" w:cs="Times New Roman"/>
      <w:i/>
      <w:iCs/>
    </w:rPr>
  </w:style>
  <w:style w:type="paragraph" w:styleId="a3">
    <w:name w:val="Balloon Text"/>
    <w:basedOn w:val="a"/>
    <w:link w:val="a4"/>
    <w:uiPriority w:val="99"/>
    <w:semiHidden/>
    <w:unhideWhenUsed/>
    <w:rsid w:val="00BE3E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E08"/>
    <w:rPr>
      <w:rFonts w:ascii="Tahoma" w:hAnsi="Tahoma" w:cs="Tahoma"/>
      <w:sz w:val="16"/>
      <w:szCs w:val="16"/>
    </w:rPr>
  </w:style>
  <w:style w:type="paragraph" w:styleId="a5">
    <w:name w:val="List Paragraph"/>
    <w:basedOn w:val="a"/>
    <w:uiPriority w:val="34"/>
    <w:qFormat/>
    <w:rsid w:val="001421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7</Pages>
  <Words>2833</Words>
  <Characters>16150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57</cp:revision>
  <dcterms:created xsi:type="dcterms:W3CDTF">2019-10-01T10:03:00Z</dcterms:created>
  <dcterms:modified xsi:type="dcterms:W3CDTF">2019-10-14T08:41:00Z</dcterms:modified>
</cp:coreProperties>
</file>