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A4" w:rsidRDefault="000F6586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tab/>
      </w:r>
      <w:r w:rsidR="0024482C" w:rsidRPr="0024482C">
        <w:rPr>
          <w:rFonts w:ascii="Times New Roman" w:hAnsi="Times New Roman" w:cs="Times New Roman"/>
          <w:szCs w:val="20"/>
        </w:rPr>
        <w:t xml:space="preserve">                         </w:t>
      </w:r>
    </w:p>
    <w:p w:rsidR="00B62CA4" w:rsidRDefault="00B62CA4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</w:p>
    <w:p w:rsidR="00B62CA4" w:rsidRDefault="00184940" w:rsidP="00184940">
      <w:pPr>
        <w:spacing w:after="0" w:line="60" w:lineRule="atLeast"/>
        <w:jc w:val="center"/>
        <w:rPr>
          <w:rFonts w:ascii="Times New Roman" w:hAnsi="Times New Roman" w:cs="Times New Roman"/>
          <w:szCs w:val="20"/>
        </w:rPr>
      </w:pPr>
      <w:r w:rsidRPr="00184940">
        <w:rPr>
          <w:rFonts w:ascii="Times New Roman" w:hAnsi="Times New Roman" w:cs="Times New Roman"/>
          <w:noProof/>
          <w:szCs w:val="20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940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24482C" w:rsidRPr="00B62CA4" w:rsidRDefault="00184940" w:rsidP="0024482C">
      <w:pPr>
        <w:spacing w:after="0" w:line="60" w:lineRule="atLeas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</w:t>
      </w:r>
      <w:r w:rsidR="0024482C" w:rsidRPr="0024482C">
        <w:rPr>
          <w:rFonts w:ascii="Times New Roman" w:hAnsi="Times New Roman" w:cs="Times New Roman"/>
        </w:rPr>
        <w:t>РЕСПУБЛИКА ТЫВА БАРУН-ХЕМЧИКСКОГО КОЖУУНА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АДМИНИСТРАЦИЯ СУМОНА БИЖИКТИГ-ХАЯ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ПОСТАНОВЛЕНИЕ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ТЫВА РЕСПУБЛИКА БАРЫЫН-ХЕМЧИК КОЖУУН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БИЖИКТИГ-ХАЯ СУМУ ЧАГЫРГАЗЫ</w:t>
      </w:r>
    </w:p>
    <w:p w:rsidR="0024482C" w:rsidRPr="0024482C" w:rsidRDefault="0024482C" w:rsidP="0024482C">
      <w:pPr>
        <w:spacing w:after="0" w:line="60" w:lineRule="atLeast"/>
        <w:jc w:val="center"/>
        <w:rPr>
          <w:rFonts w:ascii="Times New Roman" w:hAnsi="Times New Roman" w:cs="Times New Roman"/>
        </w:rPr>
      </w:pPr>
      <w:r w:rsidRPr="0024482C">
        <w:rPr>
          <w:rFonts w:ascii="Times New Roman" w:hAnsi="Times New Roman" w:cs="Times New Roman"/>
        </w:rPr>
        <w:t>ДОКТААЛ</w:t>
      </w:r>
    </w:p>
    <w:p w:rsidR="0024482C" w:rsidRPr="00B62CA4" w:rsidRDefault="00EB6123" w:rsidP="0024482C">
      <w:pPr>
        <w:tabs>
          <w:tab w:val="left" w:pos="6860"/>
        </w:tabs>
        <w:spacing w:befor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«13</w:t>
      </w:r>
      <w:r w:rsidR="00F7685E">
        <w:rPr>
          <w:rFonts w:ascii="Times New Roman" w:hAnsi="Times New Roman" w:cs="Times New Roman"/>
        </w:rPr>
        <w:t>» октябр</w:t>
      </w:r>
      <w:r w:rsidR="000D2042">
        <w:rPr>
          <w:rFonts w:ascii="Times New Roman" w:hAnsi="Times New Roman" w:cs="Times New Roman"/>
        </w:rPr>
        <w:t xml:space="preserve">я </w:t>
      </w:r>
      <w:r w:rsidR="001E7787">
        <w:rPr>
          <w:rFonts w:ascii="Times New Roman" w:hAnsi="Times New Roman" w:cs="Times New Roman"/>
        </w:rPr>
        <w:t xml:space="preserve"> 2020 </w:t>
      </w:r>
      <w:r w:rsidR="0024482C" w:rsidRPr="00B62CA4">
        <w:rPr>
          <w:rFonts w:ascii="Times New Roman" w:hAnsi="Times New Roman" w:cs="Times New Roman"/>
        </w:rPr>
        <w:t xml:space="preserve">г.             </w:t>
      </w:r>
      <w:r w:rsidR="00B62CA4">
        <w:rPr>
          <w:rFonts w:ascii="Times New Roman" w:hAnsi="Times New Roman" w:cs="Times New Roman"/>
        </w:rPr>
        <w:t xml:space="preserve">                            № </w:t>
      </w:r>
      <w:r w:rsidR="0024482C" w:rsidRPr="00B62CA4">
        <w:rPr>
          <w:rFonts w:ascii="Times New Roman" w:hAnsi="Times New Roman" w:cs="Times New Roman"/>
        </w:rPr>
        <w:tab/>
        <w:t xml:space="preserve">               </w:t>
      </w:r>
      <w:proofErr w:type="spellStart"/>
      <w:r w:rsidR="0024482C" w:rsidRPr="00B62CA4">
        <w:rPr>
          <w:rFonts w:ascii="Times New Roman" w:hAnsi="Times New Roman" w:cs="Times New Roman"/>
        </w:rPr>
        <w:t>с</w:t>
      </w:r>
      <w:proofErr w:type="gramStart"/>
      <w:r w:rsidR="0024482C" w:rsidRPr="00B62CA4">
        <w:rPr>
          <w:rFonts w:ascii="Times New Roman" w:hAnsi="Times New Roman" w:cs="Times New Roman"/>
        </w:rPr>
        <w:t>.Б</w:t>
      </w:r>
      <w:proofErr w:type="gramEnd"/>
      <w:r w:rsidR="0024482C" w:rsidRPr="00B62CA4">
        <w:rPr>
          <w:rFonts w:ascii="Times New Roman" w:hAnsi="Times New Roman" w:cs="Times New Roman"/>
        </w:rPr>
        <w:t>ижиктиг-Хая</w:t>
      </w:r>
      <w:proofErr w:type="spellEnd"/>
    </w:p>
    <w:p w:rsidR="0024482C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r w:rsidRPr="00101F8E">
        <w:rPr>
          <w:b/>
          <w:color w:val="0000FF"/>
        </w:rPr>
        <w:t>«Об исполнении бюджета ад</w:t>
      </w:r>
      <w:r>
        <w:rPr>
          <w:b/>
          <w:color w:val="0000FF"/>
        </w:rPr>
        <w:t xml:space="preserve">министрации сельского поселения </w:t>
      </w:r>
    </w:p>
    <w:p w:rsidR="0024482C" w:rsidRPr="00101F8E" w:rsidRDefault="0024482C" w:rsidP="0024482C">
      <w:pPr>
        <w:pStyle w:val="1"/>
        <w:spacing w:line="0" w:lineRule="atLeast"/>
        <w:ind w:left="0"/>
        <w:jc w:val="center"/>
        <w:rPr>
          <w:b/>
          <w:color w:val="0000FF"/>
        </w:rPr>
      </w:pPr>
      <w:proofErr w:type="spellStart"/>
      <w:r w:rsidRPr="00101F8E">
        <w:rPr>
          <w:b/>
          <w:color w:val="0000FF"/>
        </w:rPr>
        <w:t>сумон</w:t>
      </w:r>
      <w:proofErr w:type="spellEnd"/>
      <w:r>
        <w:rPr>
          <w:b/>
          <w:color w:val="0000FF"/>
        </w:rPr>
        <w:t xml:space="preserve"> </w:t>
      </w:r>
      <w:proofErr w:type="spellStart"/>
      <w:r w:rsidRPr="00101F8E">
        <w:rPr>
          <w:b/>
          <w:color w:val="0000FF"/>
        </w:rPr>
        <w:t>Бижиктиг-Хая</w:t>
      </w:r>
      <w:proofErr w:type="spellEnd"/>
      <w:r w:rsidRPr="00101F8E">
        <w:rPr>
          <w:b/>
          <w:color w:val="0000FF"/>
        </w:rPr>
        <w:t xml:space="preserve"> за </w:t>
      </w:r>
      <w:r w:rsidR="005F6584">
        <w:rPr>
          <w:b/>
          <w:color w:val="0000FF"/>
          <w:lang w:val="en-US"/>
        </w:rPr>
        <w:t>I</w:t>
      </w:r>
      <w:r w:rsidR="00F7685E">
        <w:rPr>
          <w:b/>
          <w:color w:val="0000FF"/>
          <w:lang w:val="en-US"/>
        </w:rPr>
        <w:t>I</w:t>
      </w:r>
      <w:r w:rsidR="005F6584">
        <w:rPr>
          <w:b/>
          <w:color w:val="0000FF"/>
          <w:lang w:val="en-US"/>
        </w:rPr>
        <w:t>I</w:t>
      </w:r>
      <w:r>
        <w:rPr>
          <w:b/>
          <w:color w:val="0000FF"/>
        </w:rPr>
        <w:t xml:space="preserve"> квартал </w:t>
      </w:r>
      <w:r w:rsidR="006827E5">
        <w:rPr>
          <w:b/>
          <w:color w:val="0000FF"/>
        </w:rPr>
        <w:t>2020</w:t>
      </w:r>
      <w:r w:rsidRPr="00101F8E">
        <w:rPr>
          <w:b/>
          <w:color w:val="0000FF"/>
        </w:rPr>
        <w:t xml:space="preserve"> года»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Доходная часть бюджета в целом по </w:t>
      </w:r>
      <w:proofErr w:type="spellStart"/>
      <w:r w:rsidRPr="0039579F">
        <w:rPr>
          <w:rFonts w:ascii="Times New Roman" w:hAnsi="Times New Roman" w:cs="Times New Roman"/>
          <w:sz w:val="24"/>
          <w:szCs w:val="24"/>
        </w:rPr>
        <w:t>сумону</w:t>
      </w:r>
      <w:proofErr w:type="spellEnd"/>
      <w:r w:rsidRPr="0039579F">
        <w:rPr>
          <w:rFonts w:ascii="Times New Roman" w:hAnsi="Times New Roman" w:cs="Times New Roman"/>
          <w:sz w:val="24"/>
          <w:szCs w:val="24"/>
        </w:rPr>
        <w:t xml:space="preserve"> за </w:t>
      </w:r>
      <w:r w:rsidR="006827E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7685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F658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827E5" w:rsidRPr="006827E5">
        <w:rPr>
          <w:rFonts w:ascii="Times New Roman" w:hAnsi="Times New Roman" w:cs="Times New Roman"/>
          <w:sz w:val="24"/>
          <w:szCs w:val="24"/>
        </w:rPr>
        <w:t xml:space="preserve"> </w:t>
      </w:r>
      <w:r w:rsidR="006827E5">
        <w:rPr>
          <w:rFonts w:ascii="Times New Roman" w:hAnsi="Times New Roman" w:cs="Times New Roman"/>
          <w:sz w:val="24"/>
          <w:szCs w:val="24"/>
        </w:rPr>
        <w:t>квартал 2020</w:t>
      </w:r>
      <w:r w:rsidRPr="0039579F">
        <w:rPr>
          <w:rFonts w:ascii="Times New Roman" w:hAnsi="Times New Roman" w:cs="Times New Roman"/>
          <w:sz w:val="24"/>
          <w:szCs w:val="24"/>
        </w:rPr>
        <w:t xml:space="preserve"> год выполнена на </w:t>
      </w:r>
      <w:r w:rsidR="00AD44B2">
        <w:rPr>
          <w:rFonts w:ascii="Times New Roman" w:hAnsi="Times New Roman" w:cs="Times New Roman"/>
          <w:sz w:val="24"/>
          <w:szCs w:val="24"/>
        </w:rPr>
        <w:t>93,4</w:t>
      </w:r>
      <w:r w:rsidRPr="0039579F">
        <w:rPr>
          <w:rFonts w:ascii="Times New Roman" w:hAnsi="Times New Roman" w:cs="Times New Roman"/>
          <w:sz w:val="24"/>
          <w:szCs w:val="24"/>
        </w:rPr>
        <w:t xml:space="preserve"> % или в сумме </w:t>
      </w:r>
      <w:r w:rsidR="005D08EB">
        <w:rPr>
          <w:rFonts w:ascii="Times New Roman" w:hAnsi="Times New Roman" w:cs="Times New Roman"/>
          <w:sz w:val="24"/>
          <w:szCs w:val="24"/>
        </w:rPr>
        <w:t>2177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5D08EB">
        <w:rPr>
          <w:rFonts w:ascii="Times New Roman" w:hAnsi="Times New Roman" w:cs="Times New Roman"/>
          <w:sz w:val="24"/>
          <w:szCs w:val="24"/>
        </w:rPr>
        <w:t>36187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 при годовом плане </w:t>
      </w:r>
      <w:r w:rsidR="005F6584">
        <w:rPr>
          <w:rFonts w:ascii="Times New Roman" w:hAnsi="Times New Roman" w:cs="Times New Roman"/>
          <w:sz w:val="24"/>
          <w:szCs w:val="24"/>
        </w:rPr>
        <w:t>2332,</w:t>
      </w:r>
      <w:r w:rsidR="005F6584" w:rsidRPr="005F6584">
        <w:rPr>
          <w:rFonts w:ascii="Times New Roman" w:hAnsi="Times New Roman" w:cs="Times New Roman"/>
          <w:sz w:val="24"/>
          <w:szCs w:val="24"/>
        </w:rPr>
        <w:t>9</w:t>
      </w:r>
      <w:r w:rsidR="006827E5">
        <w:rPr>
          <w:rFonts w:ascii="Times New Roman" w:hAnsi="Times New Roman" w:cs="Times New Roman"/>
          <w:sz w:val="24"/>
          <w:szCs w:val="24"/>
        </w:rPr>
        <w:t>9306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тыс.рублей и образована из следующих источников:</w:t>
      </w:r>
      <w:r w:rsidRPr="0039579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A386C">
        <w:rPr>
          <w:rFonts w:ascii="Times New Roman" w:hAnsi="Times New Roman" w:cs="Times New Roman"/>
          <w:b/>
          <w:sz w:val="24"/>
          <w:szCs w:val="24"/>
        </w:rPr>
        <w:t>1.Финансовая помощь</w:t>
      </w:r>
      <w:r w:rsidR="00CA386C">
        <w:rPr>
          <w:rFonts w:ascii="Times New Roman" w:hAnsi="Times New Roman" w:cs="Times New Roman"/>
          <w:b/>
          <w:sz w:val="24"/>
          <w:szCs w:val="24"/>
        </w:rPr>
        <w:t>:</w:t>
      </w:r>
      <w:r w:rsidRPr="0039579F">
        <w:rPr>
          <w:rFonts w:ascii="Times New Roman" w:hAnsi="Times New Roman" w:cs="Times New Roman"/>
          <w:sz w:val="24"/>
          <w:szCs w:val="24"/>
        </w:rPr>
        <w:t xml:space="preserve"> из всех источников  поступили в сумме </w:t>
      </w:r>
      <w:r w:rsidR="00AD44B2">
        <w:rPr>
          <w:rFonts w:ascii="Times New Roman" w:hAnsi="Times New Roman" w:cs="Times New Roman"/>
          <w:sz w:val="24"/>
          <w:szCs w:val="24"/>
        </w:rPr>
        <w:t>2116</w:t>
      </w:r>
      <w:r w:rsidR="005F6584">
        <w:rPr>
          <w:rFonts w:ascii="Times New Roman" w:hAnsi="Times New Roman" w:cs="Times New Roman"/>
          <w:sz w:val="24"/>
          <w:szCs w:val="24"/>
        </w:rPr>
        <w:t>,</w:t>
      </w:r>
      <w:r w:rsidR="00AD44B2">
        <w:rPr>
          <w:rFonts w:ascii="Times New Roman" w:hAnsi="Times New Roman" w:cs="Times New Roman"/>
          <w:sz w:val="24"/>
          <w:szCs w:val="24"/>
        </w:rPr>
        <w:t>17566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</w:t>
      </w:r>
      <w:r w:rsidRPr="006D7759">
        <w:rPr>
          <w:rFonts w:ascii="Times New Roman" w:hAnsi="Times New Roman" w:cs="Times New Roman"/>
          <w:sz w:val="24"/>
          <w:szCs w:val="24"/>
          <w:highlight w:val="red"/>
        </w:rPr>
        <w:t xml:space="preserve">плане </w:t>
      </w:r>
      <w:r w:rsidR="00AD44B2">
        <w:rPr>
          <w:rFonts w:ascii="Times New Roman" w:hAnsi="Times New Roman" w:cs="Times New Roman"/>
          <w:sz w:val="24"/>
          <w:szCs w:val="24"/>
          <w:highlight w:val="red"/>
        </w:rPr>
        <w:t>2228</w:t>
      </w:r>
      <w:r w:rsidR="005F6584">
        <w:rPr>
          <w:rFonts w:ascii="Times New Roman" w:hAnsi="Times New Roman" w:cs="Times New Roman"/>
          <w:sz w:val="24"/>
          <w:szCs w:val="24"/>
          <w:highlight w:val="red"/>
        </w:rPr>
        <w:t>,</w:t>
      </w:r>
      <w:r w:rsidR="00AD44B2">
        <w:rPr>
          <w:rFonts w:ascii="Times New Roman" w:hAnsi="Times New Roman" w:cs="Times New Roman"/>
          <w:sz w:val="24"/>
          <w:szCs w:val="24"/>
        </w:rPr>
        <w:t>30210</w:t>
      </w:r>
      <w:r w:rsidRPr="0039579F">
        <w:rPr>
          <w:rFonts w:ascii="Times New Roman" w:hAnsi="Times New Roman" w:cs="Times New Roman"/>
          <w:sz w:val="24"/>
          <w:szCs w:val="24"/>
        </w:rPr>
        <w:t xml:space="preserve">  тыс.рублей т.е. выполнение на </w:t>
      </w:r>
      <w:r w:rsidR="00AD44B2">
        <w:rPr>
          <w:rFonts w:ascii="Times New Roman" w:hAnsi="Times New Roman" w:cs="Times New Roman"/>
          <w:sz w:val="24"/>
          <w:szCs w:val="24"/>
        </w:rPr>
        <w:t>95</w:t>
      </w:r>
      <w:r w:rsidR="006827E5">
        <w:rPr>
          <w:rFonts w:ascii="Times New Roman" w:hAnsi="Times New Roman" w:cs="Times New Roman"/>
          <w:sz w:val="24"/>
          <w:szCs w:val="24"/>
        </w:rPr>
        <w:t>,</w:t>
      </w:r>
      <w:r w:rsidR="00AD44B2">
        <w:rPr>
          <w:rFonts w:ascii="Times New Roman" w:hAnsi="Times New Roman" w:cs="Times New Roman"/>
          <w:sz w:val="24"/>
          <w:szCs w:val="24"/>
        </w:rPr>
        <w:t>0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выравнивание бюджетной обеспеченности – 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1878</w:t>
      </w:r>
      <w:r w:rsidR="006827E5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D44B2">
        <w:rPr>
          <w:rFonts w:ascii="Times New Roman" w:hAnsi="Times New Roman" w:cs="Times New Roman"/>
          <w:sz w:val="24"/>
          <w:szCs w:val="24"/>
        </w:rPr>
        <w:t>09400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плане </w:t>
      </w:r>
      <w:r w:rsidR="006827E5" w:rsidRPr="006D7759">
        <w:rPr>
          <w:rFonts w:ascii="Times New Roman" w:hAnsi="Times New Roman" w:cs="Times New Roman"/>
          <w:sz w:val="24"/>
          <w:szCs w:val="24"/>
          <w:highlight w:val="green"/>
        </w:rPr>
        <w:t>1878</w:t>
      </w:r>
      <w:r w:rsidRPr="006D7759">
        <w:rPr>
          <w:rFonts w:ascii="Times New Roman" w:hAnsi="Times New Roman" w:cs="Times New Roman"/>
          <w:sz w:val="24"/>
          <w:szCs w:val="24"/>
          <w:highlight w:val="green"/>
        </w:rPr>
        <w:t>,09400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 тыс</w:t>
      </w:r>
      <w:r w:rsidR="005F6584">
        <w:rPr>
          <w:rFonts w:ascii="Times New Roman" w:hAnsi="Times New Roman" w:cs="Times New Roman"/>
          <w:sz w:val="24"/>
          <w:szCs w:val="24"/>
        </w:rPr>
        <w:t xml:space="preserve">. рублей, т.е. выполнение на </w:t>
      </w:r>
      <w:r w:rsidR="00AD44B2">
        <w:rPr>
          <w:rFonts w:ascii="Times New Roman" w:hAnsi="Times New Roman" w:cs="Times New Roman"/>
          <w:sz w:val="24"/>
          <w:szCs w:val="24"/>
        </w:rPr>
        <w:t>100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дотации бюджетам сельских поселений на поддержку мер по обеспечению сбалансированности бюджетов – 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121</w:t>
      </w:r>
      <w:r w:rsidR="006827E5" w:rsidRPr="00ED7D41">
        <w:rPr>
          <w:rFonts w:ascii="Times New Roman" w:hAnsi="Times New Roman" w:cs="Times New Roman"/>
          <w:sz w:val="24"/>
          <w:szCs w:val="24"/>
          <w:highlight w:val="yellow"/>
        </w:rPr>
        <w:t>,9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0</w:t>
      </w:r>
      <w:r w:rsidR="006827E5" w:rsidRPr="00ED7D4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84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ублей при </w:t>
      </w:r>
      <w:r w:rsidRPr="006D7759">
        <w:rPr>
          <w:rFonts w:ascii="Times New Roman" w:hAnsi="Times New Roman" w:cs="Times New Roman"/>
          <w:sz w:val="24"/>
          <w:szCs w:val="24"/>
          <w:highlight w:val="green"/>
        </w:rPr>
        <w:t xml:space="preserve">плане </w:t>
      </w:r>
      <w:r w:rsidR="006827E5" w:rsidRPr="006D7759">
        <w:rPr>
          <w:rFonts w:ascii="Times New Roman" w:hAnsi="Times New Roman" w:cs="Times New Roman"/>
          <w:sz w:val="24"/>
          <w:szCs w:val="24"/>
          <w:highlight w:val="green"/>
        </w:rPr>
        <w:t>160,82406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r w:rsidR="00AD44B2">
        <w:rPr>
          <w:rFonts w:ascii="Times New Roman" w:hAnsi="Times New Roman" w:cs="Times New Roman"/>
          <w:sz w:val="24"/>
          <w:szCs w:val="24"/>
        </w:rPr>
        <w:t>. рублей, т.е. выполнение на 75,8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прочие межбюджетные трансферты, передаваемые бюджетам сельских поселений – </w:t>
      </w:r>
      <w:r w:rsidR="006827E5">
        <w:rPr>
          <w:rFonts w:ascii="Times New Roman" w:hAnsi="Times New Roman" w:cs="Times New Roman"/>
          <w:sz w:val="24"/>
          <w:szCs w:val="24"/>
          <w:highlight w:val="yellow"/>
        </w:rPr>
        <w:t>28,71</w:t>
      </w:r>
      <w:r w:rsidRPr="004F1FBD">
        <w:rPr>
          <w:rFonts w:ascii="Times New Roman" w:hAnsi="Times New Roman" w:cs="Times New Roman"/>
          <w:sz w:val="24"/>
          <w:szCs w:val="24"/>
          <w:highlight w:val="yellow"/>
        </w:rPr>
        <w:t>000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 w:rsidRPr="006D7759">
        <w:rPr>
          <w:rFonts w:ascii="Times New Roman" w:hAnsi="Times New Roman" w:cs="Times New Roman"/>
          <w:sz w:val="24"/>
          <w:szCs w:val="24"/>
          <w:highlight w:val="green"/>
        </w:rPr>
        <w:t>71,775</w:t>
      </w:r>
      <w:r w:rsidRPr="006D7759">
        <w:rPr>
          <w:rFonts w:ascii="Times New Roman" w:hAnsi="Times New Roman" w:cs="Times New Roman"/>
          <w:sz w:val="24"/>
          <w:szCs w:val="24"/>
          <w:highlight w:val="green"/>
        </w:rPr>
        <w:t>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r w:rsidR="006827E5">
        <w:rPr>
          <w:rFonts w:ascii="Times New Roman" w:hAnsi="Times New Roman" w:cs="Times New Roman"/>
          <w:sz w:val="24"/>
          <w:szCs w:val="24"/>
        </w:rPr>
        <w:t>. рублей, т.е. выполнение на  4</w:t>
      </w:r>
      <w:r w:rsidRPr="0039579F">
        <w:rPr>
          <w:rFonts w:ascii="Times New Roman" w:hAnsi="Times New Roman" w:cs="Times New Roman"/>
          <w:sz w:val="24"/>
          <w:szCs w:val="24"/>
        </w:rPr>
        <w:t xml:space="preserve">0%.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осуществление первичного воинского учета на территориях, где отсутствуют военные комиссариаты  </w:t>
      </w:r>
      <w:r w:rsidR="005F6584">
        <w:rPr>
          <w:rFonts w:ascii="Times New Roman" w:hAnsi="Times New Roman" w:cs="Times New Roman"/>
          <w:sz w:val="24"/>
          <w:szCs w:val="24"/>
          <w:highlight w:val="yellow"/>
        </w:rPr>
        <w:t xml:space="preserve">–  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87</w:t>
      </w:r>
      <w:r w:rsidR="006827E5" w:rsidRPr="00AD44B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D44B2" w:rsidRPr="00AD44B2">
        <w:rPr>
          <w:rFonts w:ascii="Times New Roman" w:hAnsi="Times New Roman" w:cs="Times New Roman"/>
          <w:sz w:val="24"/>
          <w:szCs w:val="24"/>
          <w:highlight w:val="yellow"/>
        </w:rPr>
        <w:t>46882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5F6584" w:rsidRPr="00AD44B2">
        <w:rPr>
          <w:rFonts w:ascii="Times New Roman" w:hAnsi="Times New Roman" w:cs="Times New Roman"/>
          <w:sz w:val="24"/>
          <w:szCs w:val="24"/>
          <w:highlight w:val="green"/>
        </w:rPr>
        <w:t>11</w:t>
      </w:r>
      <w:r w:rsidR="00AD44B2" w:rsidRPr="00AD44B2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5F6584" w:rsidRPr="00AD44B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D44B2" w:rsidRPr="00AD44B2">
        <w:rPr>
          <w:rFonts w:ascii="Times New Roman" w:hAnsi="Times New Roman" w:cs="Times New Roman"/>
          <w:sz w:val="24"/>
          <w:szCs w:val="24"/>
          <w:highlight w:val="green"/>
        </w:rPr>
        <w:t>60904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рублей, т.е. </w:t>
      </w:r>
      <w:r w:rsidR="005F6584">
        <w:rPr>
          <w:rFonts w:ascii="Times New Roman" w:hAnsi="Times New Roman" w:cs="Times New Roman"/>
          <w:sz w:val="24"/>
          <w:szCs w:val="24"/>
        </w:rPr>
        <w:t xml:space="preserve">выполнение на </w:t>
      </w:r>
      <w:r w:rsidR="00AD44B2">
        <w:rPr>
          <w:rFonts w:ascii="Times New Roman" w:hAnsi="Times New Roman" w:cs="Times New Roman"/>
          <w:sz w:val="24"/>
          <w:szCs w:val="24"/>
        </w:rPr>
        <w:t>75.0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- Субвенции бюджетам сельских поселений на выполнение передаваемых полномочий субъектов Российской Федерации при плане </w:t>
      </w:r>
      <w:r w:rsidRPr="00AD44B2">
        <w:rPr>
          <w:rFonts w:ascii="Times New Roman" w:hAnsi="Times New Roman" w:cs="Times New Roman"/>
          <w:sz w:val="24"/>
          <w:szCs w:val="24"/>
          <w:highlight w:val="green"/>
        </w:rPr>
        <w:t>1,00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r w:rsidR="006827E5">
        <w:rPr>
          <w:rFonts w:ascii="Times New Roman" w:hAnsi="Times New Roman" w:cs="Times New Roman"/>
          <w:sz w:val="24"/>
          <w:szCs w:val="24"/>
        </w:rPr>
        <w:t>. рублей.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2. Собственные доходы</w:t>
      </w:r>
      <w:r w:rsidRPr="0039579F">
        <w:rPr>
          <w:rFonts w:ascii="Times New Roman" w:hAnsi="Times New Roman" w:cs="Times New Roman"/>
          <w:sz w:val="24"/>
          <w:szCs w:val="24"/>
        </w:rPr>
        <w:t xml:space="preserve">  поступили в </w:t>
      </w:r>
      <w:r w:rsidRPr="00AD44B2">
        <w:rPr>
          <w:rFonts w:ascii="Times New Roman" w:hAnsi="Times New Roman" w:cs="Times New Roman"/>
          <w:sz w:val="24"/>
          <w:szCs w:val="24"/>
          <w:highlight w:val="yellow"/>
        </w:rPr>
        <w:t xml:space="preserve">сумме 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61</w:t>
      </w:r>
      <w:r w:rsidR="00CF7247" w:rsidRPr="00AD44B2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AD44B2">
        <w:rPr>
          <w:rFonts w:ascii="Times New Roman" w:hAnsi="Times New Roman" w:cs="Times New Roman"/>
          <w:sz w:val="24"/>
          <w:szCs w:val="24"/>
          <w:highlight w:val="yellow"/>
        </w:rPr>
        <w:t>18621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</w:t>
      </w:r>
      <w:r w:rsidRPr="00ED7D41">
        <w:rPr>
          <w:rFonts w:ascii="Times New Roman" w:hAnsi="Times New Roman" w:cs="Times New Roman"/>
          <w:sz w:val="24"/>
          <w:szCs w:val="24"/>
          <w:highlight w:val="red"/>
        </w:rPr>
        <w:t>плане 103,00000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рублей, что составляет </w:t>
      </w:r>
      <w:r w:rsidR="00AD44B2">
        <w:rPr>
          <w:rFonts w:ascii="Times New Roman" w:hAnsi="Times New Roman" w:cs="Times New Roman"/>
          <w:sz w:val="24"/>
          <w:szCs w:val="24"/>
        </w:rPr>
        <w:t>59</w:t>
      </w:r>
      <w:r w:rsidR="00CF7247">
        <w:rPr>
          <w:rFonts w:ascii="Times New Roman" w:hAnsi="Times New Roman" w:cs="Times New Roman"/>
          <w:sz w:val="24"/>
          <w:szCs w:val="24"/>
        </w:rPr>
        <w:t>,</w:t>
      </w:r>
      <w:r w:rsidR="00AD44B2">
        <w:rPr>
          <w:rFonts w:ascii="Times New Roman" w:hAnsi="Times New Roman" w:cs="Times New Roman"/>
          <w:sz w:val="24"/>
          <w:szCs w:val="24"/>
        </w:rPr>
        <w:t>4</w:t>
      </w:r>
      <w:r w:rsidRPr="0039579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39579F" w:rsidRDefault="0039579F" w:rsidP="003957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        Из установленных видов налогов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НДФЛ</w:t>
      </w:r>
      <w:r w:rsidRPr="003957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выполнен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 xml:space="preserve"> в </w:t>
      </w:r>
      <w:r w:rsidRPr="006827E5">
        <w:rPr>
          <w:rFonts w:ascii="Times New Roman" w:hAnsi="Times New Roman" w:cs="Times New Roman"/>
          <w:sz w:val="24"/>
          <w:szCs w:val="24"/>
          <w:highlight w:val="green"/>
        </w:rPr>
        <w:t xml:space="preserve">сумме </w:t>
      </w:r>
      <w:r w:rsidR="00AD44B2">
        <w:rPr>
          <w:rFonts w:ascii="Times New Roman" w:hAnsi="Times New Roman" w:cs="Times New Roman"/>
          <w:sz w:val="24"/>
          <w:szCs w:val="24"/>
          <w:highlight w:val="green"/>
        </w:rPr>
        <w:t>36</w:t>
      </w:r>
      <w:r w:rsidR="00CF7247" w:rsidRPr="00AD44B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D44B2" w:rsidRPr="00AD44B2">
        <w:rPr>
          <w:rFonts w:ascii="Times New Roman" w:hAnsi="Times New Roman" w:cs="Times New Roman"/>
          <w:sz w:val="24"/>
          <w:szCs w:val="24"/>
          <w:highlight w:val="green"/>
        </w:rPr>
        <w:t>46803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>
        <w:rPr>
          <w:rFonts w:ascii="Times New Roman" w:hAnsi="Times New Roman" w:cs="Times New Roman"/>
          <w:sz w:val="24"/>
          <w:szCs w:val="24"/>
        </w:rPr>
        <w:t>39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на </w:t>
      </w:r>
      <w:r w:rsidR="00CF7247" w:rsidRPr="00CF7247">
        <w:rPr>
          <w:rFonts w:ascii="Times New Roman" w:hAnsi="Times New Roman" w:cs="Times New Roman"/>
          <w:sz w:val="24"/>
          <w:szCs w:val="24"/>
        </w:rPr>
        <w:t>70</w:t>
      </w:r>
      <w:r w:rsidR="006827E5">
        <w:rPr>
          <w:rFonts w:ascii="Times New Roman" w:hAnsi="Times New Roman" w:cs="Times New Roman"/>
          <w:sz w:val="24"/>
          <w:szCs w:val="24"/>
        </w:rPr>
        <w:t>,7</w:t>
      </w:r>
      <w:r w:rsidRPr="0039579F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39579F" w:rsidRPr="00CF7247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sz w:val="24"/>
          <w:szCs w:val="24"/>
        </w:rPr>
        <w:t xml:space="preserve">  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>Единый сельскохозяйственный нало</w:t>
      </w:r>
      <w:r w:rsidR="006827E5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="00CF7247" w:rsidRPr="00CF72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D44B2">
        <w:rPr>
          <w:rFonts w:ascii="Times New Roman" w:hAnsi="Times New Roman" w:cs="Times New Roman"/>
          <w:i/>
          <w:sz w:val="24"/>
          <w:szCs w:val="24"/>
        </w:rPr>
        <w:t xml:space="preserve">поступило </w:t>
      </w:r>
      <w:r w:rsidR="00AD44B2" w:rsidRPr="00AD44B2">
        <w:rPr>
          <w:rFonts w:ascii="Times New Roman" w:hAnsi="Times New Roman" w:cs="Times New Roman"/>
          <w:i/>
          <w:sz w:val="24"/>
          <w:szCs w:val="24"/>
          <w:highlight w:val="green"/>
        </w:rPr>
        <w:t>0,73800</w:t>
      </w:r>
      <w:r w:rsidR="00CF7247" w:rsidRPr="00CF7247">
        <w:rPr>
          <w:rFonts w:ascii="Times New Roman" w:hAnsi="Times New Roman" w:cs="Times New Roman"/>
          <w:i/>
          <w:sz w:val="24"/>
          <w:szCs w:val="24"/>
        </w:rPr>
        <w:t xml:space="preserve"> тыс</w:t>
      </w:r>
      <w:proofErr w:type="gramStart"/>
      <w:r w:rsidR="00CF7247" w:rsidRPr="00CF7247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CF7247" w:rsidRPr="00CF7247">
        <w:rPr>
          <w:rFonts w:ascii="Times New Roman" w:hAnsi="Times New Roman" w:cs="Times New Roman"/>
          <w:i/>
          <w:sz w:val="24"/>
          <w:szCs w:val="24"/>
        </w:rPr>
        <w:t>уб</w:t>
      </w:r>
      <w:r w:rsidR="00CF724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 Налог на имущество с физических лиц</w:t>
      </w:r>
      <w:r w:rsidRPr="0039579F">
        <w:rPr>
          <w:rFonts w:ascii="Times New Roman" w:hAnsi="Times New Roman" w:cs="Times New Roman"/>
          <w:sz w:val="24"/>
          <w:szCs w:val="24"/>
        </w:rPr>
        <w:t xml:space="preserve"> выполнен в сумме </w:t>
      </w:r>
      <w:r w:rsidR="00AD44B2" w:rsidRPr="00AD44B2">
        <w:rPr>
          <w:rFonts w:ascii="Times New Roman" w:hAnsi="Times New Roman" w:cs="Times New Roman"/>
          <w:sz w:val="24"/>
          <w:szCs w:val="24"/>
          <w:highlight w:val="green"/>
        </w:rPr>
        <w:t>3</w:t>
      </w:r>
      <w:r w:rsidR="00CF7247" w:rsidRPr="00AD44B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D44B2" w:rsidRPr="00AD44B2">
        <w:rPr>
          <w:rFonts w:ascii="Times New Roman" w:hAnsi="Times New Roman" w:cs="Times New Roman"/>
          <w:sz w:val="24"/>
          <w:szCs w:val="24"/>
          <w:highlight w:val="green"/>
        </w:rPr>
        <w:t>25910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6827E5">
        <w:rPr>
          <w:rFonts w:ascii="Times New Roman" w:hAnsi="Times New Roman" w:cs="Times New Roman"/>
          <w:sz w:val="24"/>
          <w:szCs w:val="24"/>
        </w:rPr>
        <w:t>19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 тыс. рублей, выполнение плана </w:t>
      </w:r>
      <w:r w:rsidR="00CF7247">
        <w:rPr>
          <w:rFonts w:ascii="Times New Roman" w:hAnsi="Times New Roman" w:cs="Times New Roman"/>
          <w:sz w:val="24"/>
          <w:szCs w:val="24"/>
        </w:rPr>
        <w:t>10,5</w:t>
      </w:r>
      <w:r w:rsidRPr="0039579F">
        <w:rPr>
          <w:rFonts w:ascii="Times New Roman" w:hAnsi="Times New Roman" w:cs="Times New Roman"/>
          <w:sz w:val="24"/>
          <w:szCs w:val="24"/>
        </w:rPr>
        <w:t>%.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>Земельный налог</w:t>
      </w:r>
      <w:r w:rsidRPr="0039579F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 </w:t>
      </w: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организаций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9579F">
        <w:rPr>
          <w:rFonts w:ascii="Times New Roman" w:hAnsi="Times New Roman" w:cs="Times New Roman"/>
          <w:sz w:val="24"/>
          <w:szCs w:val="24"/>
        </w:rPr>
        <w:t xml:space="preserve">выполнен в </w:t>
      </w:r>
      <w:r w:rsidR="00AD44B2">
        <w:rPr>
          <w:rFonts w:ascii="Times New Roman" w:hAnsi="Times New Roman" w:cs="Times New Roman"/>
          <w:sz w:val="24"/>
          <w:szCs w:val="24"/>
          <w:highlight w:val="green"/>
        </w:rPr>
        <w:t>сумме 6</w:t>
      </w:r>
      <w:r w:rsidR="00CF7247" w:rsidRPr="00AD44B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D44B2">
        <w:rPr>
          <w:rFonts w:ascii="Times New Roman" w:hAnsi="Times New Roman" w:cs="Times New Roman"/>
          <w:sz w:val="24"/>
          <w:szCs w:val="24"/>
          <w:highlight w:val="green"/>
        </w:rPr>
        <w:t>46210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39579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9579F">
        <w:rPr>
          <w:rFonts w:ascii="Times New Roman" w:hAnsi="Times New Roman" w:cs="Times New Roman"/>
          <w:sz w:val="24"/>
          <w:szCs w:val="24"/>
        </w:rPr>
        <w:t>уб. при пл</w:t>
      </w:r>
      <w:r w:rsidR="00AD44B2">
        <w:rPr>
          <w:rFonts w:ascii="Times New Roman" w:hAnsi="Times New Roman" w:cs="Times New Roman"/>
          <w:sz w:val="24"/>
          <w:szCs w:val="24"/>
        </w:rPr>
        <w:t>ане 6,00 тыс.руб. выполнение 107,7</w:t>
      </w:r>
      <w:r w:rsidRPr="0039579F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 Земельный налог</w:t>
      </w:r>
      <w:r w:rsidRPr="0039579F">
        <w:rPr>
          <w:rFonts w:ascii="Times New Roman" w:hAnsi="Times New Roman" w:cs="Times New Roman"/>
          <w:sz w:val="24"/>
          <w:szCs w:val="24"/>
        </w:rPr>
        <w:t xml:space="preserve">  </w:t>
      </w:r>
      <w:r w:rsidR="00AD44B2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6827E5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4E5907">
        <w:rPr>
          <w:rFonts w:ascii="Times New Roman" w:hAnsi="Times New Roman" w:cs="Times New Roman"/>
          <w:sz w:val="24"/>
          <w:szCs w:val="24"/>
          <w:highlight w:val="green"/>
        </w:rPr>
        <w:t>45898</w:t>
      </w:r>
      <w:r w:rsidRPr="0039579F">
        <w:rPr>
          <w:rFonts w:ascii="Times New Roman" w:hAnsi="Times New Roman" w:cs="Times New Roman"/>
          <w:sz w:val="24"/>
          <w:szCs w:val="24"/>
        </w:rPr>
        <w:t xml:space="preserve"> тыс. рублей при плане </w:t>
      </w:r>
      <w:r w:rsidR="00102148">
        <w:rPr>
          <w:rFonts w:ascii="Times New Roman" w:hAnsi="Times New Roman" w:cs="Times New Roman"/>
          <w:sz w:val="24"/>
          <w:szCs w:val="24"/>
        </w:rPr>
        <w:t>18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 w:rsidR="004E5907">
        <w:rPr>
          <w:rFonts w:ascii="Times New Roman" w:hAnsi="Times New Roman" w:cs="Times New Roman"/>
          <w:sz w:val="24"/>
          <w:szCs w:val="24"/>
        </w:rPr>
        <w:t>24</w:t>
      </w:r>
      <w:r w:rsidR="00CF7247">
        <w:rPr>
          <w:rFonts w:ascii="Times New Roman" w:hAnsi="Times New Roman" w:cs="Times New Roman"/>
          <w:sz w:val="24"/>
          <w:szCs w:val="24"/>
        </w:rPr>
        <w:t>,8</w:t>
      </w:r>
      <w:r w:rsidRPr="0039579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39579F" w:rsidRPr="0039579F" w:rsidRDefault="0039579F" w:rsidP="0039579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579F">
        <w:rPr>
          <w:rFonts w:ascii="Times New Roman" w:hAnsi="Times New Roman" w:cs="Times New Roman"/>
          <w:b/>
          <w:i/>
          <w:sz w:val="24"/>
          <w:szCs w:val="24"/>
        </w:rPr>
        <w:t xml:space="preserve">  Самообложение</w:t>
      </w:r>
      <w:r w:rsidRPr="0039579F">
        <w:rPr>
          <w:rFonts w:ascii="Times New Roman" w:hAnsi="Times New Roman" w:cs="Times New Roman"/>
          <w:sz w:val="24"/>
          <w:szCs w:val="24"/>
        </w:rPr>
        <w:t xml:space="preserve"> от граждан поселений – </w:t>
      </w:r>
      <w:r w:rsidR="00102148">
        <w:rPr>
          <w:rFonts w:ascii="Times New Roman" w:hAnsi="Times New Roman" w:cs="Times New Roman"/>
          <w:sz w:val="24"/>
          <w:szCs w:val="24"/>
          <w:highlight w:val="green"/>
        </w:rPr>
        <w:t>9,8</w:t>
      </w:r>
      <w:r w:rsidRPr="006827E5">
        <w:rPr>
          <w:rFonts w:ascii="Times New Roman" w:hAnsi="Times New Roman" w:cs="Times New Roman"/>
          <w:sz w:val="24"/>
          <w:szCs w:val="24"/>
          <w:highlight w:val="green"/>
        </w:rPr>
        <w:t>0 тыс</w:t>
      </w:r>
      <w:r w:rsidRPr="0039579F">
        <w:rPr>
          <w:rFonts w:ascii="Times New Roman" w:hAnsi="Times New Roman" w:cs="Times New Roman"/>
          <w:sz w:val="24"/>
          <w:szCs w:val="24"/>
        </w:rPr>
        <w:t>. рублей при плане 2</w:t>
      </w:r>
      <w:r w:rsidR="00102148">
        <w:rPr>
          <w:rFonts w:ascii="Times New Roman" w:hAnsi="Times New Roman" w:cs="Times New Roman"/>
          <w:sz w:val="24"/>
          <w:szCs w:val="24"/>
        </w:rPr>
        <w:t>1</w:t>
      </w:r>
      <w:r w:rsidRPr="0039579F">
        <w:rPr>
          <w:rFonts w:ascii="Times New Roman" w:hAnsi="Times New Roman" w:cs="Times New Roman"/>
          <w:sz w:val="24"/>
          <w:szCs w:val="24"/>
        </w:rPr>
        <w:t xml:space="preserve">,00 тыс. рублей, т.е. выполнение плана на </w:t>
      </w:r>
      <w:r w:rsidR="00102148">
        <w:rPr>
          <w:rFonts w:ascii="Times New Roman" w:hAnsi="Times New Roman" w:cs="Times New Roman"/>
          <w:sz w:val="24"/>
          <w:szCs w:val="24"/>
        </w:rPr>
        <w:t>46,7</w:t>
      </w:r>
      <w:r w:rsidRPr="0039579F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24482C" w:rsidRPr="0039579F" w:rsidRDefault="0024482C" w:rsidP="0039579F">
      <w:pPr>
        <w:spacing w:after="0" w:line="20" w:lineRule="atLeast"/>
        <w:jc w:val="both"/>
        <w:rPr>
          <w:sz w:val="24"/>
          <w:szCs w:val="24"/>
        </w:rPr>
      </w:pPr>
    </w:p>
    <w:p w:rsidR="0039579F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9579F" w:rsidRDefault="0039579F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A7214" w:rsidRPr="004E5907" w:rsidRDefault="00131D1D" w:rsidP="0039579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73A72">
        <w:rPr>
          <w:rFonts w:ascii="Times New Roman" w:hAnsi="Times New Roman" w:cs="Times New Roman"/>
          <w:b/>
          <w:sz w:val="24"/>
          <w:szCs w:val="24"/>
        </w:rPr>
        <w:t>Расходная часть</w:t>
      </w:r>
      <w:r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000D23">
        <w:rPr>
          <w:rFonts w:ascii="Times New Roman" w:hAnsi="Times New Roman" w:cs="Times New Roman"/>
          <w:sz w:val="24"/>
          <w:szCs w:val="24"/>
        </w:rPr>
        <w:t xml:space="preserve">Администрация сельского поселения  </w:t>
      </w:r>
      <w:proofErr w:type="spellStart"/>
      <w:r w:rsidR="00000D23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="00000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D23"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000D23">
        <w:rPr>
          <w:rFonts w:ascii="Times New Roman" w:hAnsi="Times New Roman" w:cs="Times New Roman"/>
          <w:sz w:val="24"/>
          <w:szCs w:val="24"/>
        </w:rPr>
        <w:t xml:space="preserve"> за</w:t>
      </w:r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E590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F724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02148">
        <w:rPr>
          <w:rFonts w:ascii="Times New Roman" w:hAnsi="Times New Roman" w:cs="Times New Roman"/>
          <w:sz w:val="24"/>
          <w:szCs w:val="24"/>
        </w:rPr>
        <w:t xml:space="preserve"> квартал</w:t>
      </w:r>
      <w:r w:rsid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24482C" w:rsidRP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102148">
        <w:rPr>
          <w:rFonts w:ascii="Times New Roman" w:hAnsi="Times New Roman" w:cs="Times New Roman"/>
          <w:sz w:val="24"/>
          <w:szCs w:val="24"/>
        </w:rPr>
        <w:t>2020</w:t>
      </w:r>
      <w:r w:rsidR="00000D23">
        <w:rPr>
          <w:rFonts w:ascii="Times New Roman" w:hAnsi="Times New Roman" w:cs="Times New Roman"/>
          <w:sz w:val="24"/>
          <w:szCs w:val="24"/>
        </w:rPr>
        <w:t>г</w:t>
      </w:r>
      <w:r w:rsidR="0024482C" w:rsidRPr="0024482C">
        <w:rPr>
          <w:rFonts w:ascii="Times New Roman" w:hAnsi="Times New Roman" w:cs="Times New Roman"/>
          <w:sz w:val="24"/>
          <w:szCs w:val="24"/>
        </w:rPr>
        <w:t xml:space="preserve"> </w:t>
      </w:r>
      <w:r w:rsidR="0057451A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4E5907" w:rsidRPr="004E5907">
        <w:rPr>
          <w:rFonts w:ascii="Times New Roman" w:hAnsi="Times New Roman" w:cs="Times New Roman"/>
          <w:sz w:val="24"/>
          <w:szCs w:val="24"/>
        </w:rPr>
        <w:t>2171</w:t>
      </w:r>
      <w:r w:rsidR="00BC5A40">
        <w:rPr>
          <w:rFonts w:ascii="Times New Roman" w:hAnsi="Times New Roman" w:cs="Times New Roman"/>
          <w:sz w:val="24"/>
          <w:szCs w:val="24"/>
        </w:rPr>
        <w:t>,</w:t>
      </w:r>
      <w:r w:rsidR="004E5907" w:rsidRPr="004E5907">
        <w:rPr>
          <w:rFonts w:ascii="Times New Roman" w:hAnsi="Times New Roman" w:cs="Times New Roman"/>
          <w:sz w:val="24"/>
          <w:szCs w:val="24"/>
        </w:rPr>
        <w:t>95531</w:t>
      </w:r>
      <w:r w:rsidR="004E5907">
        <w:rPr>
          <w:rFonts w:ascii="Times New Roman" w:hAnsi="Times New Roman" w:cs="Times New Roman"/>
          <w:sz w:val="24"/>
          <w:szCs w:val="24"/>
        </w:rPr>
        <w:t xml:space="preserve"> тыс. руб. при плане 233</w:t>
      </w:r>
      <w:r w:rsidR="004E5907" w:rsidRPr="004E5907">
        <w:rPr>
          <w:rFonts w:ascii="Times New Roman" w:hAnsi="Times New Roman" w:cs="Times New Roman"/>
          <w:sz w:val="24"/>
          <w:szCs w:val="24"/>
        </w:rPr>
        <w:t>1</w:t>
      </w:r>
      <w:r w:rsidR="00CF7247">
        <w:rPr>
          <w:rFonts w:ascii="Times New Roman" w:hAnsi="Times New Roman" w:cs="Times New Roman"/>
          <w:sz w:val="24"/>
          <w:szCs w:val="24"/>
        </w:rPr>
        <w:t>,</w:t>
      </w:r>
      <w:r w:rsidR="004E5907" w:rsidRPr="004E5907">
        <w:rPr>
          <w:rFonts w:ascii="Times New Roman" w:hAnsi="Times New Roman" w:cs="Times New Roman"/>
          <w:sz w:val="24"/>
          <w:szCs w:val="24"/>
        </w:rPr>
        <w:t>30210</w:t>
      </w:r>
      <w:r w:rsidR="00CA7214" w:rsidRPr="00604B29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E5907" w:rsidRPr="004E5907">
        <w:rPr>
          <w:rFonts w:ascii="Times New Roman" w:hAnsi="Times New Roman" w:cs="Times New Roman"/>
          <w:sz w:val="24"/>
          <w:szCs w:val="24"/>
        </w:rPr>
        <w:t xml:space="preserve"> </w:t>
      </w:r>
      <w:r w:rsidR="004E5907">
        <w:rPr>
          <w:rFonts w:ascii="Times New Roman" w:hAnsi="Times New Roman" w:cs="Times New Roman"/>
          <w:sz w:val="24"/>
          <w:szCs w:val="24"/>
        </w:rPr>
        <w:t xml:space="preserve">выполнение плана 93,16%. </w:t>
      </w:r>
    </w:p>
    <w:p w:rsidR="003A5072" w:rsidRPr="00604B29" w:rsidRDefault="003A5072" w:rsidP="00000D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072">
        <w:rPr>
          <w:rFonts w:ascii="Times New Roman" w:hAnsi="Times New Roman"/>
          <w:b/>
          <w:sz w:val="24"/>
          <w:szCs w:val="24"/>
        </w:rPr>
        <w:t>По подразделу 0103</w:t>
      </w:r>
      <w:r w:rsidRPr="00F67B3C">
        <w:rPr>
          <w:rFonts w:ascii="Times New Roman" w:hAnsi="Times New Roman"/>
          <w:sz w:val="24"/>
          <w:szCs w:val="24"/>
        </w:rPr>
        <w:t xml:space="preserve"> «Функционирование  законодательных (представительных) органов государственной власти и представительных органов муниципальных образований» По ст.226 «Выплаты возмещений и компенсаций, связанных с депутатской деятельностью депутатам законодательного собрания, для которых депутатская деятельность не является основной» На оплату компенсации главы се</w:t>
      </w:r>
      <w:r>
        <w:rPr>
          <w:rFonts w:ascii="Times New Roman" w:hAnsi="Times New Roman"/>
          <w:sz w:val="24"/>
          <w:szCs w:val="24"/>
        </w:rPr>
        <w:t>льского посел</w:t>
      </w:r>
      <w:r w:rsidR="0057451A">
        <w:rPr>
          <w:rFonts w:ascii="Times New Roman" w:hAnsi="Times New Roman"/>
          <w:sz w:val="24"/>
          <w:szCs w:val="24"/>
        </w:rPr>
        <w:t xml:space="preserve">ения </w:t>
      </w:r>
      <w:r w:rsidR="00102148">
        <w:rPr>
          <w:rFonts w:ascii="Times New Roman" w:hAnsi="Times New Roman"/>
          <w:sz w:val="24"/>
          <w:szCs w:val="24"/>
        </w:rPr>
        <w:t xml:space="preserve"> при плане </w:t>
      </w:r>
      <w:r w:rsidR="004E5907">
        <w:rPr>
          <w:rFonts w:ascii="Times New Roman" w:hAnsi="Times New Roman"/>
          <w:sz w:val="24"/>
          <w:szCs w:val="24"/>
          <w:highlight w:val="green"/>
        </w:rPr>
        <w:t>48</w:t>
      </w:r>
      <w:r w:rsidR="001E7787" w:rsidRPr="00102148">
        <w:rPr>
          <w:rFonts w:ascii="Times New Roman" w:hAnsi="Times New Roman"/>
          <w:sz w:val="24"/>
          <w:szCs w:val="24"/>
          <w:highlight w:val="green"/>
        </w:rPr>
        <w:t>,</w:t>
      </w:r>
      <w:r w:rsidR="004E5907">
        <w:rPr>
          <w:rFonts w:ascii="Times New Roman" w:hAnsi="Times New Roman"/>
          <w:sz w:val="24"/>
          <w:szCs w:val="24"/>
        </w:rPr>
        <w:t>816</w:t>
      </w:r>
      <w:r w:rsidRPr="00F67B3C">
        <w:rPr>
          <w:rFonts w:ascii="Times New Roman" w:hAnsi="Times New Roman"/>
          <w:sz w:val="24"/>
          <w:szCs w:val="24"/>
        </w:rPr>
        <w:t xml:space="preserve"> тыс. </w:t>
      </w:r>
      <w:r w:rsidR="009C6EBB">
        <w:rPr>
          <w:rFonts w:ascii="Times New Roman" w:hAnsi="Times New Roman"/>
          <w:sz w:val="24"/>
          <w:szCs w:val="24"/>
        </w:rPr>
        <w:t xml:space="preserve">руб., </w:t>
      </w:r>
      <w:r w:rsidR="00110521">
        <w:rPr>
          <w:rFonts w:ascii="Times New Roman" w:hAnsi="Times New Roman"/>
          <w:sz w:val="24"/>
          <w:szCs w:val="24"/>
        </w:rPr>
        <w:t xml:space="preserve">начислено </w:t>
      </w:r>
      <w:r w:rsidR="004E5907">
        <w:rPr>
          <w:rFonts w:ascii="Times New Roman" w:hAnsi="Times New Roman"/>
          <w:sz w:val="24"/>
          <w:szCs w:val="24"/>
          <w:highlight w:val="yellow"/>
        </w:rPr>
        <w:t>48</w:t>
      </w:r>
      <w:r w:rsidRPr="009C6EBB">
        <w:rPr>
          <w:rFonts w:ascii="Times New Roman" w:hAnsi="Times New Roman"/>
          <w:sz w:val="24"/>
          <w:szCs w:val="24"/>
          <w:highlight w:val="yellow"/>
        </w:rPr>
        <w:t>,</w:t>
      </w:r>
      <w:r w:rsidR="004E5907">
        <w:rPr>
          <w:rFonts w:ascii="Times New Roman" w:hAnsi="Times New Roman"/>
          <w:sz w:val="24"/>
          <w:szCs w:val="24"/>
        </w:rPr>
        <w:t>816</w:t>
      </w:r>
      <w:r w:rsidRPr="00F67B3C">
        <w:rPr>
          <w:rFonts w:ascii="Times New Roman" w:hAnsi="Times New Roman"/>
          <w:sz w:val="24"/>
          <w:szCs w:val="24"/>
        </w:rPr>
        <w:t xml:space="preserve"> тыс.</w:t>
      </w:r>
      <w:r w:rsidR="009051AA">
        <w:rPr>
          <w:rFonts w:ascii="Times New Roman" w:hAnsi="Times New Roman"/>
          <w:sz w:val="24"/>
          <w:szCs w:val="24"/>
        </w:rPr>
        <w:t xml:space="preserve"> </w:t>
      </w:r>
      <w:r w:rsidRPr="00F67B3C">
        <w:rPr>
          <w:rFonts w:ascii="Times New Roman" w:hAnsi="Times New Roman"/>
          <w:sz w:val="24"/>
          <w:szCs w:val="24"/>
        </w:rPr>
        <w:t>рублей</w:t>
      </w:r>
      <w:r w:rsidR="009C6EBB">
        <w:rPr>
          <w:rFonts w:ascii="Times New Roman" w:hAnsi="Times New Roman"/>
          <w:sz w:val="24"/>
          <w:szCs w:val="24"/>
        </w:rPr>
        <w:t>.</w:t>
      </w:r>
      <w:r w:rsidR="00CF7247">
        <w:rPr>
          <w:rFonts w:ascii="Times New Roman" w:hAnsi="Times New Roman"/>
          <w:sz w:val="24"/>
          <w:szCs w:val="24"/>
        </w:rPr>
        <w:t>, т</w:t>
      </w:r>
      <w:proofErr w:type="gramStart"/>
      <w:r w:rsidR="00CF7247">
        <w:rPr>
          <w:rFonts w:ascii="Times New Roman" w:hAnsi="Times New Roman"/>
          <w:sz w:val="24"/>
          <w:szCs w:val="24"/>
        </w:rPr>
        <w:t>.е</w:t>
      </w:r>
      <w:proofErr w:type="gramEnd"/>
      <w:r w:rsidR="00CF7247">
        <w:rPr>
          <w:rFonts w:ascii="Times New Roman" w:hAnsi="Times New Roman"/>
          <w:sz w:val="24"/>
          <w:szCs w:val="24"/>
        </w:rPr>
        <w:t xml:space="preserve"> </w:t>
      </w:r>
      <w:r w:rsidR="004E5907">
        <w:rPr>
          <w:rFonts w:ascii="Times New Roman" w:hAnsi="Times New Roman"/>
          <w:sz w:val="24"/>
          <w:szCs w:val="24"/>
        </w:rPr>
        <w:t>10</w:t>
      </w:r>
      <w:r w:rsidR="00102148">
        <w:rPr>
          <w:rFonts w:ascii="Times New Roman" w:hAnsi="Times New Roman"/>
          <w:sz w:val="24"/>
          <w:szCs w:val="24"/>
        </w:rPr>
        <w:t>0%.</w:t>
      </w:r>
    </w:p>
    <w:p w:rsidR="00196F69" w:rsidRPr="00604B29" w:rsidRDefault="00CA7214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42F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00D23">
        <w:rPr>
          <w:rFonts w:ascii="Times New Roman" w:hAnsi="Times New Roman" w:cs="Times New Roman"/>
          <w:b/>
          <w:sz w:val="24"/>
          <w:szCs w:val="24"/>
        </w:rPr>
        <w:t>под</w:t>
      </w:r>
      <w:r w:rsidRPr="00AC42F7">
        <w:rPr>
          <w:rFonts w:ascii="Times New Roman" w:hAnsi="Times New Roman" w:cs="Times New Roman"/>
          <w:b/>
          <w:sz w:val="24"/>
          <w:szCs w:val="24"/>
        </w:rPr>
        <w:t>ра</w:t>
      </w:r>
      <w:r w:rsidR="00196F69" w:rsidRPr="00AC42F7">
        <w:rPr>
          <w:rFonts w:ascii="Times New Roman" w:hAnsi="Times New Roman" w:cs="Times New Roman"/>
          <w:b/>
          <w:sz w:val="24"/>
          <w:szCs w:val="24"/>
        </w:rPr>
        <w:t>з</w:t>
      </w:r>
      <w:r w:rsidR="00000D23">
        <w:rPr>
          <w:rFonts w:ascii="Times New Roman" w:hAnsi="Times New Roman" w:cs="Times New Roman"/>
          <w:b/>
          <w:sz w:val="24"/>
          <w:szCs w:val="24"/>
        </w:rPr>
        <w:t>делу 0104</w:t>
      </w:r>
      <w:r w:rsidRPr="00AC42F7">
        <w:rPr>
          <w:rFonts w:ascii="Times New Roman" w:hAnsi="Times New Roman" w:cs="Times New Roman"/>
          <w:b/>
          <w:sz w:val="24"/>
          <w:szCs w:val="24"/>
        </w:rPr>
        <w:t xml:space="preserve"> «Аппарат управления</w:t>
      </w:r>
      <w:r w:rsidRPr="00604B29">
        <w:rPr>
          <w:rFonts w:ascii="Times New Roman" w:hAnsi="Times New Roman" w:cs="Times New Roman"/>
          <w:sz w:val="24"/>
          <w:szCs w:val="24"/>
        </w:rPr>
        <w:t xml:space="preserve">» всего </w:t>
      </w:r>
      <w:r w:rsidR="00196F69" w:rsidRPr="00604B29">
        <w:rPr>
          <w:rFonts w:ascii="Times New Roman" w:hAnsi="Times New Roman" w:cs="Times New Roman"/>
          <w:sz w:val="24"/>
          <w:szCs w:val="24"/>
        </w:rPr>
        <w:t>5 штатных единиц. Из них председатель администрации – 1 ед., заместитель предс</w:t>
      </w:r>
      <w:r w:rsidR="00110521">
        <w:rPr>
          <w:rFonts w:ascii="Times New Roman" w:hAnsi="Times New Roman" w:cs="Times New Roman"/>
          <w:sz w:val="24"/>
          <w:szCs w:val="24"/>
        </w:rPr>
        <w:t>едателя по социальной политике 1,0 ед., специалист по экономике 1,0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 ед., бухгалтер – 1 ед., сторож – истопник 1 ед., </w:t>
      </w:r>
      <w:r w:rsidR="00345F07">
        <w:rPr>
          <w:rFonts w:ascii="Times New Roman" w:hAnsi="Times New Roman" w:cs="Times New Roman"/>
          <w:sz w:val="24"/>
          <w:szCs w:val="24"/>
        </w:rPr>
        <w:t xml:space="preserve">внештатного работника 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110521">
        <w:rPr>
          <w:rFonts w:ascii="Times New Roman" w:hAnsi="Times New Roman" w:cs="Times New Roman"/>
          <w:sz w:val="24"/>
          <w:szCs w:val="24"/>
        </w:rPr>
        <w:t>0,5</w:t>
      </w:r>
      <w:r w:rsidR="00196F69" w:rsidRPr="00604B29">
        <w:rPr>
          <w:rFonts w:ascii="Times New Roman" w:hAnsi="Times New Roman" w:cs="Times New Roman"/>
          <w:sz w:val="24"/>
          <w:szCs w:val="24"/>
        </w:rPr>
        <w:t xml:space="preserve"> ед.</w:t>
      </w:r>
      <w:r w:rsidR="00110521">
        <w:rPr>
          <w:rFonts w:ascii="Times New Roman" w:hAnsi="Times New Roman" w:cs="Times New Roman"/>
          <w:sz w:val="24"/>
          <w:szCs w:val="24"/>
        </w:rPr>
        <w:t>, уборщица 0,5 ед.</w:t>
      </w:r>
    </w:p>
    <w:p w:rsidR="00604B29" w:rsidRPr="00AC42F7" w:rsidRDefault="00196F69" w:rsidP="00AC42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2F7">
        <w:rPr>
          <w:rFonts w:ascii="Times New Roman" w:hAnsi="Times New Roman" w:cs="Times New Roman"/>
          <w:b/>
          <w:sz w:val="24"/>
          <w:szCs w:val="24"/>
        </w:rPr>
        <w:t>На выплату заработной платы с начислениями</w:t>
      </w:r>
    </w:p>
    <w:p w:rsidR="00CA7214" w:rsidRDefault="003A5072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Председателя</w:t>
      </w:r>
      <w:r w:rsidR="00604B29">
        <w:rPr>
          <w:rFonts w:ascii="Times New Roman" w:hAnsi="Times New Roman" w:cs="Times New Roman"/>
          <w:sz w:val="24"/>
          <w:szCs w:val="24"/>
        </w:rPr>
        <w:t xml:space="preserve"> администрации  при пл</w:t>
      </w:r>
      <w:r w:rsidR="001E7787">
        <w:rPr>
          <w:rFonts w:ascii="Times New Roman" w:hAnsi="Times New Roman" w:cs="Times New Roman"/>
          <w:sz w:val="24"/>
          <w:szCs w:val="24"/>
        </w:rPr>
        <w:t xml:space="preserve">ане </w:t>
      </w:r>
      <w:r w:rsidR="004E5907">
        <w:rPr>
          <w:rFonts w:ascii="Times New Roman" w:hAnsi="Times New Roman" w:cs="Times New Roman"/>
          <w:sz w:val="24"/>
          <w:szCs w:val="24"/>
          <w:highlight w:val="green"/>
        </w:rPr>
        <w:t>443</w:t>
      </w:r>
      <w:r w:rsidR="001E7787" w:rsidRPr="001021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4E5907">
        <w:rPr>
          <w:rFonts w:ascii="Times New Roman" w:hAnsi="Times New Roman" w:cs="Times New Roman"/>
          <w:sz w:val="24"/>
          <w:szCs w:val="24"/>
          <w:highlight w:val="green"/>
        </w:rPr>
        <w:t>79262</w:t>
      </w:r>
      <w:r>
        <w:rPr>
          <w:rFonts w:ascii="Times New Roman" w:hAnsi="Times New Roman" w:cs="Times New Roman"/>
          <w:sz w:val="24"/>
          <w:szCs w:val="24"/>
        </w:rPr>
        <w:t xml:space="preserve"> тыс. руб. направлено</w:t>
      </w:r>
      <w:r w:rsidR="00604B29">
        <w:rPr>
          <w:rFonts w:ascii="Times New Roman" w:hAnsi="Times New Roman" w:cs="Times New Roman"/>
          <w:sz w:val="24"/>
          <w:szCs w:val="24"/>
        </w:rPr>
        <w:t xml:space="preserve"> сос</w:t>
      </w:r>
      <w:r w:rsidR="00110521">
        <w:rPr>
          <w:rFonts w:ascii="Times New Roman" w:hAnsi="Times New Roman" w:cs="Times New Roman"/>
          <w:sz w:val="24"/>
          <w:szCs w:val="24"/>
        </w:rPr>
        <w:t xml:space="preserve">тавляет </w:t>
      </w:r>
      <w:r w:rsidR="004E5907">
        <w:rPr>
          <w:rFonts w:ascii="Times New Roman" w:hAnsi="Times New Roman" w:cs="Times New Roman"/>
          <w:sz w:val="24"/>
          <w:szCs w:val="24"/>
          <w:highlight w:val="yellow"/>
        </w:rPr>
        <w:t>443</w:t>
      </w:r>
      <w:r w:rsidR="001E7787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4E5907">
        <w:rPr>
          <w:rFonts w:ascii="Times New Roman" w:hAnsi="Times New Roman" w:cs="Times New Roman"/>
          <w:sz w:val="24"/>
          <w:szCs w:val="24"/>
          <w:highlight w:val="yellow"/>
        </w:rPr>
        <w:t>79262</w:t>
      </w:r>
      <w:r w:rsidR="0057451A">
        <w:rPr>
          <w:rFonts w:ascii="Times New Roman" w:hAnsi="Times New Roman" w:cs="Times New Roman"/>
          <w:sz w:val="24"/>
          <w:szCs w:val="24"/>
        </w:rPr>
        <w:t xml:space="preserve"> тыс. руб., т.е. </w:t>
      </w:r>
      <w:r w:rsidR="004E5907">
        <w:rPr>
          <w:rFonts w:ascii="Times New Roman" w:hAnsi="Times New Roman" w:cs="Times New Roman"/>
          <w:sz w:val="24"/>
          <w:szCs w:val="24"/>
        </w:rPr>
        <w:t>100</w:t>
      </w:r>
      <w:r w:rsidR="00110521">
        <w:rPr>
          <w:rFonts w:ascii="Times New Roman" w:hAnsi="Times New Roman" w:cs="Times New Roman"/>
          <w:sz w:val="24"/>
          <w:szCs w:val="24"/>
        </w:rPr>
        <w:t>%.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10521">
        <w:rPr>
          <w:rFonts w:ascii="Times New Roman" w:hAnsi="Times New Roman" w:cs="Times New Roman"/>
          <w:sz w:val="24"/>
          <w:szCs w:val="24"/>
        </w:rPr>
        <w:t>амести</w:t>
      </w:r>
      <w:r w:rsidR="001E7787">
        <w:rPr>
          <w:rFonts w:ascii="Times New Roman" w:hAnsi="Times New Roman" w:cs="Times New Roman"/>
          <w:sz w:val="24"/>
          <w:szCs w:val="24"/>
        </w:rPr>
        <w:t xml:space="preserve">тель председателя  при плане </w:t>
      </w:r>
      <w:r w:rsidR="005F2321">
        <w:rPr>
          <w:rFonts w:ascii="Times New Roman" w:hAnsi="Times New Roman" w:cs="Times New Roman"/>
          <w:sz w:val="24"/>
          <w:szCs w:val="24"/>
          <w:highlight w:val="green"/>
        </w:rPr>
        <w:t>248</w:t>
      </w:r>
      <w:r w:rsidR="001E7787" w:rsidRPr="00104BB7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5F2321">
        <w:rPr>
          <w:rFonts w:ascii="Times New Roman" w:hAnsi="Times New Roman" w:cs="Times New Roman"/>
          <w:sz w:val="24"/>
          <w:szCs w:val="24"/>
        </w:rPr>
        <w:t>984</w:t>
      </w:r>
      <w:r w:rsidR="0011052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5F2321">
        <w:rPr>
          <w:rFonts w:ascii="Times New Roman" w:hAnsi="Times New Roman" w:cs="Times New Roman"/>
          <w:sz w:val="24"/>
          <w:szCs w:val="24"/>
          <w:highlight w:val="yellow"/>
        </w:rPr>
        <w:t>248,984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пер</w:t>
      </w:r>
      <w:r w:rsidR="003A5072">
        <w:rPr>
          <w:rFonts w:ascii="Times New Roman" w:hAnsi="Times New Roman" w:cs="Times New Roman"/>
          <w:sz w:val="24"/>
          <w:szCs w:val="24"/>
        </w:rPr>
        <w:t>с</w:t>
      </w:r>
      <w:r w:rsidR="001E7787">
        <w:rPr>
          <w:rFonts w:ascii="Times New Roman" w:hAnsi="Times New Roman" w:cs="Times New Roman"/>
          <w:sz w:val="24"/>
          <w:szCs w:val="24"/>
        </w:rPr>
        <w:t xml:space="preserve">онал администрации при плане </w:t>
      </w:r>
      <w:r w:rsidR="005F2321">
        <w:rPr>
          <w:rFonts w:ascii="Times New Roman" w:hAnsi="Times New Roman" w:cs="Times New Roman"/>
          <w:sz w:val="24"/>
          <w:szCs w:val="24"/>
          <w:highlight w:val="green"/>
        </w:rPr>
        <w:t>702</w:t>
      </w:r>
      <w:r w:rsidR="001E7787" w:rsidRPr="00A87D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5F2321">
        <w:rPr>
          <w:rFonts w:ascii="Times New Roman" w:hAnsi="Times New Roman" w:cs="Times New Roman"/>
          <w:sz w:val="24"/>
          <w:szCs w:val="24"/>
          <w:highlight w:val="green"/>
        </w:rPr>
        <w:t>9240</w:t>
      </w:r>
      <w:r w:rsidR="005F2321">
        <w:rPr>
          <w:rFonts w:ascii="Times New Roman" w:hAnsi="Times New Roman" w:cs="Times New Roman"/>
          <w:sz w:val="24"/>
          <w:szCs w:val="24"/>
        </w:rPr>
        <w:t>6</w:t>
      </w:r>
      <w:r w:rsidR="0011052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5F2321" w:rsidRPr="005F2321">
        <w:rPr>
          <w:rFonts w:ascii="Times New Roman" w:hAnsi="Times New Roman" w:cs="Times New Roman"/>
          <w:sz w:val="24"/>
          <w:szCs w:val="24"/>
          <w:highlight w:val="yellow"/>
        </w:rPr>
        <w:t>702</w:t>
      </w:r>
      <w:r w:rsidR="001E7787" w:rsidRPr="005F23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2321" w:rsidRPr="005F2321">
        <w:rPr>
          <w:rFonts w:ascii="Times New Roman" w:hAnsi="Times New Roman" w:cs="Times New Roman"/>
          <w:sz w:val="24"/>
          <w:szCs w:val="24"/>
          <w:highlight w:val="yellow"/>
        </w:rPr>
        <w:t>924</w:t>
      </w:r>
      <w:r w:rsidR="006C14AC" w:rsidRPr="005F2321">
        <w:rPr>
          <w:rFonts w:ascii="Times New Roman" w:hAnsi="Times New Roman" w:cs="Times New Roman"/>
          <w:sz w:val="24"/>
          <w:szCs w:val="24"/>
          <w:highlight w:val="yellow"/>
        </w:rPr>
        <w:t>06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143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70AD" w:rsidRDefault="001E70AD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ст.213 </w:t>
      </w:r>
      <w:r w:rsidRPr="00F67B3C">
        <w:rPr>
          <w:rFonts w:ascii="Times New Roman" w:hAnsi="Times New Roman"/>
          <w:sz w:val="24"/>
          <w:szCs w:val="24"/>
        </w:rPr>
        <w:t>«Начисления на выплат</w:t>
      </w:r>
      <w:r w:rsidR="001E7787">
        <w:rPr>
          <w:rFonts w:ascii="Times New Roman" w:hAnsi="Times New Roman"/>
          <w:sz w:val="24"/>
          <w:szCs w:val="24"/>
        </w:rPr>
        <w:t xml:space="preserve">ы по оплате труда» при плане </w:t>
      </w:r>
      <w:r w:rsidR="005F2321">
        <w:rPr>
          <w:rFonts w:ascii="Times New Roman" w:hAnsi="Times New Roman"/>
          <w:sz w:val="24"/>
          <w:szCs w:val="24"/>
          <w:highlight w:val="green"/>
        </w:rPr>
        <w:t>315</w:t>
      </w:r>
      <w:r w:rsidR="001E7787" w:rsidRPr="00A87D48">
        <w:rPr>
          <w:rFonts w:ascii="Times New Roman" w:hAnsi="Times New Roman"/>
          <w:sz w:val="24"/>
          <w:szCs w:val="24"/>
          <w:highlight w:val="green"/>
        </w:rPr>
        <w:t>,</w:t>
      </w:r>
      <w:r w:rsidR="005F2321">
        <w:rPr>
          <w:rFonts w:ascii="Times New Roman" w:hAnsi="Times New Roman"/>
          <w:sz w:val="24"/>
          <w:szCs w:val="24"/>
          <w:highlight w:val="green"/>
        </w:rPr>
        <w:t>87444</w:t>
      </w:r>
      <w:r>
        <w:rPr>
          <w:rFonts w:ascii="Times New Roman" w:hAnsi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 xml:space="preserve">ублей направлено </w:t>
      </w:r>
      <w:r w:rsidR="005F2321">
        <w:rPr>
          <w:rFonts w:ascii="Times New Roman" w:hAnsi="Times New Roman"/>
          <w:sz w:val="24"/>
          <w:szCs w:val="24"/>
          <w:highlight w:val="yellow"/>
        </w:rPr>
        <w:t>285</w:t>
      </w:r>
      <w:r w:rsidR="00BC5A40" w:rsidRPr="005F2321">
        <w:rPr>
          <w:rFonts w:ascii="Times New Roman" w:hAnsi="Times New Roman"/>
          <w:sz w:val="24"/>
          <w:szCs w:val="24"/>
          <w:highlight w:val="yellow"/>
        </w:rPr>
        <w:t>,</w:t>
      </w:r>
      <w:r w:rsidR="005F2321" w:rsidRPr="005F2321">
        <w:rPr>
          <w:rFonts w:ascii="Times New Roman" w:hAnsi="Times New Roman"/>
          <w:sz w:val="24"/>
          <w:szCs w:val="24"/>
          <w:highlight w:val="yellow"/>
        </w:rPr>
        <w:t>83697</w:t>
      </w:r>
      <w:r w:rsidRPr="00F67B3C">
        <w:rPr>
          <w:rFonts w:ascii="Times New Roman" w:hAnsi="Times New Roman"/>
          <w:sz w:val="24"/>
          <w:szCs w:val="24"/>
        </w:rPr>
        <w:t xml:space="preserve"> тыс.</w:t>
      </w:r>
      <w:r w:rsidR="00AE6C5F">
        <w:rPr>
          <w:rFonts w:ascii="Times New Roman" w:hAnsi="Times New Roman"/>
          <w:sz w:val="24"/>
          <w:szCs w:val="24"/>
        </w:rPr>
        <w:t>рублей.</w:t>
      </w:r>
      <w:r w:rsidR="001E7787" w:rsidRPr="001E7787">
        <w:rPr>
          <w:rFonts w:ascii="Times New Roman" w:hAnsi="Times New Roman"/>
          <w:sz w:val="24"/>
          <w:szCs w:val="24"/>
        </w:rPr>
        <w:t xml:space="preserve">, </w:t>
      </w:r>
      <w:r w:rsidR="001E7787" w:rsidRPr="00F67B3C">
        <w:rPr>
          <w:rFonts w:ascii="Times New Roman" w:hAnsi="Times New Roman"/>
          <w:sz w:val="24"/>
          <w:szCs w:val="24"/>
        </w:rPr>
        <w:t>в том числе оплачено зад</w:t>
      </w:r>
      <w:r w:rsidR="005F2321">
        <w:rPr>
          <w:rFonts w:ascii="Times New Roman" w:hAnsi="Times New Roman"/>
          <w:sz w:val="24"/>
          <w:szCs w:val="24"/>
        </w:rPr>
        <w:t>олженность за сентябр</w:t>
      </w:r>
      <w:r w:rsidR="006C14AC">
        <w:rPr>
          <w:rFonts w:ascii="Times New Roman" w:hAnsi="Times New Roman"/>
          <w:sz w:val="24"/>
          <w:szCs w:val="24"/>
        </w:rPr>
        <w:t>ь</w:t>
      </w:r>
      <w:r w:rsidR="00A87D48">
        <w:rPr>
          <w:rFonts w:ascii="Times New Roman" w:hAnsi="Times New Roman"/>
          <w:sz w:val="24"/>
          <w:szCs w:val="24"/>
        </w:rPr>
        <w:t xml:space="preserve"> месяц 2020</w:t>
      </w:r>
      <w:r w:rsidR="001E7787" w:rsidRPr="00F67B3C">
        <w:rPr>
          <w:rFonts w:ascii="Times New Roman" w:hAnsi="Times New Roman"/>
          <w:sz w:val="24"/>
          <w:szCs w:val="24"/>
        </w:rPr>
        <w:t xml:space="preserve"> года в</w:t>
      </w:r>
      <w:r w:rsidR="001E7787">
        <w:rPr>
          <w:rFonts w:ascii="Times New Roman" w:hAnsi="Times New Roman"/>
          <w:sz w:val="24"/>
          <w:szCs w:val="24"/>
        </w:rPr>
        <w:t xml:space="preserve"> сумме </w:t>
      </w:r>
      <w:r w:rsidR="005F2321">
        <w:rPr>
          <w:rFonts w:ascii="Times New Roman" w:hAnsi="Times New Roman"/>
          <w:sz w:val="24"/>
          <w:szCs w:val="24"/>
        </w:rPr>
        <w:t>42,91390</w:t>
      </w:r>
      <w:r w:rsidR="001E7787">
        <w:rPr>
          <w:rFonts w:ascii="Times New Roman" w:hAnsi="Times New Roman"/>
          <w:sz w:val="24"/>
          <w:szCs w:val="24"/>
        </w:rPr>
        <w:t xml:space="preserve"> тыс.рублей</w:t>
      </w:r>
    </w:p>
    <w:p w:rsidR="00AE6C5F" w:rsidRDefault="003A5072" w:rsidP="00AE6C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зарплату вне</w:t>
      </w:r>
      <w:r w:rsidR="001E7787">
        <w:rPr>
          <w:rFonts w:ascii="Times New Roman" w:hAnsi="Times New Roman" w:cs="Times New Roman"/>
          <w:sz w:val="24"/>
          <w:szCs w:val="24"/>
        </w:rPr>
        <w:t xml:space="preserve">штатного работника при плане </w:t>
      </w:r>
      <w:r w:rsidR="005F2321">
        <w:rPr>
          <w:rFonts w:ascii="Times New Roman" w:hAnsi="Times New Roman" w:cs="Times New Roman"/>
          <w:sz w:val="24"/>
          <w:szCs w:val="24"/>
          <w:highlight w:val="green"/>
        </w:rPr>
        <w:t>263</w:t>
      </w:r>
      <w:r w:rsidR="001E7787" w:rsidRPr="00A87D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5F2321">
        <w:rPr>
          <w:rFonts w:ascii="Times New Roman" w:hAnsi="Times New Roman" w:cs="Times New Roman"/>
          <w:sz w:val="24"/>
          <w:szCs w:val="24"/>
          <w:highlight w:val="green"/>
        </w:rPr>
        <w:t>72069</w:t>
      </w:r>
      <w:r w:rsidR="00AC42F7">
        <w:rPr>
          <w:rFonts w:ascii="Times New Roman" w:hAnsi="Times New Roman" w:cs="Times New Roman"/>
          <w:sz w:val="24"/>
          <w:szCs w:val="24"/>
        </w:rPr>
        <w:t xml:space="preserve"> тыс. руб. т.е. </w:t>
      </w:r>
      <w:r w:rsidR="00345F07">
        <w:rPr>
          <w:rFonts w:ascii="Times New Roman" w:hAnsi="Times New Roman" w:cs="Times New Roman"/>
          <w:sz w:val="24"/>
          <w:szCs w:val="24"/>
        </w:rPr>
        <w:t xml:space="preserve">направлено </w:t>
      </w:r>
      <w:r w:rsidR="005F2321" w:rsidRPr="005F2321">
        <w:rPr>
          <w:rFonts w:ascii="Times New Roman" w:hAnsi="Times New Roman" w:cs="Times New Roman"/>
          <w:sz w:val="24"/>
          <w:szCs w:val="24"/>
          <w:highlight w:val="yellow"/>
        </w:rPr>
        <w:t>263</w:t>
      </w:r>
      <w:r w:rsidR="00DA4E41" w:rsidRPr="005F2321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2321" w:rsidRPr="005F2321">
        <w:rPr>
          <w:rFonts w:ascii="Times New Roman" w:hAnsi="Times New Roman" w:cs="Times New Roman"/>
          <w:sz w:val="24"/>
          <w:szCs w:val="24"/>
          <w:highlight w:val="yellow"/>
        </w:rPr>
        <w:t>72069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E6C5F" w:rsidRPr="00F67B3C">
        <w:rPr>
          <w:rFonts w:ascii="Times New Roman" w:hAnsi="Times New Roman"/>
          <w:sz w:val="24"/>
          <w:szCs w:val="24"/>
        </w:rPr>
        <w:t>, в том числе оплачено зад</w:t>
      </w:r>
      <w:r w:rsidR="005F2321">
        <w:rPr>
          <w:rFonts w:ascii="Times New Roman" w:hAnsi="Times New Roman"/>
          <w:sz w:val="24"/>
          <w:szCs w:val="24"/>
        </w:rPr>
        <w:t>олженность за сентябр</w:t>
      </w:r>
      <w:r w:rsidR="006C14AC">
        <w:rPr>
          <w:rFonts w:ascii="Times New Roman" w:hAnsi="Times New Roman"/>
          <w:sz w:val="24"/>
          <w:szCs w:val="24"/>
        </w:rPr>
        <w:t>ь</w:t>
      </w:r>
      <w:r w:rsidR="00A87D48">
        <w:rPr>
          <w:rFonts w:ascii="Times New Roman" w:hAnsi="Times New Roman"/>
          <w:sz w:val="24"/>
          <w:szCs w:val="24"/>
        </w:rPr>
        <w:t xml:space="preserve"> месяц 2020</w:t>
      </w:r>
      <w:r w:rsidR="00AE6C5F" w:rsidRPr="00F67B3C">
        <w:rPr>
          <w:rFonts w:ascii="Times New Roman" w:hAnsi="Times New Roman"/>
          <w:sz w:val="24"/>
          <w:szCs w:val="24"/>
        </w:rPr>
        <w:t xml:space="preserve"> года в</w:t>
      </w:r>
      <w:r w:rsidR="001E7787">
        <w:rPr>
          <w:rFonts w:ascii="Times New Roman" w:hAnsi="Times New Roman"/>
          <w:sz w:val="24"/>
          <w:szCs w:val="24"/>
        </w:rPr>
        <w:t xml:space="preserve"> сумме </w:t>
      </w:r>
      <w:r w:rsidR="001E7787" w:rsidRPr="001E7787">
        <w:rPr>
          <w:rFonts w:ascii="Times New Roman" w:hAnsi="Times New Roman"/>
          <w:sz w:val="24"/>
          <w:szCs w:val="24"/>
        </w:rPr>
        <w:t>6</w:t>
      </w:r>
      <w:r w:rsidR="001E7787">
        <w:rPr>
          <w:rFonts w:ascii="Times New Roman" w:hAnsi="Times New Roman"/>
          <w:sz w:val="24"/>
          <w:szCs w:val="24"/>
        </w:rPr>
        <w:t>,</w:t>
      </w:r>
      <w:r w:rsidR="00322EFB">
        <w:rPr>
          <w:rFonts w:ascii="Times New Roman" w:hAnsi="Times New Roman"/>
          <w:sz w:val="24"/>
          <w:szCs w:val="24"/>
        </w:rPr>
        <w:t>251</w:t>
      </w:r>
      <w:r w:rsidR="005F2321">
        <w:rPr>
          <w:rFonts w:ascii="Times New Roman" w:hAnsi="Times New Roman"/>
          <w:sz w:val="24"/>
          <w:szCs w:val="24"/>
        </w:rPr>
        <w:t>69</w:t>
      </w:r>
      <w:r w:rsidR="00AE6C5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AE6C5F">
        <w:rPr>
          <w:rFonts w:ascii="Times New Roman" w:hAnsi="Times New Roman"/>
          <w:sz w:val="24"/>
          <w:szCs w:val="24"/>
        </w:rPr>
        <w:t>.р</w:t>
      </w:r>
      <w:proofErr w:type="gramEnd"/>
      <w:r w:rsidR="00AE6C5F">
        <w:rPr>
          <w:rFonts w:ascii="Times New Roman" w:hAnsi="Times New Roman"/>
          <w:sz w:val="24"/>
          <w:szCs w:val="24"/>
        </w:rPr>
        <w:t>ублей</w:t>
      </w:r>
    </w:p>
    <w:p w:rsidR="00AC42F7" w:rsidRDefault="00AC42F7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2F7" w:rsidRDefault="00322EFB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 ст. </w:t>
      </w:r>
      <w:r w:rsidR="00AC42F7" w:rsidRPr="00112E85">
        <w:rPr>
          <w:rFonts w:ascii="Times New Roman" w:hAnsi="Times New Roman" w:cs="Times New Roman"/>
          <w:b/>
          <w:sz w:val="24"/>
          <w:szCs w:val="24"/>
        </w:rPr>
        <w:t>221 «Услуги связи</w:t>
      </w:r>
      <w:r w:rsidR="00AC42F7">
        <w:rPr>
          <w:rFonts w:ascii="Times New Roman" w:hAnsi="Times New Roman" w:cs="Times New Roman"/>
          <w:sz w:val="24"/>
          <w:szCs w:val="24"/>
        </w:rPr>
        <w:t>» Отправка налоговой и пенсионной отчетности через</w:t>
      </w:r>
      <w:r w:rsidR="00AC42F7" w:rsidRPr="00AC42F7">
        <w:rPr>
          <w:rFonts w:ascii="Times New Roman" w:hAnsi="Times New Roman" w:cs="Times New Roman"/>
          <w:sz w:val="24"/>
          <w:szCs w:val="24"/>
        </w:rPr>
        <w:t xml:space="preserve"> </w:t>
      </w:r>
      <w:r w:rsidR="00AC42F7">
        <w:rPr>
          <w:rFonts w:ascii="Times New Roman" w:hAnsi="Times New Roman" w:cs="Times New Roman"/>
          <w:sz w:val="24"/>
          <w:szCs w:val="24"/>
        </w:rPr>
        <w:t>телекоммуникацио</w:t>
      </w:r>
      <w:r w:rsidR="001E7787">
        <w:rPr>
          <w:rFonts w:ascii="Times New Roman" w:hAnsi="Times New Roman" w:cs="Times New Roman"/>
          <w:sz w:val="24"/>
          <w:szCs w:val="24"/>
        </w:rPr>
        <w:t xml:space="preserve">нная каналов связи  при плане </w:t>
      </w:r>
      <w:r w:rsidR="001E7787" w:rsidRPr="00A87D48">
        <w:rPr>
          <w:rFonts w:ascii="Times New Roman" w:hAnsi="Times New Roman" w:cs="Times New Roman"/>
          <w:sz w:val="24"/>
          <w:szCs w:val="24"/>
          <w:highlight w:val="green"/>
        </w:rPr>
        <w:t>4,00</w:t>
      </w:r>
      <w:r w:rsidR="003A5072">
        <w:rPr>
          <w:rFonts w:ascii="Times New Roman" w:hAnsi="Times New Roman" w:cs="Times New Roman"/>
          <w:sz w:val="24"/>
          <w:szCs w:val="24"/>
        </w:rPr>
        <w:t xml:space="preserve"> тыс</w:t>
      </w:r>
      <w:r w:rsidR="00AE6C5F">
        <w:rPr>
          <w:rFonts w:ascii="Times New Roman" w:hAnsi="Times New Roman" w:cs="Times New Roman"/>
          <w:sz w:val="24"/>
          <w:szCs w:val="24"/>
        </w:rPr>
        <w:t xml:space="preserve">. руб. </w:t>
      </w:r>
      <w:r w:rsidR="003A50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AE6C5F" w:rsidRDefault="00AC42F7" w:rsidP="00AC42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 222 «Транспортные услуги»</w:t>
      </w:r>
      <w:r w:rsidR="009E355A">
        <w:rPr>
          <w:rFonts w:ascii="Times New Roman" w:hAnsi="Times New Roman" w:cs="Times New Roman"/>
          <w:sz w:val="24"/>
          <w:szCs w:val="24"/>
        </w:rPr>
        <w:t xml:space="preserve"> при плане </w:t>
      </w:r>
      <w:r w:rsidR="009E355A" w:rsidRPr="00A87D48">
        <w:rPr>
          <w:rFonts w:ascii="Times New Roman" w:hAnsi="Times New Roman" w:cs="Times New Roman"/>
          <w:sz w:val="24"/>
          <w:szCs w:val="24"/>
          <w:highlight w:val="green"/>
        </w:rPr>
        <w:t>14,8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06</w:t>
      </w:r>
      <w:r w:rsidR="0095368F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ED7D41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9E355A" w:rsidRPr="009051A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ED7D41">
        <w:rPr>
          <w:rFonts w:ascii="Times New Roman" w:hAnsi="Times New Roman" w:cs="Times New Roman"/>
          <w:sz w:val="24"/>
          <w:szCs w:val="24"/>
          <w:highlight w:val="yellow"/>
        </w:rPr>
        <w:t>922</w:t>
      </w:r>
      <w:r w:rsidR="009768ED">
        <w:rPr>
          <w:rFonts w:ascii="Times New Roman" w:hAnsi="Times New Roman" w:cs="Times New Roman"/>
          <w:sz w:val="24"/>
          <w:szCs w:val="24"/>
        </w:rPr>
        <w:t>5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AE6C5F">
        <w:rPr>
          <w:rFonts w:ascii="Times New Roman" w:hAnsi="Times New Roman"/>
          <w:sz w:val="24"/>
          <w:szCs w:val="24"/>
        </w:rPr>
        <w:t xml:space="preserve"> </w:t>
      </w:r>
    </w:p>
    <w:p w:rsidR="00A87D48" w:rsidRDefault="00F27764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E85">
        <w:rPr>
          <w:rFonts w:ascii="Times New Roman" w:hAnsi="Times New Roman" w:cs="Times New Roman"/>
          <w:b/>
          <w:sz w:val="24"/>
          <w:szCs w:val="24"/>
        </w:rPr>
        <w:t>По ст.</w:t>
      </w:r>
      <w:r w:rsidR="00131FF3">
        <w:rPr>
          <w:rFonts w:ascii="Times New Roman" w:hAnsi="Times New Roman" w:cs="Times New Roman"/>
          <w:b/>
          <w:sz w:val="24"/>
          <w:szCs w:val="24"/>
        </w:rPr>
        <w:t>223</w:t>
      </w:r>
      <w:r w:rsidRPr="00112E85">
        <w:rPr>
          <w:rFonts w:ascii="Times New Roman" w:hAnsi="Times New Roman" w:cs="Times New Roman"/>
          <w:b/>
          <w:sz w:val="24"/>
          <w:szCs w:val="24"/>
        </w:rPr>
        <w:t xml:space="preserve"> «Оплата за электроэнергию</w:t>
      </w:r>
      <w:r>
        <w:rPr>
          <w:rFonts w:ascii="Times New Roman" w:hAnsi="Times New Roman" w:cs="Times New Roman"/>
          <w:sz w:val="24"/>
          <w:szCs w:val="24"/>
        </w:rPr>
        <w:t>» муни</w:t>
      </w:r>
      <w:r w:rsidR="000727BB">
        <w:rPr>
          <w:rFonts w:ascii="Times New Roman" w:hAnsi="Times New Roman" w:cs="Times New Roman"/>
          <w:sz w:val="24"/>
          <w:szCs w:val="24"/>
        </w:rPr>
        <w:t xml:space="preserve">ципальный контракт составлен с </w:t>
      </w:r>
      <w:r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Ты</w:t>
      </w:r>
      <w:r w:rsidR="000727BB">
        <w:rPr>
          <w:rFonts w:ascii="Times New Roman" w:hAnsi="Times New Roman" w:cs="Times New Roman"/>
          <w:sz w:val="24"/>
          <w:szCs w:val="24"/>
        </w:rPr>
        <w:t>в</w:t>
      </w:r>
      <w:r w:rsidR="00BC5A40">
        <w:rPr>
          <w:rFonts w:ascii="Times New Roman" w:hAnsi="Times New Roman" w:cs="Times New Roman"/>
          <w:sz w:val="24"/>
          <w:szCs w:val="24"/>
        </w:rPr>
        <w:t>аэнергосбыт</w:t>
      </w:r>
      <w:proofErr w:type="spellEnd"/>
      <w:r w:rsidR="00BC5A40">
        <w:rPr>
          <w:rFonts w:ascii="Times New Roman" w:hAnsi="Times New Roman" w:cs="Times New Roman"/>
          <w:sz w:val="24"/>
          <w:szCs w:val="24"/>
        </w:rPr>
        <w:t xml:space="preserve">» №4190, при </w:t>
      </w:r>
      <w:r w:rsidR="00BC5A40" w:rsidRPr="009E355A">
        <w:rPr>
          <w:rFonts w:ascii="Times New Roman" w:hAnsi="Times New Roman" w:cs="Times New Roman"/>
          <w:sz w:val="24"/>
          <w:szCs w:val="24"/>
        </w:rPr>
        <w:t xml:space="preserve">плане 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39</w:t>
      </w:r>
      <w:r w:rsidR="009E355A" w:rsidRPr="00A87D48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A87D48">
        <w:rPr>
          <w:rFonts w:ascii="Times New Roman" w:hAnsi="Times New Roman" w:cs="Times New Roman"/>
          <w:sz w:val="24"/>
          <w:szCs w:val="24"/>
          <w:highlight w:val="green"/>
        </w:rPr>
        <w:t>15</w:t>
      </w:r>
      <w:r w:rsidR="005F2321">
        <w:rPr>
          <w:rFonts w:ascii="Times New Roman" w:hAnsi="Times New Roman" w:cs="Times New Roman"/>
          <w:sz w:val="24"/>
          <w:szCs w:val="24"/>
          <w:highlight w:val="green"/>
        </w:rPr>
        <w:t>410</w:t>
      </w:r>
      <w:r w:rsidR="009C6EBB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9C6EB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C6EBB">
        <w:rPr>
          <w:rFonts w:ascii="Times New Roman" w:hAnsi="Times New Roman" w:cs="Times New Roman"/>
          <w:sz w:val="24"/>
          <w:szCs w:val="24"/>
        </w:rPr>
        <w:t xml:space="preserve">уб. направлено </w:t>
      </w:r>
      <w:r w:rsidR="005F2321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ED7D41" w:rsidRPr="006C14AC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="009E355A" w:rsidRPr="006C14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5F2321">
        <w:rPr>
          <w:rFonts w:ascii="Times New Roman" w:hAnsi="Times New Roman" w:cs="Times New Roman"/>
          <w:sz w:val="24"/>
          <w:szCs w:val="24"/>
          <w:highlight w:val="yellow"/>
        </w:rPr>
        <w:t>70415</w:t>
      </w:r>
      <w:r w:rsidR="000727BB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57451A">
        <w:rPr>
          <w:rFonts w:ascii="Times New Roman" w:hAnsi="Times New Roman" w:cs="Times New Roman"/>
          <w:sz w:val="24"/>
          <w:szCs w:val="24"/>
        </w:rPr>
        <w:t xml:space="preserve">т.е. </w:t>
      </w:r>
      <w:r w:rsidR="00414147">
        <w:rPr>
          <w:rFonts w:ascii="Times New Roman" w:hAnsi="Times New Roman" w:cs="Times New Roman"/>
          <w:sz w:val="24"/>
          <w:szCs w:val="24"/>
        </w:rPr>
        <w:t>48</w:t>
      </w:r>
      <w:r w:rsidR="00BC5A40">
        <w:rPr>
          <w:rFonts w:ascii="Times New Roman" w:hAnsi="Times New Roman" w:cs="Times New Roman"/>
          <w:sz w:val="24"/>
          <w:szCs w:val="24"/>
        </w:rPr>
        <w:t>,0</w:t>
      </w:r>
      <w:r w:rsidR="00414147">
        <w:rPr>
          <w:rFonts w:ascii="Times New Roman" w:hAnsi="Times New Roman" w:cs="Times New Roman"/>
          <w:sz w:val="24"/>
          <w:szCs w:val="24"/>
        </w:rPr>
        <w:t>1</w:t>
      </w:r>
      <w:r w:rsidR="0057451A">
        <w:rPr>
          <w:rFonts w:ascii="Times New Roman" w:hAnsi="Times New Roman" w:cs="Times New Roman"/>
          <w:sz w:val="24"/>
          <w:szCs w:val="24"/>
        </w:rPr>
        <w:t>%.</w:t>
      </w:r>
      <w:r w:rsidR="00072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6A5" w:rsidRPr="00A87D48" w:rsidRDefault="00A87D48" w:rsidP="00A87D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6A5" w:rsidRPr="00BD6745">
        <w:rPr>
          <w:rFonts w:ascii="Times New Roman" w:hAnsi="Times New Roman" w:cs="Times New Roman"/>
          <w:b/>
          <w:sz w:val="24"/>
          <w:szCs w:val="24"/>
        </w:rPr>
        <w:t>По ст. 226 «Оплата прочих работ и услуг</w:t>
      </w:r>
      <w:r w:rsidR="00BE0AB1">
        <w:rPr>
          <w:rFonts w:ascii="Times New Roman" w:hAnsi="Times New Roman" w:cs="Times New Roman"/>
          <w:sz w:val="24"/>
          <w:szCs w:val="24"/>
        </w:rPr>
        <w:t xml:space="preserve">» </w:t>
      </w:r>
      <w:r w:rsidR="007A1FB4" w:rsidRPr="007A1FB4">
        <w:rPr>
          <w:rFonts w:ascii="Times New Roman" w:hAnsi="Times New Roman" w:cs="Times New Roman"/>
          <w:sz w:val="24"/>
          <w:szCs w:val="24"/>
        </w:rPr>
        <w:t>при плане 19</w:t>
      </w:r>
      <w:r w:rsidR="009E355A" w:rsidRPr="007A1FB4">
        <w:rPr>
          <w:rFonts w:ascii="Times New Roman" w:hAnsi="Times New Roman" w:cs="Times New Roman"/>
          <w:sz w:val="24"/>
          <w:szCs w:val="24"/>
        </w:rPr>
        <w:t>,8</w:t>
      </w:r>
      <w:r w:rsidR="002E4F7E" w:rsidRPr="007A1FB4">
        <w:rPr>
          <w:rFonts w:ascii="Times New Roman" w:hAnsi="Times New Roman" w:cs="Times New Roman"/>
          <w:sz w:val="24"/>
          <w:szCs w:val="24"/>
        </w:rPr>
        <w:t>0</w:t>
      </w:r>
      <w:r w:rsidR="002E4F7E">
        <w:rPr>
          <w:rFonts w:ascii="Times New Roman" w:hAnsi="Times New Roman" w:cs="Times New Roman"/>
          <w:sz w:val="24"/>
          <w:szCs w:val="24"/>
        </w:rPr>
        <w:t xml:space="preserve"> тыс. руб. в том числе: </w:t>
      </w:r>
      <w:r w:rsidR="000727BB" w:rsidRPr="00F67B3C">
        <w:rPr>
          <w:rFonts w:ascii="Times New Roman" w:hAnsi="Times New Roman"/>
          <w:sz w:val="24"/>
          <w:szCs w:val="24"/>
        </w:rPr>
        <w:t>на  услуги по защите электронного документооборота (поддержке программного продукта) с использованием сертификационных средств криптогр</w:t>
      </w:r>
      <w:r w:rsidR="009E355A">
        <w:rPr>
          <w:rFonts w:ascii="Times New Roman" w:hAnsi="Times New Roman"/>
          <w:sz w:val="24"/>
          <w:szCs w:val="24"/>
        </w:rPr>
        <w:t>афической защиты информации</w:t>
      </w:r>
      <w:r w:rsidR="005F2321">
        <w:rPr>
          <w:rFonts w:ascii="Times New Roman" w:hAnsi="Times New Roman"/>
          <w:sz w:val="24"/>
          <w:szCs w:val="24"/>
        </w:rPr>
        <w:t xml:space="preserve"> при плане</w:t>
      </w:r>
      <w:r w:rsidR="009E355A">
        <w:rPr>
          <w:rFonts w:ascii="Times New Roman" w:hAnsi="Times New Roman"/>
          <w:sz w:val="24"/>
          <w:szCs w:val="24"/>
        </w:rPr>
        <w:t xml:space="preserve"> </w:t>
      </w:r>
      <w:r w:rsidR="005F2321">
        <w:rPr>
          <w:rFonts w:ascii="Times New Roman" w:hAnsi="Times New Roman"/>
          <w:sz w:val="24"/>
          <w:szCs w:val="24"/>
          <w:highlight w:val="green"/>
        </w:rPr>
        <w:t>4</w:t>
      </w:r>
      <w:r w:rsidR="001A7F49" w:rsidRPr="007A1FB4">
        <w:rPr>
          <w:rFonts w:ascii="Times New Roman" w:hAnsi="Times New Roman"/>
          <w:sz w:val="24"/>
          <w:szCs w:val="24"/>
          <w:highlight w:val="green"/>
        </w:rPr>
        <w:t>,8</w:t>
      </w:r>
      <w:r w:rsidR="000727BB" w:rsidRPr="007A1FB4">
        <w:rPr>
          <w:rFonts w:ascii="Times New Roman" w:hAnsi="Times New Roman"/>
          <w:sz w:val="24"/>
          <w:szCs w:val="24"/>
          <w:highlight w:val="green"/>
        </w:rPr>
        <w:t>0</w:t>
      </w:r>
      <w:r w:rsidR="000727BB" w:rsidRPr="00F67B3C">
        <w:rPr>
          <w:rFonts w:ascii="Times New Roman" w:hAnsi="Times New Roman"/>
          <w:sz w:val="24"/>
          <w:szCs w:val="24"/>
        </w:rPr>
        <w:t xml:space="preserve">  тыс.</w:t>
      </w:r>
      <w:r w:rsidR="007A1FB4">
        <w:rPr>
          <w:rFonts w:ascii="Times New Roman" w:hAnsi="Times New Roman"/>
          <w:sz w:val="24"/>
          <w:szCs w:val="24"/>
        </w:rPr>
        <w:t xml:space="preserve"> </w:t>
      </w:r>
      <w:r w:rsidR="000727BB" w:rsidRPr="00F67B3C">
        <w:rPr>
          <w:rFonts w:ascii="Times New Roman" w:hAnsi="Times New Roman"/>
          <w:sz w:val="24"/>
          <w:szCs w:val="24"/>
        </w:rPr>
        <w:t>рублей</w:t>
      </w:r>
      <w:r w:rsidR="005F2321">
        <w:rPr>
          <w:rFonts w:ascii="Times New Roman" w:hAnsi="Times New Roman"/>
          <w:sz w:val="24"/>
          <w:szCs w:val="24"/>
        </w:rPr>
        <w:t xml:space="preserve"> кассовые расходы </w:t>
      </w:r>
      <w:r w:rsidR="0095368F" w:rsidRPr="0095368F">
        <w:rPr>
          <w:rFonts w:ascii="Times New Roman" w:hAnsi="Times New Roman"/>
          <w:sz w:val="24"/>
          <w:szCs w:val="24"/>
          <w:highlight w:val="yellow"/>
        </w:rPr>
        <w:t>4,30</w:t>
      </w:r>
      <w:r w:rsidR="0095368F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="0095368F">
        <w:rPr>
          <w:rFonts w:ascii="Times New Roman" w:hAnsi="Times New Roman"/>
          <w:sz w:val="24"/>
          <w:szCs w:val="24"/>
        </w:rPr>
        <w:t>.р</w:t>
      </w:r>
      <w:proofErr w:type="gramEnd"/>
      <w:r w:rsidR="0095368F">
        <w:rPr>
          <w:rFonts w:ascii="Times New Roman" w:hAnsi="Times New Roman"/>
          <w:sz w:val="24"/>
          <w:szCs w:val="24"/>
        </w:rPr>
        <w:t>уб.</w:t>
      </w:r>
      <w:r w:rsidR="002E4F7E">
        <w:rPr>
          <w:rFonts w:ascii="Times New Roman" w:hAnsi="Times New Roman"/>
          <w:sz w:val="24"/>
          <w:szCs w:val="24"/>
        </w:rPr>
        <w:t xml:space="preserve">, </w:t>
      </w:r>
      <w:r w:rsidR="009E355A">
        <w:rPr>
          <w:rFonts w:ascii="Times New Roman" w:hAnsi="Times New Roman"/>
          <w:sz w:val="24"/>
          <w:szCs w:val="24"/>
        </w:rPr>
        <w:t>обновление 1С</w:t>
      </w:r>
      <w:r w:rsidR="0095368F">
        <w:rPr>
          <w:rFonts w:ascii="Times New Roman" w:hAnsi="Times New Roman"/>
          <w:sz w:val="24"/>
          <w:szCs w:val="24"/>
        </w:rPr>
        <w:t xml:space="preserve"> при плане </w:t>
      </w:r>
      <w:r w:rsidR="009E355A">
        <w:rPr>
          <w:rFonts w:ascii="Times New Roman" w:hAnsi="Times New Roman"/>
          <w:sz w:val="24"/>
          <w:szCs w:val="24"/>
        </w:rPr>
        <w:t xml:space="preserve"> </w:t>
      </w:r>
      <w:r w:rsidR="005F2321">
        <w:rPr>
          <w:rFonts w:ascii="Times New Roman" w:hAnsi="Times New Roman"/>
          <w:sz w:val="24"/>
          <w:szCs w:val="24"/>
          <w:highlight w:val="green"/>
        </w:rPr>
        <w:t>4</w:t>
      </w:r>
      <w:r w:rsidR="009E355A" w:rsidRPr="007A1FB4">
        <w:rPr>
          <w:rFonts w:ascii="Times New Roman" w:hAnsi="Times New Roman"/>
          <w:sz w:val="24"/>
          <w:szCs w:val="24"/>
          <w:highlight w:val="green"/>
        </w:rPr>
        <w:t>,00</w:t>
      </w:r>
      <w:r w:rsidR="009E355A">
        <w:rPr>
          <w:rFonts w:ascii="Times New Roman" w:hAnsi="Times New Roman"/>
          <w:sz w:val="24"/>
          <w:szCs w:val="24"/>
        </w:rPr>
        <w:t xml:space="preserve"> тыс.</w:t>
      </w:r>
      <w:r w:rsidR="007A1FB4">
        <w:rPr>
          <w:rFonts w:ascii="Times New Roman" w:hAnsi="Times New Roman"/>
          <w:sz w:val="24"/>
          <w:szCs w:val="24"/>
        </w:rPr>
        <w:t xml:space="preserve"> </w:t>
      </w:r>
      <w:r w:rsidR="009E355A">
        <w:rPr>
          <w:rFonts w:ascii="Times New Roman" w:hAnsi="Times New Roman"/>
          <w:sz w:val="24"/>
          <w:szCs w:val="24"/>
        </w:rPr>
        <w:t>руб.</w:t>
      </w:r>
      <w:r w:rsidR="0095368F">
        <w:rPr>
          <w:rFonts w:ascii="Times New Roman" w:hAnsi="Times New Roman"/>
          <w:sz w:val="24"/>
          <w:szCs w:val="24"/>
        </w:rPr>
        <w:t xml:space="preserve"> кассовые расходы </w:t>
      </w:r>
      <w:r w:rsidR="0095368F" w:rsidRPr="0095368F">
        <w:rPr>
          <w:rFonts w:ascii="Times New Roman" w:hAnsi="Times New Roman"/>
          <w:sz w:val="24"/>
          <w:szCs w:val="24"/>
          <w:highlight w:val="yellow"/>
        </w:rPr>
        <w:t>4,00</w:t>
      </w:r>
      <w:r w:rsidR="0095368F">
        <w:rPr>
          <w:rFonts w:ascii="Times New Roman" w:hAnsi="Times New Roman"/>
          <w:sz w:val="24"/>
          <w:szCs w:val="24"/>
        </w:rPr>
        <w:t xml:space="preserve"> тыс.руб.</w:t>
      </w:r>
      <w:r w:rsidR="007A1FB4">
        <w:rPr>
          <w:rFonts w:ascii="Times New Roman" w:hAnsi="Times New Roman"/>
          <w:sz w:val="24"/>
          <w:szCs w:val="24"/>
        </w:rPr>
        <w:t xml:space="preserve">, изготовление адресных вывесок при плане </w:t>
      </w:r>
      <w:r w:rsidR="007A1FB4" w:rsidRPr="007A1FB4">
        <w:rPr>
          <w:rFonts w:ascii="Times New Roman" w:hAnsi="Times New Roman"/>
          <w:sz w:val="24"/>
          <w:szCs w:val="24"/>
          <w:highlight w:val="green"/>
        </w:rPr>
        <w:t>11,00</w:t>
      </w:r>
      <w:r w:rsidR="007A1FB4">
        <w:rPr>
          <w:rFonts w:ascii="Times New Roman" w:hAnsi="Times New Roman"/>
          <w:sz w:val="24"/>
          <w:szCs w:val="24"/>
        </w:rPr>
        <w:t xml:space="preserve"> тыс. рублей</w:t>
      </w:r>
      <w:r w:rsidR="00ED7D41">
        <w:rPr>
          <w:rFonts w:ascii="Times New Roman" w:hAnsi="Times New Roman"/>
          <w:sz w:val="24"/>
          <w:szCs w:val="24"/>
        </w:rPr>
        <w:t xml:space="preserve">,  кассовые расходы </w:t>
      </w:r>
      <w:r w:rsidR="00ED7D41" w:rsidRPr="00ED7D41">
        <w:rPr>
          <w:rFonts w:ascii="Times New Roman" w:hAnsi="Times New Roman"/>
          <w:sz w:val="24"/>
          <w:szCs w:val="24"/>
          <w:highlight w:val="yellow"/>
        </w:rPr>
        <w:t>9,00</w:t>
      </w:r>
      <w:r w:rsidR="00ED7D41">
        <w:rPr>
          <w:rFonts w:ascii="Times New Roman" w:hAnsi="Times New Roman"/>
          <w:sz w:val="24"/>
          <w:szCs w:val="24"/>
        </w:rPr>
        <w:t xml:space="preserve"> тыс. руб.</w:t>
      </w:r>
    </w:p>
    <w:p w:rsidR="00BD6745" w:rsidRDefault="005E06A5" w:rsidP="00BD67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6745">
        <w:rPr>
          <w:rFonts w:ascii="Times New Roman" w:hAnsi="Times New Roman" w:cs="Times New Roman"/>
          <w:b/>
          <w:sz w:val="24"/>
          <w:szCs w:val="24"/>
        </w:rPr>
        <w:t>По ст. 290 «Прочие расходы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A1FB4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95368F">
        <w:rPr>
          <w:rFonts w:ascii="Times New Roman" w:hAnsi="Times New Roman" w:cs="Times New Roman"/>
          <w:sz w:val="24"/>
          <w:szCs w:val="24"/>
        </w:rPr>
        <w:t>4,067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  <w:r w:rsidR="000727BB">
        <w:rPr>
          <w:rFonts w:ascii="Times New Roman" w:hAnsi="Times New Roman" w:cs="Times New Roman"/>
          <w:sz w:val="24"/>
          <w:szCs w:val="24"/>
        </w:rPr>
        <w:t>тыс. руб. в том числе:</w:t>
      </w:r>
      <w:r w:rsidR="00BD67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земельный налог с органи</w:t>
      </w:r>
      <w:r w:rsidR="009E355A">
        <w:rPr>
          <w:rFonts w:ascii="Times New Roman" w:hAnsi="Times New Roman" w:cs="Times New Roman"/>
          <w:sz w:val="24"/>
          <w:szCs w:val="24"/>
        </w:rPr>
        <w:t xml:space="preserve">заций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2</w:t>
      </w:r>
      <w:r w:rsidR="009051AA" w:rsidRPr="007A1FB4">
        <w:rPr>
          <w:rFonts w:ascii="Times New Roman" w:hAnsi="Times New Roman" w:cs="Times New Roman"/>
          <w:sz w:val="24"/>
          <w:szCs w:val="24"/>
          <w:highlight w:val="green"/>
        </w:rPr>
        <w:t>,5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43</w:t>
      </w:r>
      <w:r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6067CF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r w:rsidR="006067CF" w:rsidRPr="006067CF">
        <w:rPr>
          <w:rFonts w:ascii="Times New Roman" w:hAnsi="Times New Roman" w:cs="Times New Roman"/>
          <w:sz w:val="24"/>
          <w:szCs w:val="24"/>
          <w:highlight w:val="yellow"/>
        </w:rPr>
        <w:t>1,519</w:t>
      </w:r>
      <w:r w:rsidR="006067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9E355A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06A5">
        <w:rPr>
          <w:rFonts w:ascii="Times New Roman" w:hAnsi="Times New Roman" w:cs="Times New Roman"/>
          <w:sz w:val="24"/>
          <w:szCs w:val="24"/>
        </w:rPr>
        <w:t>транс</w:t>
      </w:r>
      <w:r w:rsidR="002A448F">
        <w:rPr>
          <w:rFonts w:ascii="Times New Roman" w:hAnsi="Times New Roman" w:cs="Times New Roman"/>
          <w:sz w:val="24"/>
          <w:szCs w:val="24"/>
        </w:rPr>
        <w:t>п</w:t>
      </w:r>
      <w:r w:rsidR="009E355A">
        <w:rPr>
          <w:rFonts w:ascii="Times New Roman" w:hAnsi="Times New Roman" w:cs="Times New Roman"/>
          <w:sz w:val="24"/>
          <w:szCs w:val="24"/>
        </w:rPr>
        <w:t xml:space="preserve">ортный налог с организаций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="009E355A" w:rsidRPr="007A1FB4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95368F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="0095368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6067CF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1</w:t>
      </w:r>
      <w:r w:rsidR="006067CF" w:rsidRPr="006067CF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4719BE">
        <w:rPr>
          <w:rFonts w:ascii="Times New Roman" w:hAnsi="Times New Roman" w:cs="Times New Roman"/>
          <w:sz w:val="24"/>
          <w:szCs w:val="24"/>
          <w:highlight w:val="yellow"/>
        </w:rPr>
        <w:t>24</w:t>
      </w:r>
      <w:r w:rsidR="006067CF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D6745" w:rsidRDefault="002A448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745" w:rsidRDefault="00BD674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6745">
        <w:rPr>
          <w:rFonts w:ascii="Times New Roman" w:hAnsi="Times New Roman" w:cs="Times New Roman"/>
          <w:b/>
          <w:sz w:val="24"/>
          <w:szCs w:val="24"/>
        </w:rPr>
        <w:t>По ст. 340 «Увеличение материальных запасов</w:t>
      </w:r>
      <w:r w:rsidR="007A1FB4">
        <w:rPr>
          <w:rFonts w:ascii="Times New Roman" w:hAnsi="Times New Roman" w:cs="Times New Roman"/>
          <w:sz w:val="24"/>
          <w:szCs w:val="24"/>
        </w:rPr>
        <w:t>» при плане 88,755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</w:t>
      </w:r>
      <w:r w:rsidR="002A448F">
        <w:rPr>
          <w:rFonts w:ascii="Times New Roman" w:hAnsi="Times New Roman" w:cs="Times New Roman"/>
          <w:sz w:val="24"/>
          <w:szCs w:val="24"/>
        </w:rPr>
        <w:t xml:space="preserve"> руб. 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 том числе: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</w:t>
      </w:r>
      <w:r w:rsidR="007A1FB4">
        <w:rPr>
          <w:rFonts w:ascii="Times New Roman" w:hAnsi="Times New Roman" w:cs="Times New Roman"/>
          <w:sz w:val="24"/>
          <w:szCs w:val="24"/>
        </w:rPr>
        <w:t xml:space="preserve">ение котельно-печного топлива 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71,775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0A0167">
        <w:rPr>
          <w:rFonts w:ascii="Times New Roman" w:hAnsi="Times New Roman" w:cs="Times New Roman"/>
          <w:sz w:val="24"/>
          <w:szCs w:val="24"/>
        </w:rPr>
        <w:t>,</w:t>
      </w:r>
      <w:r w:rsidR="009C6EBB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7A1FB4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="009E355A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7A1FB4" w:rsidRPr="007A1FB4">
        <w:rPr>
          <w:rFonts w:ascii="Times New Roman" w:hAnsi="Times New Roman" w:cs="Times New Roman"/>
          <w:sz w:val="24"/>
          <w:szCs w:val="24"/>
          <w:highlight w:val="yellow"/>
        </w:rPr>
        <w:t>71</w:t>
      </w:r>
      <w:r w:rsidR="009E355A">
        <w:rPr>
          <w:rFonts w:ascii="Times New Roman" w:hAnsi="Times New Roman" w:cs="Times New Roman"/>
          <w:sz w:val="24"/>
          <w:szCs w:val="24"/>
        </w:rPr>
        <w:t xml:space="preserve"> тыс. руб.,</w:t>
      </w:r>
      <w:r w:rsidR="007A1FB4">
        <w:rPr>
          <w:rFonts w:ascii="Times New Roman" w:hAnsi="Times New Roman" w:cs="Times New Roman"/>
          <w:sz w:val="24"/>
          <w:szCs w:val="24"/>
        </w:rPr>
        <w:t xml:space="preserve"> строительные материалы при плане </w:t>
      </w:r>
      <w:r w:rsidR="0095368F">
        <w:rPr>
          <w:rFonts w:ascii="Times New Roman" w:hAnsi="Times New Roman" w:cs="Times New Roman"/>
          <w:sz w:val="24"/>
          <w:szCs w:val="24"/>
          <w:highlight w:val="green"/>
        </w:rPr>
        <w:t>4</w:t>
      </w:r>
      <w:r w:rsidR="000A0167" w:rsidRPr="007A1FB4">
        <w:rPr>
          <w:rFonts w:ascii="Times New Roman" w:hAnsi="Times New Roman" w:cs="Times New Roman"/>
          <w:sz w:val="24"/>
          <w:szCs w:val="24"/>
          <w:highlight w:val="green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0A0167">
        <w:rPr>
          <w:rFonts w:ascii="Times New Roman" w:hAnsi="Times New Roman" w:cs="Times New Roman"/>
          <w:sz w:val="24"/>
          <w:szCs w:val="24"/>
        </w:rPr>
        <w:t>.</w:t>
      </w:r>
      <w:r w:rsidR="002A448F">
        <w:rPr>
          <w:rFonts w:ascii="Times New Roman" w:hAnsi="Times New Roman" w:cs="Times New Roman"/>
          <w:sz w:val="24"/>
          <w:szCs w:val="24"/>
        </w:rPr>
        <w:t>,</w:t>
      </w:r>
      <w:r w:rsidR="00A521D1">
        <w:rPr>
          <w:rFonts w:ascii="Times New Roman" w:hAnsi="Times New Roman" w:cs="Times New Roman"/>
          <w:sz w:val="24"/>
          <w:szCs w:val="24"/>
        </w:rPr>
        <w:t xml:space="preserve"> кассовые расходы </w:t>
      </w:r>
      <w:r w:rsidR="007A1FB4">
        <w:rPr>
          <w:rFonts w:ascii="Times New Roman" w:hAnsi="Times New Roman" w:cs="Times New Roman"/>
          <w:sz w:val="24"/>
          <w:szCs w:val="24"/>
          <w:highlight w:val="yellow"/>
        </w:rPr>
        <w:t>1,</w:t>
      </w:r>
      <w:r w:rsidR="007A1FB4" w:rsidRPr="007A1FB4">
        <w:rPr>
          <w:rFonts w:ascii="Times New Roman" w:hAnsi="Times New Roman" w:cs="Times New Roman"/>
          <w:sz w:val="24"/>
          <w:szCs w:val="24"/>
          <w:highlight w:val="yellow"/>
        </w:rPr>
        <w:t>636</w:t>
      </w:r>
      <w:r w:rsidR="007A1FB4">
        <w:rPr>
          <w:rFonts w:ascii="Times New Roman" w:hAnsi="Times New Roman" w:cs="Times New Roman"/>
          <w:sz w:val="24"/>
          <w:szCs w:val="24"/>
        </w:rPr>
        <w:t xml:space="preserve"> тыс. </w:t>
      </w:r>
      <w:r w:rsidR="007A1FB4">
        <w:rPr>
          <w:rFonts w:ascii="Times New Roman" w:hAnsi="Times New Roman" w:cs="Times New Roman"/>
          <w:sz w:val="24"/>
          <w:szCs w:val="24"/>
        </w:rPr>
        <w:lastRenderedPageBreak/>
        <w:t xml:space="preserve">руб., горюче-смазочные материалы при плане </w:t>
      </w:r>
      <w:r w:rsidR="0095368F">
        <w:rPr>
          <w:rFonts w:ascii="Times New Roman" w:hAnsi="Times New Roman" w:cs="Times New Roman"/>
          <w:sz w:val="24"/>
          <w:szCs w:val="24"/>
          <w:highlight w:val="green"/>
        </w:rPr>
        <w:t>6</w:t>
      </w:r>
      <w:r w:rsidR="007A1FB4" w:rsidRPr="007A1FB4">
        <w:rPr>
          <w:rFonts w:ascii="Times New Roman" w:hAnsi="Times New Roman" w:cs="Times New Roman"/>
          <w:sz w:val="24"/>
          <w:szCs w:val="24"/>
          <w:highlight w:val="green"/>
        </w:rPr>
        <w:t>,00</w:t>
      </w:r>
      <w:r w:rsidR="007A1FB4">
        <w:rPr>
          <w:rFonts w:ascii="Times New Roman" w:hAnsi="Times New Roman" w:cs="Times New Roman"/>
          <w:sz w:val="24"/>
          <w:szCs w:val="24"/>
        </w:rPr>
        <w:t xml:space="preserve"> тыс. руб., кассовые расходы 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="007A1FB4" w:rsidRPr="007A1FB4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09650</w:t>
      </w:r>
      <w:r w:rsidR="007A1FB4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427E17">
        <w:rPr>
          <w:rFonts w:ascii="Times New Roman" w:hAnsi="Times New Roman" w:cs="Times New Roman"/>
          <w:sz w:val="24"/>
          <w:szCs w:val="24"/>
        </w:rPr>
        <w:t xml:space="preserve">, на культурно массовые мероприятия  при плане </w:t>
      </w:r>
      <w:r w:rsidR="00427E17" w:rsidRPr="00427E17">
        <w:rPr>
          <w:rFonts w:ascii="Times New Roman" w:hAnsi="Times New Roman" w:cs="Times New Roman"/>
          <w:sz w:val="24"/>
          <w:szCs w:val="24"/>
          <w:highlight w:val="green"/>
        </w:rPr>
        <w:t>7,00</w:t>
      </w:r>
      <w:r w:rsidR="00427E17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427E17">
        <w:rPr>
          <w:rFonts w:ascii="Times New Roman" w:hAnsi="Times New Roman" w:cs="Times New Roman"/>
          <w:sz w:val="24"/>
          <w:szCs w:val="24"/>
        </w:rPr>
        <w:t>руб</w:t>
      </w:r>
      <w:proofErr w:type="spellEnd"/>
      <w:proofErr w:type="gramEnd"/>
    </w:p>
    <w:p w:rsidR="00112E85" w:rsidRDefault="00112E85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CF">
        <w:rPr>
          <w:rFonts w:ascii="Times New Roman" w:hAnsi="Times New Roman" w:cs="Times New Roman"/>
          <w:b/>
          <w:sz w:val="24"/>
          <w:szCs w:val="24"/>
        </w:rPr>
        <w:t xml:space="preserve">По разделу 0113 «Запрет </w:t>
      </w:r>
      <w:r w:rsidR="005549CF" w:rsidRPr="005549CF">
        <w:rPr>
          <w:rFonts w:ascii="Times New Roman" w:hAnsi="Times New Roman" w:cs="Times New Roman"/>
          <w:b/>
          <w:sz w:val="24"/>
          <w:szCs w:val="24"/>
        </w:rPr>
        <w:t>розничной торговли алкогольной продукции</w:t>
      </w:r>
      <w:r w:rsidR="005549CF">
        <w:rPr>
          <w:rFonts w:ascii="Times New Roman" w:hAnsi="Times New Roman" w:cs="Times New Roman"/>
          <w:b/>
          <w:sz w:val="24"/>
          <w:szCs w:val="24"/>
        </w:rPr>
        <w:t>»</w:t>
      </w:r>
      <w:r w:rsidR="005549CF">
        <w:rPr>
          <w:rFonts w:ascii="Times New Roman" w:hAnsi="Times New Roman" w:cs="Times New Roman"/>
          <w:sz w:val="24"/>
          <w:szCs w:val="24"/>
        </w:rPr>
        <w:t xml:space="preserve"> при пла</w:t>
      </w:r>
      <w:r w:rsidR="002A448F">
        <w:rPr>
          <w:rFonts w:ascii="Times New Roman" w:hAnsi="Times New Roman" w:cs="Times New Roman"/>
          <w:sz w:val="24"/>
          <w:szCs w:val="24"/>
        </w:rPr>
        <w:t xml:space="preserve">не 1,0 тыс. руб. </w:t>
      </w:r>
    </w:p>
    <w:p w:rsidR="005549CF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9CF">
        <w:rPr>
          <w:rFonts w:ascii="Times New Roman" w:hAnsi="Times New Roman" w:cs="Times New Roman"/>
          <w:b/>
          <w:sz w:val="24"/>
          <w:szCs w:val="24"/>
        </w:rPr>
        <w:t>По разделу 0203 «Первичный воинский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учет» </w:t>
      </w:r>
      <w:r w:rsidR="007A1FB4">
        <w:rPr>
          <w:rFonts w:ascii="Times New Roman" w:hAnsi="Times New Roman" w:cs="Times New Roman"/>
          <w:sz w:val="24"/>
          <w:szCs w:val="24"/>
        </w:rPr>
        <w:t>По воинскому учету</w:t>
      </w:r>
      <w:r w:rsidR="0095368F">
        <w:rPr>
          <w:rFonts w:ascii="Times New Roman" w:hAnsi="Times New Roman" w:cs="Times New Roman"/>
          <w:sz w:val="24"/>
          <w:szCs w:val="24"/>
        </w:rPr>
        <w:t xml:space="preserve"> при плане 116,60904</w:t>
      </w:r>
      <w:r w:rsidRPr="005549CF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521D1">
        <w:rPr>
          <w:rFonts w:ascii="Times New Roman" w:hAnsi="Times New Roman" w:cs="Times New Roman"/>
          <w:sz w:val="24"/>
          <w:szCs w:val="24"/>
        </w:rPr>
        <w:t>.  в том числе:</w:t>
      </w:r>
    </w:p>
    <w:p w:rsidR="005549CF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оплату труда</w:t>
      </w:r>
      <w:r w:rsidR="000A0167">
        <w:rPr>
          <w:rFonts w:ascii="Times New Roman" w:hAnsi="Times New Roman" w:cs="Times New Roman"/>
          <w:sz w:val="24"/>
          <w:szCs w:val="24"/>
        </w:rPr>
        <w:t xml:space="preserve"> </w:t>
      </w:r>
      <w:r w:rsidR="00A521D1">
        <w:rPr>
          <w:rFonts w:ascii="Times New Roman" w:hAnsi="Times New Roman" w:cs="Times New Roman"/>
          <w:sz w:val="24"/>
          <w:szCs w:val="24"/>
        </w:rPr>
        <w:t>и с</w:t>
      </w:r>
      <w:r w:rsidR="007A1FB4">
        <w:rPr>
          <w:rFonts w:ascii="Times New Roman" w:hAnsi="Times New Roman" w:cs="Times New Roman"/>
          <w:sz w:val="24"/>
          <w:szCs w:val="24"/>
        </w:rPr>
        <w:t xml:space="preserve">траховые взносы при плане </w:t>
      </w:r>
      <w:r w:rsidR="00427E17">
        <w:rPr>
          <w:rFonts w:ascii="Times New Roman" w:hAnsi="Times New Roman" w:cs="Times New Roman"/>
          <w:sz w:val="24"/>
          <w:szCs w:val="24"/>
          <w:highlight w:val="green"/>
        </w:rPr>
        <w:t>108,02</w:t>
      </w:r>
      <w:r w:rsidR="006C14AC">
        <w:rPr>
          <w:rFonts w:ascii="Times New Roman" w:hAnsi="Times New Roman" w:cs="Times New Roman"/>
          <w:sz w:val="24"/>
          <w:szCs w:val="24"/>
        </w:rPr>
        <w:t>592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A521D1">
        <w:rPr>
          <w:rFonts w:ascii="Times New Roman" w:hAnsi="Times New Roman" w:cs="Times New Roman"/>
          <w:sz w:val="24"/>
          <w:szCs w:val="24"/>
        </w:rPr>
        <w:t xml:space="preserve"> направлено 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81</w:t>
      </w:r>
      <w:r w:rsidR="009E355A" w:rsidRPr="006C14AC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01</w:t>
      </w:r>
      <w:r w:rsidR="006C14AC" w:rsidRPr="006C14AC"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39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A82490" w:rsidRDefault="005549CF" w:rsidP="00AC4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</w:t>
      </w:r>
      <w:r w:rsidR="000A0167">
        <w:rPr>
          <w:rFonts w:ascii="Times New Roman" w:hAnsi="Times New Roman" w:cs="Times New Roman"/>
          <w:sz w:val="24"/>
          <w:szCs w:val="24"/>
        </w:rPr>
        <w:t xml:space="preserve">кие принадлежности при плане </w:t>
      </w:r>
      <w:r w:rsidR="0095368F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9E355A" w:rsidRPr="0095368F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95368F" w:rsidRPr="0095368F">
        <w:rPr>
          <w:rFonts w:ascii="Times New Roman" w:hAnsi="Times New Roman" w:cs="Times New Roman"/>
          <w:sz w:val="24"/>
          <w:szCs w:val="24"/>
          <w:highlight w:val="green"/>
        </w:rPr>
        <w:t>58312</w:t>
      </w:r>
      <w:r w:rsidR="00A521D1">
        <w:rPr>
          <w:rFonts w:ascii="Times New Roman" w:hAnsi="Times New Roman" w:cs="Times New Roman"/>
          <w:sz w:val="24"/>
          <w:szCs w:val="24"/>
        </w:rPr>
        <w:t xml:space="preserve"> тыс. руб. направлено 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="00DF46E0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="0095368F">
        <w:rPr>
          <w:rFonts w:ascii="Times New Roman" w:hAnsi="Times New Roman" w:cs="Times New Roman"/>
          <w:sz w:val="24"/>
          <w:szCs w:val="24"/>
          <w:highlight w:val="yellow"/>
        </w:rPr>
        <w:t>44943</w:t>
      </w:r>
      <w:r w:rsidR="000A016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55A" w:rsidRDefault="009E355A" w:rsidP="00637B43">
      <w:pPr>
        <w:rPr>
          <w:rFonts w:ascii="Times New Roman" w:hAnsi="Times New Roman" w:cs="Times New Roman"/>
          <w:b/>
          <w:sz w:val="24"/>
          <w:szCs w:val="24"/>
        </w:rPr>
      </w:pPr>
    </w:p>
    <w:p w:rsidR="00DF46E0" w:rsidRPr="00427E17" w:rsidRDefault="00427E17" w:rsidP="00637B43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27E17">
        <w:rPr>
          <w:rFonts w:ascii="Times New Roman" w:hAnsi="Times New Roman" w:cs="Times New Roman"/>
          <w:b/>
          <w:sz w:val="24"/>
          <w:szCs w:val="24"/>
        </w:rPr>
        <w:t>роведение техн</w:t>
      </w:r>
      <w:r>
        <w:rPr>
          <w:rFonts w:ascii="Times New Roman" w:hAnsi="Times New Roman" w:cs="Times New Roman"/>
          <w:b/>
          <w:sz w:val="24"/>
          <w:szCs w:val="24"/>
        </w:rPr>
        <w:t xml:space="preserve">ическая  </w:t>
      </w:r>
      <w:r w:rsidRPr="00427E17">
        <w:rPr>
          <w:rFonts w:ascii="Times New Roman" w:hAnsi="Times New Roman" w:cs="Times New Roman"/>
          <w:b/>
          <w:sz w:val="24"/>
          <w:szCs w:val="24"/>
        </w:rPr>
        <w:t>условия здания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27E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сельского хозяйства и регулирование рынков сельскохозяйственной продукции сырья и продовольствия при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637B43">
        <w:rPr>
          <w:rFonts w:ascii="Times New Roman" w:hAnsi="Times New Roman" w:cs="Times New Roman"/>
          <w:sz w:val="24"/>
          <w:szCs w:val="24"/>
        </w:rPr>
        <w:t>плане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E17">
        <w:rPr>
          <w:rFonts w:ascii="Times New Roman" w:hAnsi="Times New Roman" w:cs="Times New Roman"/>
          <w:sz w:val="24"/>
          <w:szCs w:val="24"/>
          <w:highlight w:val="green"/>
        </w:rPr>
        <w:t>18,986</w:t>
      </w:r>
      <w:r w:rsidR="0095368F">
        <w:rPr>
          <w:rFonts w:ascii="Times New Roman" w:hAnsi="Times New Roman" w:cs="Times New Roman"/>
          <w:sz w:val="24"/>
          <w:szCs w:val="24"/>
        </w:rPr>
        <w:t>77</w:t>
      </w:r>
      <w:r w:rsidR="00637B43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DF46E0" w:rsidRPr="00DF4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P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Default="00DF46E0" w:rsidP="00DF46E0">
      <w:pPr>
        <w:rPr>
          <w:rFonts w:ascii="Times New Roman" w:hAnsi="Times New Roman" w:cs="Times New Roman"/>
          <w:sz w:val="24"/>
          <w:szCs w:val="24"/>
        </w:rPr>
      </w:pPr>
    </w:p>
    <w:p w:rsidR="00DF46E0" w:rsidRDefault="007037F9" w:rsidP="00DF46E0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И.о.председателя</w:t>
      </w:r>
      <w:r w:rsidR="00DF46E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82490" w:rsidRPr="00DF46E0" w:rsidRDefault="00DF46E0" w:rsidP="00DF46E0">
      <w:pPr>
        <w:tabs>
          <w:tab w:val="left" w:pos="7065"/>
        </w:tabs>
        <w:spacing w:line="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Бижиктиг-Хая</w:t>
      </w:r>
      <w:proofErr w:type="spellEnd"/>
      <w:r w:rsidR="004719BE">
        <w:rPr>
          <w:rFonts w:ascii="Times New Roman" w:hAnsi="Times New Roman" w:cs="Times New Roman"/>
          <w:sz w:val="24"/>
          <w:szCs w:val="24"/>
        </w:rPr>
        <w:t>:</w:t>
      </w:r>
      <w:r w:rsidR="004719BE">
        <w:rPr>
          <w:rFonts w:ascii="Times New Roman" w:hAnsi="Times New Roman" w:cs="Times New Roman"/>
          <w:sz w:val="24"/>
          <w:szCs w:val="24"/>
        </w:rPr>
        <w:tab/>
        <w:t xml:space="preserve">И.С. </w:t>
      </w:r>
      <w:proofErr w:type="spellStart"/>
      <w:r w:rsidR="004719BE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</w:p>
    <w:sectPr w:rsidR="00A82490" w:rsidRPr="00DF46E0" w:rsidSect="003E27F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C2C07"/>
    <w:multiLevelType w:val="hybridMultilevel"/>
    <w:tmpl w:val="13E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A93"/>
    <w:rsid w:val="00000D23"/>
    <w:rsid w:val="0000262E"/>
    <w:rsid w:val="000062AC"/>
    <w:rsid w:val="00007693"/>
    <w:rsid w:val="00041F6F"/>
    <w:rsid w:val="00044582"/>
    <w:rsid w:val="000727BB"/>
    <w:rsid w:val="00074A31"/>
    <w:rsid w:val="000874B7"/>
    <w:rsid w:val="000A0167"/>
    <w:rsid w:val="000B4A64"/>
    <w:rsid w:val="000D2042"/>
    <w:rsid w:val="000E1F79"/>
    <w:rsid w:val="000E30E7"/>
    <w:rsid w:val="000F6586"/>
    <w:rsid w:val="00102148"/>
    <w:rsid w:val="00104060"/>
    <w:rsid w:val="00104BB7"/>
    <w:rsid w:val="00104E67"/>
    <w:rsid w:val="00110521"/>
    <w:rsid w:val="00112E85"/>
    <w:rsid w:val="00114069"/>
    <w:rsid w:val="00115FA1"/>
    <w:rsid w:val="00122978"/>
    <w:rsid w:val="00131D1D"/>
    <w:rsid w:val="00131FF3"/>
    <w:rsid w:val="0013293A"/>
    <w:rsid w:val="00143057"/>
    <w:rsid w:val="00176B0F"/>
    <w:rsid w:val="00182909"/>
    <w:rsid w:val="00184940"/>
    <w:rsid w:val="00196F69"/>
    <w:rsid w:val="001A7F49"/>
    <w:rsid w:val="001B4241"/>
    <w:rsid w:val="001E3D23"/>
    <w:rsid w:val="001E70AD"/>
    <w:rsid w:val="001E7787"/>
    <w:rsid w:val="002137A1"/>
    <w:rsid w:val="0024482C"/>
    <w:rsid w:val="00254928"/>
    <w:rsid w:val="00255E4F"/>
    <w:rsid w:val="00272E49"/>
    <w:rsid w:val="00280EA6"/>
    <w:rsid w:val="002959F5"/>
    <w:rsid w:val="00296CE4"/>
    <w:rsid w:val="002A448F"/>
    <w:rsid w:val="002D6C26"/>
    <w:rsid w:val="002E4F7E"/>
    <w:rsid w:val="00322EFB"/>
    <w:rsid w:val="00340A38"/>
    <w:rsid w:val="00343BE7"/>
    <w:rsid w:val="00345F07"/>
    <w:rsid w:val="00387B66"/>
    <w:rsid w:val="0039579F"/>
    <w:rsid w:val="003A5072"/>
    <w:rsid w:val="003C74E9"/>
    <w:rsid w:val="003D171B"/>
    <w:rsid w:val="003D6839"/>
    <w:rsid w:val="003E27F4"/>
    <w:rsid w:val="003E449A"/>
    <w:rsid w:val="00414147"/>
    <w:rsid w:val="00423449"/>
    <w:rsid w:val="00424FF4"/>
    <w:rsid w:val="00427E17"/>
    <w:rsid w:val="0044135F"/>
    <w:rsid w:val="00457AB5"/>
    <w:rsid w:val="0046084B"/>
    <w:rsid w:val="00466BBD"/>
    <w:rsid w:val="004719BE"/>
    <w:rsid w:val="004D7088"/>
    <w:rsid w:val="004E312E"/>
    <w:rsid w:val="004E5907"/>
    <w:rsid w:val="004F1FBD"/>
    <w:rsid w:val="004F2845"/>
    <w:rsid w:val="004F5AA7"/>
    <w:rsid w:val="0050327E"/>
    <w:rsid w:val="00516C75"/>
    <w:rsid w:val="00546767"/>
    <w:rsid w:val="00547691"/>
    <w:rsid w:val="005522FE"/>
    <w:rsid w:val="00553737"/>
    <w:rsid w:val="005549CF"/>
    <w:rsid w:val="00572B67"/>
    <w:rsid w:val="0057451A"/>
    <w:rsid w:val="00586B70"/>
    <w:rsid w:val="00590202"/>
    <w:rsid w:val="0059533A"/>
    <w:rsid w:val="005A1206"/>
    <w:rsid w:val="005B237A"/>
    <w:rsid w:val="005C5A93"/>
    <w:rsid w:val="005D08EB"/>
    <w:rsid w:val="005E06A5"/>
    <w:rsid w:val="005F2321"/>
    <w:rsid w:val="005F4FB4"/>
    <w:rsid w:val="005F6584"/>
    <w:rsid w:val="00604B29"/>
    <w:rsid w:val="006067CF"/>
    <w:rsid w:val="0062147C"/>
    <w:rsid w:val="00632F51"/>
    <w:rsid w:val="00633D95"/>
    <w:rsid w:val="00637B43"/>
    <w:rsid w:val="00661165"/>
    <w:rsid w:val="006827E5"/>
    <w:rsid w:val="006A2FDB"/>
    <w:rsid w:val="006C14AC"/>
    <w:rsid w:val="006D7759"/>
    <w:rsid w:val="006F3E3C"/>
    <w:rsid w:val="007037F9"/>
    <w:rsid w:val="00710B08"/>
    <w:rsid w:val="00711EB4"/>
    <w:rsid w:val="007127D7"/>
    <w:rsid w:val="007344CD"/>
    <w:rsid w:val="00773A72"/>
    <w:rsid w:val="007A1FB4"/>
    <w:rsid w:val="007C5EB3"/>
    <w:rsid w:val="007D719D"/>
    <w:rsid w:val="007E7D2F"/>
    <w:rsid w:val="0080038C"/>
    <w:rsid w:val="00816423"/>
    <w:rsid w:val="00844B95"/>
    <w:rsid w:val="008572DB"/>
    <w:rsid w:val="00861D94"/>
    <w:rsid w:val="008837A0"/>
    <w:rsid w:val="008946EB"/>
    <w:rsid w:val="008B4A8D"/>
    <w:rsid w:val="008D1F85"/>
    <w:rsid w:val="009051AA"/>
    <w:rsid w:val="0091026E"/>
    <w:rsid w:val="00917395"/>
    <w:rsid w:val="009360F4"/>
    <w:rsid w:val="009529CA"/>
    <w:rsid w:val="0095368F"/>
    <w:rsid w:val="00964736"/>
    <w:rsid w:val="00971017"/>
    <w:rsid w:val="009768ED"/>
    <w:rsid w:val="00983533"/>
    <w:rsid w:val="00993E5D"/>
    <w:rsid w:val="009C6EBB"/>
    <w:rsid w:val="009D5812"/>
    <w:rsid w:val="009E355A"/>
    <w:rsid w:val="00A201A2"/>
    <w:rsid w:val="00A222FB"/>
    <w:rsid w:val="00A26B02"/>
    <w:rsid w:val="00A314B4"/>
    <w:rsid w:val="00A521D1"/>
    <w:rsid w:val="00A667C9"/>
    <w:rsid w:val="00A67F6B"/>
    <w:rsid w:val="00A82490"/>
    <w:rsid w:val="00A87D48"/>
    <w:rsid w:val="00A94A34"/>
    <w:rsid w:val="00A967F9"/>
    <w:rsid w:val="00AA6A67"/>
    <w:rsid w:val="00AC2C40"/>
    <w:rsid w:val="00AC42F7"/>
    <w:rsid w:val="00AD4338"/>
    <w:rsid w:val="00AD44B2"/>
    <w:rsid w:val="00AE6C5F"/>
    <w:rsid w:val="00AF1A2B"/>
    <w:rsid w:val="00B221B4"/>
    <w:rsid w:val="00B40BEF"/>
    <w:rsid w:val="00B62CA4"/>
    <w:rsid w:val="00BA106D"/>
    <w:rsid w:val="00BC5A40"/>
    <w:rsid w:val="00BD2F22"/>
    <w:rsid w:val="00BD6745"/>
    <w:rsid w:val="00BE0AB1"/>
    <w:rsid w:val="00BF220D"/>
    <w:rsid w:val="00BF24BA"/>
    <w:rsid w:val="00BF66CA"/>
    <w:rsid w:val="00C22127"/>
    <w:rsid w:val="00C24471"/>
    <w:rsid w:val="00C26B9F"/>
    <w:rsid w:val="00C579AA"/>
    <w:rsid w:val="00C81F3C"/>
    <w:rsid w:val="00CA386C"/>
    <w:rsid w:val="00CA7214"/>
    <w:rsid w:val="00CD372D"/>
    <w:rsid w:val="00CE1815"/>
    <w:rsid w:val="00CF0E21"/>
    <w:rsid w:val="00CF7247"/>
    <w:rsid w:val="00DA4E41"/>
    <w:rsid w:val="00DB0113"/>
    <w:rsid w:val="00DC18FE"/>
    <w:rsid w:val="00DE7879"/>
    <w:rsid w:val="00DF1419"/>
    <w:rsid w:val="00DF46E0"/>
    <w:rsid w:val="00DF5BF5"/>
    <w:rsid w:val="00E0080C"/>
    <w:rsid w:val="00E02A18"/>
    <w:rsid w:val="00E31CB5"/>
    <w:rsid w:val="00E554E1"/>
    <w:rsid w:val="00E56090"/>
    <w:rsid w:val="00EA79F9"/>
    <w:rsid w:val="00EB6123"/>
    <w:rsid w:val="00ED7D41"/>
    <w:rsid w:val="00F27764"/>
    <w:rsid w:val="00F7685E"/>
    <w:rsid w:val="00FA6F9E"/>
    <w:rsid w:val="00FB3743"/>
    <w:rsid w:val="00FC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82490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2448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79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A79F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rsid w:val="00EA79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79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6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D71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72</cp:revision>
  <cp:lastPrinted>2020-07-07T03:55:00Z</cp:lastPrinted>
  <dcterms:created xsi:type="dcterms:W3CDTF">2018-12-18T03:27:00Z</dcterms:created>
  <dcterms:modified xsi:type="dcterms:W3CDTF">2020-10-23T08:48:00Z</dcterms:modified>
</cp:coreProperties>
</file>