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06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9E260C" w:rsidTr="00616734">
        <w:trPr>
          <w:trHeight w:val="1418"/>
        </w:trPr>
        <w:tc>
          <w:tcPr>
            <w:tcW w:w="3100" w:type="dxa"/>
          </w:tcPr>
          <w:p w:rsidR="009E260C" w:rsidRDefault="009E260C" w:rsidP="0061673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9E260C" w:rsidRDefault="009E260C" w:rsidP="0061673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B0AE91" wp14:editId="7625CB56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9E260C" w:rsidRDefault="009E260C" w:rsidP="00616734">
            <w:pPr>
              <w:contextualSpacing/>
              <w:jc w:val="right"/>
              <w:rPr>
                <w:rFonts w:eastAsia="Times New Roman"/>
                <w:sz w:val="28"/>
                <w:szCs w:val="28"/>
              </w:rPr>
            </w:pPr>
          </w:p>
          <w:p w:rsidR="009E260C" w:rsidRDefault="009E260C" w:rsidP="0061673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E260C" w:rsidRPr="009E260C" w:rsidRDefault="009E260C" w:rsidP="009E260C">
      <w:pPr>
        <w:ind w:right="-142"/>
        <w:contextualSpacing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E260C">
        <w:rPr>
          <w:rFonts w:ascii="Times New Roman" w:hAnsi="Times New Roman" w:cs="Times New Roman"/>
          <w:sz w:val="32"/>
          <w:szCs w:val="26"/>
        </w:rPr>
        <w:t>ТЫВА РЕСПУБЛИКАНЫН</w:t>
      </w:r>
      <w:r w:rsidRPr="009E260C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9E260C">
        <w:rPr>
          <w:rFonts w:ascii="Times New Roman" w:hAnsi="Times New Roman" w:cs="Times New Roman"/>
          <w:sz w:val="32"/>
          <w:szCs w:val="26"/>
        </w:rPr>
        <w:t>БАРЫЫН-ХЕМЧИК КОЖУУН ЧАГЫРГАЗЫНЫН</w:t>
      </w:r>
    </w:p>
    <w:p w:rsidR="009E260C" w:rsidRPr="009E260C" w:rsidRDefault="009E260C" w:rsidP="009E260C">
      <w:pPr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E260C">
        <w:rPr>
          <w:rFonts w:ascii="Times New Roman" w:hAnsi="Times New Roman" w:cs="Times New Roman"/>
          <w:b/>
          <w:sz w:val="32"/>
          <w:szCs w:val="26"/>
        </w:rPr>
        <w:t>ДОКТААЛЫ</w:t>
      </w:r>
    </w:p>
    <w:p w:rsidR="009E260C" w:rsidRPr="009E260C" w:rsidRDefault="009E260C" w:rsidP="009E260C">
      <w:pPr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E260C" w:rsidRPr="009E260C" w:rsidRDefault="009E260C" w:rsidP="009E260C">
      <w:pPr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E260C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9E260C" w:rsidRPr="009E260C" w:rsidRDefault="009E260C" w:rsidP="009E260C">
      <w:pPr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E260C">
        <w:rPr>
          <w:rFonts w:ascii="Times New Roman" w:hAnsi="Times New Roman" w:cs="Times New Roman"/>
          <w:sz w:val="32"/>
          <w:szCs w:val="26"/>
        </w:rPr>
        <w:t>АДМИНИСТРАЦИИ БАРУН-ХЕМЧИКСКОГО КОЖУУНА</w:t>
      </w:r>
    </w:p>
    <w:p w:rsidR="009E260C" w:rsidRPr="009E260C" w:rsidRDefault="009E260C" w:rsidP="009E260C">
      <w:pPr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E260C">
        <w:rPr>
          <w:rFonts w:ascii="Times New Roman" w:hAnsi="Times New Roman" w:cs="Times New Roman"/>
          <w:sz w:val="32"/>
          <w:szCs w:val="26"/>
        </w:rPr>
        <w:t xml:space="preserve"> РЕСПУБЛИКИ ТЫВА</w:t>
      </w:r>
    </w:p>
    <w:p w:rsidR="009E260C" w:rsidRDefault="009E260C" w:rsidP="009E260C">
      <w:pPr>
        <w:contextualSpacing/>
        <w:jc w:val="center"/>
        <w:rPr>
          <w:sz w:val="32"/>
          <w:szCs w:val="26"/>
        </w:rPr>
      </w:pPr>
    </w:p>
    <w:p w:rsidR="009E260C" w:rsidRPr="009E260C" w:rsidRDefault="007E19DC" w:rsidP="009E26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«06»  ноя</w:t>
      </w:r>
      <w:r w:rsidR="009E260C" w:rsidRPr="009E260C">
        <w:rPr>
          <w:rFonts w:ascii="Times New Roman" w:hAnsi="Times New Roman" w:cs="Times New Roman"/>
          <w:sz w:val="26"/>
          <w:szCs w:val="26"/>
        </w:rPr>
        <w:t xml:space="preserve">бря 2020 г.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396</w:t>
      </w:r>
      <w:r w:rsidR="009E260C" w:rsidRPr="009E260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9E260C" w:rsidRPr="009E260C">
        <w:rPr>
          <w:rFonts w:ascii="Times New Roman" w:hAnsi="Times New Roman" w:cs="Times New Roman"/>
          <w:sz w:val="26"/>
          <w:szCs w:val="26"/>
        </w:rPr>
        <w:t>с. Кызыл-Мажалык</w:t>
      </w:r>
    </w:p>
    <w:p w:rsidR="00A82385" w:rsidRPr="00AC7E55" w:rsidRDefault="00A82385" w:rsidP="00C335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2385" w:rsidRPr="009E260C" w:rsidRDefault="00AC7E55" w:rsidP="00A82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формирования и публикации ежегодно обновляемого Плана создания объектов необходимой для инвесторов инфраструктуры в </w:t>
      </w:r>
      <w:r w:rsidR="009E260C">
        <w:rPr>
          <w:rFonts w:ascii="Times New Roman" w:hAnsi="Times New Roman" w:cs="Times New Roman"/>
          <w:b/>
          <w:sz w:val="28"/>
          <w:szCs w:val="28"/>
        </w:rPr>
        <w:t>Барун-Хемчикском кожууне</w:t>
      </w:r>
    </w:p>
    <w:p w:rsidR="00AC7E55" w:rsidRPr="009E260C" w:rsidRDefault="00AC7E55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ективности работы по привлечению инвестиций,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инвестиционной активности и развития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редпринимательства на территории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 в соответствии с Федеральным законом от 06.10.2003г. №131-ФЗ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Барун-Хемчикского кожууна </w:t>
      </w:r>
      <w:r w:rsidR="00C33593" w:rsidRPr="009E2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9E2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3593" w:rsidRPr="00AC7E55" w:rsidRDefault="00C33593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E55" w:rsidRPr="00AC7E55" w:rsidRDefault="00AC7E55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прилагаемое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ежегодно обновляемого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объектов необходимой для инвесторов инфраструктуры в муниципальном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 кожуун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C7E55" w:rsidRPr="009E260C" w:rsidRDefault="00AC7E55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 и разместить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6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9E260C" w:rsidRPr="009E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E260C" w:rsidRPr="009E260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barum</w:t>
      </w:r>
      <w:proofErr w:type="spellEnd"/>
      <w:r w:rsidR="009E260C" w:rsidRPr="009E260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spellStart"/>
      <w:r w:rsidR="009E260C" w:rsidRPr="009E260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rtyva</w:t>
      </w:r>
      <w:proofErr w:type="spellEnd"/>
      <w:r w:rsidR="009E260C" w:rsidRPr="009E260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spellStart"/>
      <w:r w:rsidR="009E260C" w:rsidRPr="009E260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9E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C7E55" w:rsidRPr="00AC7E55" w:rsidRDefault="00AC7E55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возложить на </w:t>
      </w:r>
      <w:proofErr w:type="spellStart"/>
      <w:r w:rsidR="00C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 w:rsidR="00C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C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</w:t>
      </w:r>
      <w:proofErr w:type="spellEnd"/>
      <w:r w:rsidR="00C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экономике Сарыглар Ш.Ш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E55" w:rsidRPr="00AC7E55" w:rsidRDefault="00AC7E55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A50D08" w:rsidRDefault="00A50D08" w:rsidP="00AC7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B49" w:rsidRDefault="00A96B49" w:rsidP="00A9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B49" w:rsidRDefault="00A96B49" w:rsidP="00A9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A59" w:rsidRDefault="00A96B49" w:rsidP="00A9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96B49" w:rsidRDefault="00A96B49" w:rsidP="00A9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Томбулак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96B49" w:rsidRDefault="00A96B49" w:rsidP="00A9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49" w:rsidRDefault="00A96B49" w:rsidP="00AC7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49" w:rsidRPr="00A96B49" w:rsidRDefault="00A96B49" w:rsidP="00A96B4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lastRenderedPageBreak/>
        <w:t>Утвержден</w:t>
      </w:r>
    </w:p>
    <w:p w:rsidR="00A96B49" w:rsidRPr="00A96B49" w:rsidRDefault="00A96B49" w:rsidP="00A96B4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>постановлением администрации</w:t>
      </w: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br/>
        <w:t>Барун-Хемчикского кожууна</w:t>
      </w:r>
    </w:p>
    <w:p w:rsidR="00A96B49" w:rsidRPr="00A96B49" w:rsidRDefault="00A96B49" w:rsidP="00A96B4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 w:rsidR="007E19DC"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396</w:t>
      </w: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Pr="00A96B49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A50D08" w:rsidRPr="00A96B49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фор</w:t>
      </w:r>
      <w:r w:rsidR="009D34B4" w:rsidRPr="00A96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мирования и публикации ежегодного </w:t>
      </w:r>
      <w:r w:rsidRPr="00A96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Плана создания объектов необходимой для инвесторов инфраструктуры </w:t>
      </w:r>
      <w:r w:rsidR="00A96B49" w:rsidRPr="00A96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районе «Барун-Хемчикский кожуун»</w:t>
      </w:r>
    </w:p>
    <w:p w:rsidR="00A96B49" w:rsidRDefault="00A96B49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порядок формирования и публикации ежегодно обновляемого Плана создания объектов необходимой для инвесторов инфраструктуры </w:t>
      </w:r>
      <w:r w:rsidR="00A96B49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</w:t>
      </w:r>
      <w:r w:rsidR="00A9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="00A96B49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 кожуун</w:t>
      </w:r>
      <w:r w:rsidR="00A96B49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План) в целях информирования инвесторов о строительстве и (или) реконструкции объектов транспортной, энергетической, социальной, инженерной, коммунальной и телекоммуникационной инфраструктуры, объектов в сфере экологии и охраны окружающей среды (далее – Объекты инфраструктуры).</w:t>
      </w:r>
      <w:proofErr w:type="gramEnd"/>
    </w:p>
    <w:p w:rsidR="00A50D08" w:rsidRP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ежегодное обновление Плана, в том числе включение и (или) исключение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инфраструктуры, актуализации сведений по включенным Объектам инфраструктуры,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A9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экономики администрации Барун-Хемчикского кожууна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Уполномоченный орган)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ожений структурных подразделений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формируемых с учетом: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планов и программ федерального, регионального и муниципального уровня, в том числе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  <w:proofErr w:type="spell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частного партнерства и государственно-частного партнерства;</w:t>
      </w:r>
    </w:p>
    <w:p w:rsidR="009D34B4" w:rsidRDefault="00A50D08" w:rsidP="009D3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общедоступной информации об инвестиционных программах хозяйствующих субъектов.</w:t>
      </w:r>
    </w:p>
    <w:p w:rsidR="009D34B4" w:rsidRDefault="00A50D08" w:rsidP="009D3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формируется ежегодно по форме согласно приложению 1 к настоящему положению в соответствии с программно-стратегическими документами, направленными на формирование инвестиционной политики и улучшение инвестиционного климата </w:t>
      </w:r>
      <w:r w:rsidR="00A96B49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</w:t>
      </w:r>
      <w:r w:rsidR="00A9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="00A96B49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 кожуун</w:t>
      </w:r>
      <w:r w:rsidR="00A96B49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D08" w:rsidRPr="009D34B4" w:rsidRDefault="00A50D08" w:rsidP="009D3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включаются сведения о следующих Объектах инфраструктуры: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объекты транспортной 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объекты социальной 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объекты коммунальной и инженерной </w:t>
      </w:r>
      <w:r w:rsidR="00C9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телекоммуникационной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91997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в сфере экологии и охраны окружающей среды</w:t>
      </w:r>
      <w:r w:rsidR="00C9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включаются сведения об объектах, финансирование строительства и(или)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которых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за счет средств бюджетов Российской Федерации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и внебюджетных средств.</w:t>
      </w:r>
    </w:p>
    <w:p w:rsidR="00A50D08" w:rsidRP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инфраструктуры исключаются из Плана в случае: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окончания работ по строительству(реконструкции) объекта;</w:t>
      </w:r>
    </w:p>
    <w:p w:rsid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 от строительства (реконструкции) объекта, приостановления работ 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на срок, превышающий срок действия Плана.</w:t>
      </w:r>
    </w:p>
    <w:p w:rsidR="00697F18" w:rsidRDefault="00697F1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0D08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труктурные подразделения,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ответственные за предоставление сведений об Объектах инфраструктуры,</w:t>
      </w:r>
      <w:r w:rsidR="00A50D08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 в уполномоченный орган актуализированные сведения об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инфраструктуры, включенных в План, и предложения по внесению изменений в План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1 к настоящему Положению.</w:t>
      </w:r>
    </w:p>
    <w:p w:rsidR="00697F18" w:rsidRDefault="00A50D0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орган ежегодно в срок до 1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проект Плана с учетом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вносимых в него изменений.</w:t>
      </w:r>
    </w:p>
    <w:p w:rsidR="00A50D08" w:rsidRDefault="00A50D0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 30 календарных дней со дня подписания размещает План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наглядной форме с указанием планируемых Объектов инфраструктуры на официальном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8A15F2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 кожуун</w:t>
      </w:r>
      <w:r w:rsidR="008A15F2"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0670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ectPr w:rsidR="009A741A" w:rsidSect="009A74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741A" w:rsidRP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741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 №1 к Положению</w:t>
      </w:r>
    </w:p>
    <w:p w:rsidR="009A741A" w:rsidRP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741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муниципального</w:t>
      </w:r>
    </w:p>
    <w:p w:rsidR="007E19DC" w:rsidRPr="00A96B49" w:rsidRDefault="007E19DC" w:rsidP="007E19D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от</w:t>
      </w: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396</w:t>
      </w: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A741A" w:rsidRDefault="009A741A" w:rsidP="009A741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5F2" w:rsidRDefault="009A741A" w:rsidP="008A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создания объектов необходимой для инвесторов инфраструктуры </w:t>
      </w:r>
    </w:p>
    <w:p w:rsidR="009A741A" w:rsidRDefault="008A15F2" w:rsidP="008A15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 кожуун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58"/>
        <w:gridCol w:w="2561"/>
        <w:gridCol w:w="2387"/>
        <w:gridCol w:w="1835"/>
        <w:gridCol w:w="1872"/>
        <w:gridCol w:w="1855"/>
        <w:gridCol w:w="1968"/>
        <w:gridCol w:w="1843"/>
      </w:tblGrid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Наименование объекта </w:t>
            </w:r>
          </w:p>
        </w:tc>
        <w:tc>
          <w:tcPr>
            <w:tcW w:w="2387" w:type="dxa"/>
          </w:tcPr>
          <w:p w:rsidR="009A741A" w:rsidRDefault="009A741A" w:rsidP="001564E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Месторасположение</w:t>
            </w:r>
            <w:r w:rsidR="001564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объекта</w:t>
            </w:r>
          </w:p>
        </w:tc>
        <w:tc>
          <w:tcPr>
            <w:tcW w:w="1835" w:type="dxa"/>
          </w:tcPr>
          <w:p w:rsidR="009A741A" w:rsidRP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</w:t>
            </w:r>
          </w:p>
          <w:p w:rsidR="009A741A" w:rsidRP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реализации,</w:t>
            </w:r>
          </w:p>
          <w:p w:rsid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1872" w:type="dxa"/>
          </w:tcPr>
          <w:p w:rsidR="00A83589" w:rsidRPr="00A83589" w:rsidRDefault="00A83589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835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Фактическое</w:t>
            </w:r>
          </w:p>
          <w:p w:rsidR="009A741A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="00A83589" w:rsidRPr="00A835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остояние</w:t>
            </w:r>
          </w:p>
          <w:p w:rsidR="001564E4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&lt;1</w:t>
            </w:r>
            <w:r w:rsidRPr="001564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&gt;</w:t>
            </w:r>
          </w:p>
          <w:p w:rsidR="001564E4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141F80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Источник и размер финансирования</w:t>
            </w:r>
          </w:p>
        </w:tc>
        <w:tc>
          <w:tcPr>
            <w:tcW w:w="1968" w:type="dxa"/>
          </w:tcPr>
          <w:p w:rsidR="009A741A" w:rsidRDefault="00141F80" w:rsidP="00A8358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НПА, программы в рамках которого предусмотрено создание объекта </w:t>
            </w:r>
          </w:p>
        </w:tc>
        <w:tc>
          <w:tcPr>
            <w:tcW w:w="1843" w:type="dxa"/>
          </w:tcPr>
          <w:p w:rsidR="009A741A" w:rsidRDefault="00A83589" w:rsidP="00A8358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Краткая характеристика объекта</w:t>
            </w:r>
          </w:p>
        </w:tc>
      </w:tr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7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7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Pr="00E75A59" w:rsidRDefault="00E75A59" w:rsidP="009A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E55" w:rsidRDefault="001564E4" w:rsidP="00383E6C">
      <w:pPr>
        <w:shd w:val="clear" w:color="auto" w:fill="FFFFFF"/>
        <w:spacing w:after="0" w:line="240" w:lineRule="auto"/>
      </w:pPr>
      <w:r w:rsidRP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r w:rsidRPr="0015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Указывается фактическое состояние объекта (этап подготовки, проектирование или</w:t>
      </w:r>
      <w:r w:rsid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строительство, реконструкции</w:t>
      </w:r>
      <w:r w:rsid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sectPr w:rsidR="00AC7E55" w:rsidSect="009A74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06707E"/>
    <w:rsid w:val="000C3992"/>
    <w:rsid w:val="00141F80"/>
    <w:rsid w:val="001564E4"/>
    <w:rsid w:val="00383E6C"/>
    <w:rsid w:val="00697F18"/>
    <w:rsid w:val="007D0B0D"/>
    <w:rsid w:val="007E19DC"/>
    <w:rsid w:val="008A15F2"/>
    <w:rsid w:val="009A741A"/>
    <w:rsid w:val="009D34B4"/>
    <w:rsid w:val="009E260C"/>
    <w:rsid w:val="00A50D08"/>
    <w:rsid w:val="00A82385"/>
    <w:rsid w:val="00A83589"/>
    <w:rsid w:val="00A96B49"/>
    <w:rsid w:val="00AC7E55"/>
    <w:rsid w:val="00C33593"/>
    <w:rsid w:val="00C91997"/>
    <w:rsid w:val="00CF3805"/>
    <w:rsid w:val="00E75A59"/>
    <w:rsid w:val="00E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Тулуш Баяна Баян-Дооевна</dc:creator>
  <cp:keywords/>
  <dc:description/>
  <cp:lastModifiedBy>Пользователь</cp:lastModifiedBy>
  <cp:revision>14</cp:revision>
  <cp:lastPrinted>2020-01-14T02:52:00Z</cp:lastPrinted>
  <dcterms:created xsi:type="dcterms:W3CDTF">2019-12-18T09:24:00Z</dcterms:created>
  <dcterms:modified xsi:type="dcterms:W3CDTF">2020-11-12T07:40:00Z</dcterms:modified>
</cp:coreProperties>
</file>