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12" w:rsidRPr="00034C12" w:rsidRDefault="00034C12" w:rsidP="000A72B9">
      <w:pPr>
        <w:widowControl/>
        <w:autoSpaceDE/>
        <w:adjustRightInd/>
        <w:jc w:val="right"/>
        <w:rPr>
          <w:sz w:val="24"/>
          <w:szCs w:val="24"/>
        </w:rPr>
      </w:pPr>
      <w:bookmarkStart w:id="0" w:name="_GoBack"/>
      <w:bookmarkEnd w:id="0"/>
      <w:r w:rsidRPr="00034C12">
        <w:rPr>
          <w:sz w:val="24"/>
          <w:szCs w:val="24"/>
        </w:rPr>
        <w:t xml:space="preserve">Утвержден </w:t>
      </w:r>
    </w:p>
    <w:p w:rsidR="00034C12" w:rsidRPr="00034C12" w:rsidRDefault="00034C12" w:rsidP="00AF1683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 xml:space="preserve">протоколом комиссии </w:t>
      </w:r>
    </w:p>
    <w:p w:rsidR="00AF1683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 xml:space="preserve">администрации </w:t>
      </w:r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proofErr w:type="spellStart"/>
      <w:r w:rsidRPr="00034C12">
        <w:rPr>
          <w:sz w:val="24"/>
          <w:szCs w:val="24"/>
        </w:rPr>
        <w:t>Барун-Хемчикскогокожууна</w:t>
      </w:r>
      <w:proofErr w:type="spellEnd"/>
    </w:p>
    <w:p w:rsidR="00034C12" w:rsidRPr="00034C12" w:rsidRDefault="00034C12" w:rsidP="00034C12">
      <w:pPr>
        <w:widowControl/>
        <w:autoSpaceDE/>
        <w:adjustRightInd/>
        <w:jc w:val="right"/>
        <w:rPr>
          <w:sz w:val="24"/>
          <w:szCs w:val="24"/>
        </w:rPr>
      </w:pPr>
      <w:r w:rsidRPr="00034C12">
        <w:rPr>
          <w:sz w:val="24"/>
          <w:szCs w:val="24"/>
        </w:rPr>
        <w:t>Республики Тыва</w:t>
      </w:r>
    </w:p>
    <w:p w:rsidR="00034C12" w:rsidRPr="00034C12" w:rsidRDefault="00034C12" w:rsidP="00034C1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24 февраля 2022 </w:t>
      </w:r>
      <w:r w:rsidRPr="00034C12">
        <w:rPr>
          <w:rFonts w:ascii="Times New Roman" w:hAnsi="Times New Roman"/>
          <w:sz w:val="24"/>
          <w:szCs w:val="24"/>
        </w:rPr>
        <w:t>г.</w:t>
      </w:r>
    </w:p>
    <w:p w:rsidR="00034C12" w:rsidRDefault="00034C12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2165A" w:rsidRDefault="0012165A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C727D9" w:rsidRDefault="0012165A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sz w:val="28"/>
          <w:szCs w:val="28"/>
        </w:rPr>
        <w:t>работы системы внутреннего обеспечения соответствия</w:t>
      </w:r>
      <w:r w:rsidR="00C727D9">
        <w:rPr>
          <w:rFonts w:ascii="Times New Roman" w:hAnsi="Times New Roman"/>
          <w:sz w:val="28"/>
          <w:szCs w:val="28"/>
        </w:rPr>
        <w:t xml:space="preserve"> антимонопол</w:t>
      </w:r>
      <w:r w:rsidR="00AF1683">
        <w:rPr>
          <w:rFonts w:ascii="Times New Roman" w:hAnsi="Times New Roman"/>
          <w:sz w:val="28"/>
          <w:szCs w:val="28"/>
        </w:rPr>
        <w:t xml:space="preserve">ьного законодательства </w:t>
      </w:r>
      <w:r w:rsidR="00C727D9">
        <w:rPr>
          <w:rFonts w:ascii="Times New Roman" w:hAnsi="Times New Roman"/>
          <w:sz w:val="28"/>
          <w:szCs w:val="28"/>
        </w:rPr>
        <w:t xml:space="preserve"> </w:t>
      </w:r>
      <w:r w:rsidR="00AF1683">
        <w:rPr>
          <w:rFonts w:ascii="Times New Roman" w:hAnsi="Times New Roman"/>
          <w:sz w:val="28"/>
          <w:szCs w:val="28"/>
        </w:rPr>
        <w:t>деятельности администрации</w:t>
      </w:r>
      <w:proofErr w:type="gramEnd"/>
    </w:p>
    <w:p w:rsidR="0012165A" w:rsidRDefault="00AF1683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2022</w:t>
      </w:r>
      <w:r w:rsidR="00C727D9">
        <w:rPr>
          <w:rFonts w:ascii="Times New Roman" w:hAnsi="Times New Roman"/>
          <w:sz w:val="28"/>
          <w:szCs w:val="28"/>
        </w:rPr>
        <w:t xml:space="preserve"> год.</w:t>
      </w:r>
    </w:p>
    <w:p w:rsidR="00C727D9" w:rsidRDefault="00C727D9" w:rsidP="00C72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81999" w:rsidRDefault="00C727D9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подпункта «е» пункта 2 Национального плана развития конкуренции в Российской Федерации на 2018-2020 гг., утвержденного Указом Президента Российской Федерации от 21.12.2017 г. № 618 и подпункта 2 пункта 1 протокола Совета по содействию развития конкуренции в Республике Тыва от 23 марта 2018 года № 4, распоряжения Правительства </w:t>
      </w:r>
      <w:r w:rsidR="00381999">
        <w:rPr>
          <w:rFonts w:ascii="Times New Roman" w:hAnsi="Times New Roman"/>
          <w:sz w:val="28"/>
          <w:szCs w:val="28"/>
        </w:rPr>
        <w:t>Республики Тыва от 15 февраля 2019 года № 54-р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Тыва».</w:t>
      </w:r>
    </w:p>
    <w:p w:rsidR="00C727D9" w:rsidRDefault="00381999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принято распоряжение от 26.02.2020 года № 74-р «Об утверждении системы оценки эффективности функционировании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AF16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Тыва». Утвержден</w:t>
      </w:r>
      <w:r w:rsidR="00AF168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положение </w:t>
      </w:r>
      <w:r w:rsidR="006A5B15">
        <w:rPr>
          <w:rFonts w:ascii="Times New Roman" w:hAnsi="Times New Roman"/>
          <w:sz w:val="28"/>
          <w:szCs w:val="28"/>
        </w:rPr>
        <w:t xml:space="preserve">системы оценки эффективности функционирования антимонопольного </w:t>
      </w:r>
      <w:proofErr w:type="spellStart"/>
      <w:r w:rsidR="006A5B15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6A5B15">
        <w:rPr>
          <w:rFonts w:ascii="Times New Roman" w:hAnsi="Times New Roman"/>
          <w:sz w:val="28"/>
          <w:szCs w:val="28"/>
        </w:rPr>
        <w:t>.</w:t>
      </w:r>
    </w:p>
    <w:p w:rsidR="006A5B15" w:rsidRDefault="006A5B15" w:rsidP="0038199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Уполномоченным должностным лицом, ответственным за организацию и функционирование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AF16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D50B75">
        <w:rPr>
          <w:rFonts w:ascii="Times New Roman" w:hAnsi="Times New Roman"/>
          <w:sz w:val="28"/>
          <w:szCs w:val="28"/>
        </w:rPr>
        <w:t>ожууна</w:t>
      </w:r>
      <w:proofErr w:type="spellEnd"/>
      <w:r w:rsidR="00D50B75">
        <w:rPr>
          <w:rFonts w:ascii="Times New Roman" w:hAnsi="Times New Roman"/>
          <w:sz w:val="28"/>
          <w:szCs w:val="28"/>
        </w:rPr>
        <w:t xml:space="preserve"> Республики Тыва является главный специалист по регулированию контрактной системе и в сфере закупок, начальник отдела градостроительства земельно-</w:t>
      </w:r>
      <w:r w:rsidR="00C67AAF">
        <w:rPr>
          <w:rFonts w:ascii="Times New Roman" w:hAnsi="Times New Roman"/>
          <w:sz w:val="28"/>
          <w:szCs w:val="28"/>
        </w:rPr>
        <w:t>имущественных отношений, а коллегиальным органом контрольно-счетный орган администрации кожууна.</w:t>
      </w:r>
    </w:p>
    <w:p w:rsidR="006A5B15" w:rsidRDefault="006A5B15" w:rsidP="006A5B1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контроль организации антимонопольного </w:t>
      </w:r>
      <w:proofErr w:type="spellStart"/>
      <w:r>
        <w:rPr>
          <w:rFonts w:ascii="Times New Roman" w:hAnsi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/>
          <w:sz w:val="28"/>
          <w:szCs w:val="28"/>
        </w:rPr>
        <w:t xml:space="preserve"> и обеспечения его функционирования возлагается на заместителя председателя по экономике, финансам и сельскому хозяйству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AF16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3391" w:rsidRDefault="006A5B15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AF168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 w:rsidR="00AF1683">
        <w:rPr>
          <w:rFonts w:ascii="Times New Roman" w:hAnsi="Times New Roman"/>
          <w:sz w:val="28"/>
          <w:szCs w:val="28"/>
        </w:rPr>
        <w:t xml:space="preserve"> </w:t>
      </w:r>
      <w:r w:rsidR="00FE3391">
        <w:rPr>
          <w:rFonts w:ascii="Times New Roman" w:hAnsi="Times New Roman"/>
          <w:sz w:val="28"/>
          <w:szCs w:val="28"/>
        </w:rPr>
        <w:t>осуществлялись основные мероприятия по внедрению системы внутреннего обеспечения соответствия антимонопольного законодательства (</w:t>
      </w:r>
      <w:proofErr w:type="spellStart"/>
      <w:r w:rsidR="00FE3391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FE3391">
        <w:rPr>
          <w:rFonts w:ascii="Times New Roman" w:hAnsi="Times New Roman"/>
          <w:sz w:val="28"/>
          <w:szCs w:val="28"/>
        </w:rPr>
        <w:t>).</w:t>
      </w:r>
    </w:p>
    <w:p w:rsidR="00FE3391" w:rsidRDefault="00AF1683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</w:t>
      </w:r>
      <w:r w:rsidR="00FE3391">
        <w:rPr>
          <w:rFonts w:ascii="Times New Roman" w:hAnsi="Times New Roman"/>
          <w:sz w:val="28"/>
          <w:szCs w:val="28"/>
        </w:rPr>
        <w:t xml:space="preserve"> году администрацией в ходе анализа риски нарушения антимонопольного законодательства (</w:t>
      </w:r>
      <w:proofErr w:type="spellStart"/>
      <w:r w:rsidR="00FE3391">
        <w:rPr>
          <w:rFonts w:ascii="Times New Roman" w:hAnsi="Times New Roman"/>
          <w:sz w:val="28"/>
          <w:szCs w:val="28"/>
        </w:rPr>
        <w:t>комплаенса</w:t>
      </w:r>
      <w:proofErr w:type="spellEnd"/>
      <w:r w:rsidR="00FE3391">
        <w:rPr>
          <w:rFonts w:ascii="Times New Roman" w:hAnsi="Times New Roman"/>
          <w:sz w:val="28"/>
          <w:szCs w:val="28"/>
        </w:rPr>
        <w:t>) не выявлены.</w:t>
      </w:r>
    </w:p>
    <w:p w:rsidR="006A5B15" w:rsidRPr="0012165A" w:rsidRDefault="006A5B15" w:rsidP="00FE339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A5B15" w:rsidRPr="0012165A" w:rsidSect="002665D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5D5"/>
    <w:rsid w:val="00012D50"/>
    <w:rsid w:val="00034C12"/>
    <w:rsid w:val="0009106B"/>
    <w:rsid w:val="000A72B9"/>
    <w:rsid w:val="000C4FDC"/>
    <w:rsid w:val="0012165A"/>
    <w:rsid w:val="00144FAD"/>
    <w:rsid w:val="002665D5"/>
    <w:rsid w:val="002D186F"/>
    <w:rsid w:val="00381999"/>
    <w:rsid w:val="00427A63"/>
    <w:rsid w:val="00464021"/>
    <w:rsid w:val="00592C1F"/>
    <w:rsid w:val="006A5B15"/>
    <w:rsid w:val="007C4FAA"/>
    <w:rsid w:val="00900A3F"/>
    <w:rsid w:val="00A9391C"/>
    <w:rsid w:val="00AF1683"/>
    <w:rsid w:val="00C13355"/>
    <w:rsid w:val="00C67AAF"/>
    <w:rsid w:val="00C727D9"/>
    <w:rsid w:val="00D50B75"/>
    <w:rsid w:val="00DA43E6"/>
    <w:rsid w:val="00E3795F"/>
    <w:rsid w:val="00FE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D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665D5"/>
    <w:rPr>
      <w:color w:val="0563C1"/>
      <w:u w:val="single"/>
    </w:rPr>
  </w:style>
  <w:style w:type="paragraph" w:customStyle="1" w:styleId="11">
    <w:name w:val="Без интервала1"/>
    <w:rsid w:val="002665D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6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665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C4FAA"/>
    <w:pPr>
      <w:suppressAutoHyphens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65D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5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2665D5"/>
    <w:rPr>
      <w:color w:val="0563C1"/>
      <w:u w:val="single"/>
    </w:rPr>
  </w:style>
  <w:style w:type="paragraph" w:customStyle="1" w:styleId="11">
    <w:name w:val="Без интервала1"/>
    <w:rsid w:val="002665D5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665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665D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66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2665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C4FAA"/>
    <w:pPr>
      <w:suppressAutoHyphens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tandy</dc:creator>
  <cp:lastModifiedBy>кадровик</cp:lastModifiedBy>
  <cp:revision>36</cp:revision>
  <dcterms:created xsi:type="dcterms:W3CDTF">2021-03-03T02:15:00Z</dcterms:created>
  <dcterms:modified xsi:type="dcterms:W3CDTF">2023-03-03T02:51:00Z</dcterms:modified>
</cp:coreProperties>
</file>