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B5994" w:rsidTr="000B03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5994" w:rsidRDefault="009B5994">
            <w:pPr>
              <w:pStyle w:val="ConsPlusNormal"/>
            </w:pPr>
            <w:bookmarkStart w:id="0" w:name="_GoBack"/>
            <w:bookmarkEnd w:id="0"/>
            <w:r>
              <w:t>7 мая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B5994" w:rsidRDefault="009B5994">
            <w:pPr>
              <w:pStyle w:val="ConsPlusNormal"/>
              <w:jc w:val="right"/>
            </w:pPr>
            <w:r>
              <w:t>N 204</w:t>
            </w:r>
          </w:p>
        </w:tc>
      </w:tr>
    </w:tbl>
    <w:p w:rsidR="009B5994" w:rsidRDefault="009B59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5994" w:rsidRDefault="009B5994">
      <w:pPr>
        <w:pStyle w:val="ConsPlusNormal"/>
        <w:jc w:val="both"/>
      </w:pPr>
    </w:p>
    <w:p w:rsidR="009B5994" w:rsidRDefault="009B5994">
      <w:pPr>
        <w:pStyle w:val="ConsPlusTitle"/>
        <w:jc w:val="center"/>
      </w:pPr>
      <w:r>
        <w:t>УКАЗ</w:t>
      </w:r>
    </w:p>
    <w:p w:rsidR="009B5994" w:rsidRDefault="009B5994">
      <w:pPr>
        <w:pStyle w:val="ConsPlusTitle"/>
        <w:jc w:val="both"/>
      </w:pPr>
    </w:p>
    <w:p w:rsidR="009B5994" w:rsidRDefault="009B5994">
      <w:pPr>
        <w:pStyle w:val="ConsPlusTitle"/>
        <w:jc w:val="center"/>
      </w:pPr>
      <w:r>
        <w:t>ПРЕЗИДЕНТА РОССИЙСКОЙ ФЕДЕРАЦИИ</w:t>
      </w:r>
    </w:p>
    <w:p w:rsidR="009B5994" w:rsidRDefault="009B5994">
      <w:pPr>
        <w:pStyle w:val="ConsPlusTitle"/>
        <w:jc w:val="both"/>
      </w:pPr>
    </w:p>
    <w:p w:rsidR="009B5994" w:rsidRDefault="009B5994">
      <w:pPr>
        <w:pStyle w:val="ConsPlusTitle"/>
        <w:jc w:val="center"/>
      </w:pPr>
      <w:r>
        <w:t>О НАЦИОНАЛЬНЫХ ЦЕЛЯХ И СТРАТЕГИЧЕСКИХ ЗАДАЧАХ</w:t>
      </w:r>
    </w:p>
    <w:p w:rsidR="009B5994" w:rsidRDefault="009B5994">
      <w:pPr>
        <w:pStyle w:val="ConsPlusTitle"/>
        <w:jc w:val="center"/>
      </w:pPr>
      <w:r>
        <w:t>РАЗВИТИЯ РОССИЙСКОЙ ФЕДЕРАЦИИ НА ПЕРИОД ДО 2024 ГОДА</w:t>
      </w:r>
    </w:p>
    <w:p w:rsidR="009B5994" w:rsidRDefault="009B59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59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5994" w:rsidRDefault="009B59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5994" w:rsidRDefault="009B59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19.07.2018 </w:t>
            </w:r>
            <w:hyperlink r:id="rId4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9B5994" w:rsidRDefault="009B59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5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5994" w:rsidRDefault="009B5994">
      <w:pPr>
        <w:pStyle w:val="ConsPlusNormal"/>
        <w:jc w:val="both"/>
      </w:pPr>
    </w:p>
    <w:p w:rsidR="009B5994" w:rsidRDefault="009B5994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9B5994" w:rsidRDefault="009B5994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Утратил силу. -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а) утвердить до 1 октября 2018 г. </w:t>
      </w:r>
      <w:hyperlink r:id="rId7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8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б) в соответствии с национальными целями, определенными </w:t>
      </w:r>
      <w:hyperlink w:anchor="P15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9" w:history="1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9B5994" w:rsidRDefault="009B599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демография;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образование;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экология;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наука;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культура;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малое и среднее предпринимательство и поддержка индивидуальной предпринимательской </w:t>
      </w:r>
      <w:r>
        <w:lastRenderedPageBreak/>
        <w:t>инициативы;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lastRenderedPageBreak/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внедрение </w:t>
      </w:r>
      <w:hyperlink r:id="rId11" w:history="1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</w:t>
      </w:r>
      <w:r>
        <w:lastRenderedPageBreak/>
        <w:t>направленной на самоопределение и профессиональную ориентацию всех обучающихся;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внедрение национальной </w:t>
      </w:r>
      <w:hyperlink r:id="rId12" w:history="1">
        <w:r>
          <w:rPr>
            <w:color w:val="0000FF"/>
          </w:rPr>
          <w:t>системы</w:t>
        </w:r>
      </w:hyperlink>
      <w:r>
        <w:t xml:space="preserve">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>
        <w:t>волонтерства</w:t>
      </w:r>
      <w:proofErr w:type="spellEnd"/>
      <w:r>
        <w:t>);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59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5994" w:rsidRDefault="009B599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B5994" w:rsidRDefault="00935837">
            <w:pPr>
              <w:pStyle w:val="ConsPlusNormal"/>
              <w:jc w:val="both"/>
            </w:pPr>
            <w:hyperlink r:id="rId13" w:history="1">
              <w:r w:rsidR="009B5994">
                <w:rPr>
                  <w:color w:val="0000FF"/>
                </w:rPr>
                <w:t>Указом</w:t>
              </w:r>
            </w:hyperlink>
            <w:r w:rsidR="009B5994"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</w:tr>
    </w:tbl>
    <w:p w:rsidR="009B5994" w:rsidRDefault="009B5994">
      <w:pPr>
        <w:pStyle w:val="ConsPlusNormal"/>
        <w:spacing w:before="280"/>
        <w:ind w:firstLine="540"/>
        <w:jc w:val="both"/>
      </w:pPr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</w:r>
      <w:proofErr w:type="spellStart"/>
      <w:r>
        <w:t>Ахтубинской</w:t>
      </w:r>
      <w:proofErr w:type="spellEnd"/>
      <w:r>
        <w:t xml:space="preserve"> поймы;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сохранение биологического разнообразия, включая увеличение площади особо охраняемых природных территорий на 5 млн. гектаров, </w:t>
      </w:r>
      <w:proofErr w:type="spellStart"/>
      <w:r>
        <w:t>реинтродукцию</w:t>
      </w:r>
      <w:proofErr w:type="spellEnd"/>
      <w:r>
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рост производительности труда на средних и крупных предприятиях базовых </w:t>
      </w:r>
      <w:proofErr w:type="spellStart"/>
      <w:r>
        <w:t>несырьевых</w:t>
      </w:r>
      <w:proofErr w:type="spellEnd"/>
      <w:r>
        <w:t xml:space="preserve"> отраслей экономики не ниже 5 процентов в год;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вовлечение в реализацию указанной национальной программы не менее 10 тыс. средних и крупных предприятий базовых </w:t>
      </w:r>
      <w:proofErr w:type="spellStart"/>
      <w:r>
        <w:t>несырьевых</w:t>
      </w:r>
      <w:proofErr w:type="spellEnd"/>
      <w:r>
        <w:t xml:space="preserve"> отраслей экономики;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</w:t>
      </w:r>
      <w:proofErr w:type="spellStart"/>
      <w:r>
        <w:t>мегасайенс</w:t>
      </w:r>
      <w:proofErr w:type="spellEnd"/>
      <w:r>
        <w:t>";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</w:r>
      <w:proofErr w:type="spellStart"/>
      <w:r>
        <w:t>несырьевого</w:t>
      </w:r>
      <w:proofErr w:type="spellEnd"/>
      <w:r>
        <w:t xml:space="preserve"> экспорта не менее чем до 10 процентов;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обеспечение благоприятных условий осуществления деятельности </w:t>
      </w:r>
      <w:proofErr w:type="spellStart"/>
      <w:r>
        <w:t>самозанятыми</w:t>
      </w:r>
      <w:proofErr w:type="spellEnd"/>
      <w: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формирование в обрабатывающей промышленности, сельском хозяйстве, сфере услуг глобальных конкурентоспособных </w:t>
      </w:r>
      <w:proofErr w:type="spellStart"/>
      <w:r>
        <w:t>несырьевых</w:t>
      </w:r>
      <w:proofErr w:type="spellEnd"/>
      <w:r>
        <w:t xml:space="preserve">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достижение объема экспорта (в стоимостном выражении) </w:t>
      </w:r>
      <w:proofErr w:type="spellStart"/>
      <w:r>
        <w:t>несырьевых</w:t>
      </w:r>
      <w:proofErr w:type="spellEnd"/>
      <w:r>
        <w:t xml:space="preserve">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завершение создания гибкой линейки финансовых инструментов поддержки экспорта (к 2021 году), включая расширенное </w:t>
      </w:r>
      <w:proofErr w:type="spellStart"/>
      <w:r>
        <w:t>предэкспортное</w:t>
      </w:r>
      <w:proofErr w:type="spellEnd"/>
      <w:r>
        <w:t>, экспортное и акционерное финансирование, лизинг и долгосрочные меры поддержки;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15. Правительству Российской Федерации на основе </w:t>
      </w:r>
      <w:hyperlink r:id="rId16" w:history="1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7" w:history="1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формирования узловых грузовых </w:t>
      </w:r>
      <w:proofErr w:type="spellStart"/>
      <w:r>
        <w:t>мультимодальных</w:t>
      </w:r>
      <w:proofErr w:type="spellEnd"/>
      <w:r>
        <w:t xml:space="preserve"> транспортно-логистических центров;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в) гарантированного обеспечения доступной электроэнергией, в том числе за счет: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</w:r>
      <w:proofErr w:type="spellStart"/>
      <w:r>
        <w:t>энергорайонах</w:t>
      </w:r>
      <w:proofErr w:type="spellEnd"/>
      <w:r>
        <w:t>;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21.07.2020 N 474.</w:t>
      </w:r>
    </w:p>
    <w:p w:rsidR="009B5994" w:rsidRDefault="009B5994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9B5994" w:rsidRDefault="009B5994">
      <w:pPr>
        <w:pStyle w:val="ConsPlusNormal"/>
        <w:jc w:val="both"/>
      </w:pPr>
    </w:p>
    <w:p w:rsidR="009B5994" w:rsidRDefault="009B5994">
      <w:pPr>
        <w:pStyle w:val="ConsPlusNormal"/>
        <w:jc w:val="right"/>
      </w:pPr>
      <w:r>
        <w:t>Президент</w:t>
      </w:r>
    </w:p>
    <w:p w:rsidR="009B5994" w:rsidRDefault="009B5994">
      <w:pPr>
        <w:pStyle w:val="ConsPlusNormal"/>
        <w:jc w:val="right"/>
      </w:pPr>
      <w:r>
        <w:t>Российской Федерации</w:t>
      </w:r>
    </w:p>
    <w:p w:rsidR="009B5994" w:rsidRDefault="009B5994">
      <w:pPr>
        <w:pStyle w:val="ConsPlusNormal"/>
        <w:jc w:val="right"/>
      </w:pPr>
      <w:r>
        <w:t>В.ПУТИН</w:t>
      </w:r>
    </w:p>
    <w:p w:rsidR="009B5994" w:rsidRDefault="009B5994">
      <w:pPr>
        <w:pStyle w:val="ConsPlusNormal"/>
      </w:pPr>
      <w:r>
        <w:t>Москва, Кремль</w:t>
      </w:r>
    </w:p>
    <w:p w:rsidR="009B5994" w:rsidRDefault="009B5994">
      <w:pPr>
        <w:pStyle w:val="ConsPlusNormal"/>
        <w:spacing w:before="220"/>
      </w:pPr>
      <w:r>
        <w:t>7 мая 2018 года</w:t>
      </w:r>
    </w:p>
    <w:p w:rsidR="009B5994" w:rsidRDefault="009B5994">
      <w:pPr>
        <w:pStyle w:val="ConsPlusNormal"/>
        <w:spacing w:before="220"/>
      </w:pPr>
      <w:r>
        <w:t>N 204</w:t>
      </w:r>
    </w:p>
    <w:p w:rsidR="009B5994" w:rsidRDefault="009B5994">
      <w:pPr>
        <w:pStyle w:val="ConsPlusNormal"/>
        <w:jc w:val="both"/>
      </w:pPr>
    </w:p>
    <w:p w:rsidR="009B5994" w:rsidRDefault="009B5994">
      <w:pPr>
        <w:pStyle w:val="ConsPlusNormal"/>
        <w:jc w:val="both"/>
      </w:pPr>
    </w:p>
    <w:p w:rsidR="009B5994" w:rsidRDefault="009B59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0F20" w:rsidRDefault="00935837"/>
    <w:sectPr w:rsidR="00350F20" w:rsidSect="00501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94"/>
    <w:rsid w:val="000B033C"/>
    <w:rsid w:val="007B1ADD"/>
    <w:rsid w:val="00935837"/>
    <w:rsid w:val="009B5994"/>
    <w:rsid w:val="00CC7C8C"/>
    <w:rsid w:val="00D0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8E56A-B198-4A2A-B30F-52B4C39F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5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5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1F37DF58682376527BA2543C6B7D6D41CA5C69A2917C97B759D1AF6D7BAA8D823DF1AC48340D807AA0453EAz6mFF" TargetMode="External"/><Relationship Id="rId13" Type="http://schemas.openxmlformats.org/officeDocument/2006/relationships/hyperlink" Target="consultantplus://offline/ref=9261F37DF58682376527BA2543C6B7D6D41DA8CF992717C97B759D1AF6D7BAA8CA238716C7835ED807BF5202AC3AB560FE848E3C70658A2Cz5m5F" TargetMode="External"/><Relationship Id="rId18" Type="http://schemas.openxmlformats.org/officeDocument/2006/relationships/hyperlink" Target="consultantplus://offline/ref=9261F37DF58682376527BA2543C6B7D6D419AACE9E2817C97B759D1AF6D7BAA8CA238716C7835EDD02BF5202AC3AB560FE848E3C70658A2Cz5m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61F37DF58682376527BA2543C6B7D6D41CAACF9B2D17C97B759D1AF6D7BAA8CA238716C7835ED802BF5202AC3AB560FE848E3C70658A2Cz5m5F" TargetMode="External"/><Relationship Id="rId12" Type="http://schemas.openxmlformats.org/officeDocument/2006/relationships/hyperlink" Target="consultantplus://offline/ref=9261F37DF58682376527BA2543C6B7D6D418AFC19A2717C97B759D1AF6D7BAA8CA238716C7835ED904BF5202AC3AB560FE848E3C70658A2Cz5m5F" TargetMode="External"/><Relationship Id="rId17" Type="http://schemas.openxmlformats.org/officeDocument/2006/relationships/hyperlink" Target="consultantplus://offline/ref=9261F37DF58682376527BA2543C6B7D6D41CA5C0982C17C97B759D1AF6D7BAA8CA238716C7835ED906BF5202AC3AB560FE848E3C70658A2Cz5m5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61F37DF58682376527BA2543C6B7D6D41FAFC09B2E17C97B759D1AF6D7BAA8CA238716C7835ED809BF5202AC3AB560FE848E3C70658A2Cz5m5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1F37DF58682376527BA2543C6B7D6D419AACE9E2817C97B759D1AF6D7BAA8CA238716C7835EDD02BF5202AC3AB560FE848E3C70658A2Cz5m5F" TargetMode="External"/><Relationship Id="rId11" Type="http://schemas.openxmlformats.org/officeDocument/2006/relationships/hyperlink" Target="consultantplus://offline/ref=9261F37DF58682376527BA2543C6B7D6D618ACC09D2E17C97B759D1AF6D7BAA8CA238716C7835FDA03BF5202AC3AB560FE848E3C70658A2Cz5m5F" TargetMode="External"/><Relationship Id="rId5" Type="http://schemas.openxmlformats.org/officeDocument/2006/relationships/hyperlink" Target="consultantplus://offline/ref=9261F37DF58682376527BA2543C6B7D6D419AACE9E2817C97B759D1AF6D7BAA8CA238716C7835EDD02BF5202AC3AB560FE848E3C70658A2Cz5m5F" TargetMode="External"/><Relationship Id="rId15" Type="http://schemas.openxmlformats.org/officeDocument/2006/relationships/hyperlink" Target="consultantplus://offline/ref=9261F37DF58682376527BA2543C6B7D6D41DA4C39F2D17C97B759D1AF6D7BAA8D823DF1AC48340D807AA0453EAz6mFF" TargetMode="External"/><Relationship Id="rId10" Type="http://schemas.openxmlformats.org/officeDocument/2006/relationships/hyperlink" Target="consultantplus://offline/ref=9261F37DF58682376527BA2543C6B7D6D418A9CF9F2E17C97B759D1AF6D7BAA8CA238716C7835ED907BF5202AC3AB560FE848E3C70658A2Cz5m5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9261F37DF58682376527BA2543C6B7D6D418A9CF9F2E17C97B759D1AF6D7BAA8CA238716C7835ED907BF5202AC3AB560FE848E3C70658A2Cz5m5F" TargetMode="External"/><Relationship Id="rId9" Type="http://schemas.openxmlformats.org/officeDocument/2006/relationships/hyperlink" Target="consultantplus://offline/ref=9261F37DF58682376527BA2543C6B7D6D41DADC5992E17C97B759D1AF6D7BAA8CA238716C7835ED801BF5202AC3AB560FE848E3C70658A2Cz5m5F" TargetMode="External"/><Relationship Id="rId14" Type="http://schemas.openxmlformats.org/officeDocument/2006/relationships/hyperlink" Target="consultantplus://offline/ref=9261F37DF58682376527BA2543C6B7D6D51BA5C2992917C97B759D1AF6D7BAA8D823DF1AC48340D807AA0453EAz6m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5230</Words>
  <Characters>29817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Артна Чечек Валерияновна</dc:creator>
  <cp:keywords/>
  <dc:description/>
  <cp:lastModifiedBy>Артна Чечек Валерияновна</cp:lastModifiedBy>
  <cp:revision>2</cp:revision>
  <cp:lastPrinted>2020-07-30T05:41:00Z</cp:lastPrinted>
  <dcterms:created xsi:type="dcterms:W3CDTF">2021-02-03T08:32:00Z</dcterms:created>
  <dcterms:modified xsi:type="dcterms:W3CDTF">2021-02-03T08:32:00Z</dcterms:modified>
</cp:coreProperties>
</file>