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9A" w:rsidRPr="005A52D3" w:rsidRDefault="00AB3463" w:rsidP="00A70E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t>Отчет о реализации мер по противодей</w:t>
      </w:r>
      <w:r w:rsidR="001850F4">
        <w:rPr>
          <w:rFonts w:ascii="Times New Roman" w:hAnsi="Times New Roman" w:cs="Times New Roman"/>
          <w:b/>
          <w:sz w:val="28"/>
          <w:szCs w:val="28"/>
        </w:rPr>
        <w:t xml:space="preserve">ствию коррупции на территории Барун-Хемчикского </w:t>
      </w:r>
      <w:r w:rsidRPr="005A52D3">
        <w:rPr>
          <w:rFonts w:ascii="Times New Roman" w:hAnsi="Times New Roman" w:cs="Times New Roman"/>
          <w:b/>
          <w:sz w:val="28"/>
          <w:szCs w:val="28"/>
        </w:rPr>
        <w:t>района Республики Тыва за 201</w:t>
      </w:r>
      <w:r w:rsidR="00D713B6">
        <w:rPr>
          <w:rFonts w:ascii="Times New Roman" w:hAnsi="Times New Roman" w:cs="Times New Roman"/>
          <w:b/>
          <w:sz w:val="28"/>
          <w:szCs w:val="28"/>
        </w:rPr>
        <w:t>9</w:t>
      </w:r>
      <w:r w:rsidRPr="005A52D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3463" w:rsidRPr="005A52D3" w:rsidRDefault="00AB3463" w:rsidP="00A70E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tab/>
      </w:r>
      <w:r w:rsidRPr="005A52D3">
        <w:rPr>
          <w:rFonts w:ascii="Times New Roman" w:hAnsi="Times New Roman" w:cs="Times New Roman"/>
          <w:sz w:val="28"/>
          <w:szCs w:val="28"/>
        </w:rPr>
        <w:t>Правовая основа работы по противодействию коррупции в Администрации муниципального района «</w:t>
      </w:r>
      <w:proofErr w:type="spellStart"/>
      <w:r w:rsidR="001850F4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185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D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5A52D3">
        <w:rPr>
          <w:rFonts w:ascii="Times New Roman" w:hAnsi="Times New Roman" w:cs="Times New Roman"/>
          <w:sz w:val="28"/>
          <w:szCs w:val="28"/>
        </w:rPr>
        <w:t xml:space="preserve">» Республики Тыва: </w:t>
      </w:r>
    </w:p>
    <w:p w:rsidR="00AB3463" w:rsidRPr="005A52D3" w:rsidRDefault="00AB3463" w:rsidP="00A70E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sz w:val="28"/>
          <w:szCs w:val="28"/>
        </w:rPr>
        <w:tab/>
        <w:t>- Федеральный закон от 25.12.2008 № 273-ФЗ «О противодействии коррупции»;</w:t>
      </w:r>
    </w:p>
    <w:p w:rsidR="00AB3463" w:rsidRPr="005A52D3" w:rsidRDefault="00AB3463" w:rsidP="00A70E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sz w:val="28"/>
          <w:szCs w:val="28"/>
        </w:rPr>
        <w:tab/>
        <w:t>- Федеральный закон от 02.03.2007 № 25-ФЗ «О муниципальной службе в Российской Федерации»;</w:t>
      </w:r>
    </w:p>
    <w:p w:rsidR="00813AC8" w:rsidRPr="005A52D3" w:rsidRDefault="00813AC8" w:rsidP="00A70E8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52D3">
        <w:rPr>
          <w:rFonts w:ascii="Times New Roman" w:hAnsi="Times New Roman" w:cs="Times New Roman"/>
          <w:sz w:val="28"/>
          <w:szCs w:val="28"/>
        </w:rPr>
        <w:tab/>
      </w:r>
      <w:r w:rsidRPr="005A52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Федеральный закон от 17.07.2009 № 172-ФЗ «Об антикоррупционной экспертизе нормативных правовых актов и проектов нормативных правовых актов»;</w:t>
      </w:r>
    </w:p>
    <w:p w:rsidR="00AB3463" w:rsidRPr="005A52D3" w:rsidRDefault="00AB3463" w:rsidP="00A70E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sz w:val="28"/>
          <w:szCs w:val="28"/>
        </w:rPr>
        <w:tab/>
        <w:t>- Указ Президента РФ от 29.12.2018 № 378 «О Национальном плане противодействия коррупции на 2018-2020 годы»;</w:t>
      </w:r>
    </w:p>
    <w:p w:rsidR="00813AC8" w:rsidRPr="005A52D3" w:rsidRDefault="00813AC8" w:rsidP="00A70E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sz w:val="28"/>
          <w:szCs w:val="28"/>
        </w:rPr>
        <w:tab/>
        <w:t>- постановление Правительства РФ от 26.02.2010 № 96 «Об антикоррупционной экспертизе нормативных правовых актов и проектов нормативных правовых актов»,</w:t>
      </w:r>
    </w:p>
    <w:p w:rsidR="00AB3463" w:rsidRPr="005A52D3" w:rsidRDefault="00AB3463" w:rsidP="00A70E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sz w:val="28"/>
          <w:szCs w:val="28"/>
        </w:rPr>
        <w:tab/>
        <w:t>- Закон Республики Тыва от 07.07.2008 № 856 ВХ-2 «О мерах по противодействию коррупции в Республике Тыва»;</w:t>
      </w:r>
    </w:p>
    <w:p w:rsidR="00AB3463" w:rsidRPr="005A52D3" w:rsidRDefault="00AB3463" w:rsidP="00A70E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sz w:val="28"/>
          <w:szCs w:val="28"/>
        </w:rPr>
        <w:tab/>
        <w:t>-Закон Республики Тыва от 21.02.2018 №359-ЗРТ «О порядке представления гражданами, претендующими на замещение муниципальной должности, должности председателя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сведений»;</w:t>
      </w:r>
    </w:p>
    <w:p w:rsidR="00AB3463" w:rsidRPr="005A52D3" w:rsidRDefault="00AB3463" w:rsidP="00A70E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Закон Республики Тыва от 25.04.2018 № 368-ЗРТ «О регулировании отдельных отношений в сфере муниципальной службы в Республике Тыва». </w:t>
      </w:r>
    </w:p>
    <w:p w:rsidR="00BA4A44" w:rsidRDefault="00BA4A44" w:rsidP="00A70E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 муниципального района «</w:t>
      </w:r>
      <w:proofErr w:type="spellStart"/>
      <w:r w:rsidR="001850F4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185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  <w:r w:rsidR="00185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План </w:t>
      </w:r>
      <w:r w:rsidRPr="00BA4A44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</w:t>
      </w:r>
      <w:proofErr w:type="spellStart"/>
      <w:r w:rsidR="001850F4">
        <w:rPr>
          <w:rFonts w:ascii="Times New Roman" w:hAnsi="Times New Roman" w:cs="Times New Roman"/>
          <w:sz w:val="28"/>
          <w:szCs w:val="28"/>
        </w:rPr>
        <w:t>Барун-Хемчикском</w:t>
      </w:r>
      <w:proofErr w:type="spellEnd"/>
      <w:r w:rsidRPr="00BA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44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BA4A44">
        <w:rPr>
          <w:rFonts w:ascii="Times New Roman" w:hAnsi="Times New Roman" w:cs="Times New Roman"/>
          <w:sz w:val="28"/>
          <w:szCs w:val="28"/>
        </w:rPr>
        <w:t xml:space="preserve"> Республики Тыва на 2018-2020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AC8" w:rsidRPr="005A52D3" w:rsidRDefault="00813AC8" w:rsidP="00A70E8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Соглашением о взаимодействии с прокуратурой муниципального района проекты МНПА направляются ежемесячно в прокуратуру для проведения антикоррупционной экспертизы. </w:t>
      </w:r>
    </w:p>
    <w:p w:rsidR="00813AC8" w:rsidRPr="005A52D3" w:rsidRDefault="00813AC8" w:rsidP="00A70E8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ab/>
        <w:t xml:space="preserve">Ежемесячно принятые за истекший месяц МНПА предоставляются в Минюст РТ для включения в Регистр нормативных правовых актов. </w:t>
      </w:r>
    </w:p>
    <w:p w:rsidR="00813AC8" w:rsidRPr="005A52D3" w:rsidRDefault="00813AC8" w:rsidP="00A70E8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ab/>
        <w:t xml:space="preserve">На антикоррупционную экспертизу за истекший период внутри Администрации представлены </w:t>
      </w:r>
      <w:r w:rsidR="00D713B6">
        <w:rPr>
          <w:rFonts w:ascii="Times New Roman" w:hAnsi="Times New Roman" w:cs="Times New Roman"/>
          <w:bCs/>
          <w:sz w:val="28"/>
          <w:szCs w:val="28"/>
        </w:rPr>
        <w:t>23</w:t>
      </w:r>
      <w:r w:rsidRPr="005A52D3">
        <w:rPr>
          <w:rFonts w:ascii="Times New Roman" w:hAnsi="Times New Roman" w:cs="Times New Roman"/>
          <w:bCs/>
          <w:sz w:val="28"/>
          <w:szCs w:val="28"/>
        </w:rPr>
        <w:t xml:space="preserve"> МНПА. </w:t>
      </w:r>
    </w:p>
    <w:p w:rsidR="00813AC8" w:rsidRPr="005A52D3" w:rsidRDefault="00813AC8" w:rsidP="00A70E8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ab/>
        <w:t xml:space="preserve">Осуществляется ежемесячный мониторинг изменений действующего законодательства с приведением в соответствии с ним постановлений Администрации (в большинстве – административные регламенты). </w:t>
      </w:r>
    </w:p>
    <w:p w:rsidR="00D20C89" w:rsidRDefault="00813AC8" w:rsidP="00A70E8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ab/>
      </w:r>
      <w:r w:rsidR="00D20C89">
        <w:rPr>
          <w:rFonts w:ascii="Times New Roman" w:hAnsi="Times New Roman" w:cs="Times New Roman"/>
          <w:bCs/>
          <w:sz w:val="28"/>
          <w:szCs w:val="28"/>
        </w:rPr>
        <w:t xml:space="preserve">Все принятые Администрацией МНПА размещаются в сети Интернет на официальном сайте Администрации в разделе «Нормативные правовые акты». </w:t>
      </w:r>
    </w:p>
    <w:p w:rsidR="00813AC8" w:rsidRPr="005A52D3" w:rsidRDefault="005A52D3" w:rsidP="00A70E8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ab/>
        <w:t xml:space="preserve">Личные дела муниципальных служащих представлялись на проверку в прокуратуру района </w:t>
      </w:r>
      <w:r w:rsidR="001850F4">
        <w:rPr>
          <w:rFonts w:ascii="Times New Roman" w:hAnsi="Times New Roman" w:cs="Times New Roman"/>
          <w:bCs/>
          <w:sz w:val="28"/>
          <w:szCs w:val="28"/>
        </w:rPr>
        <w:t>1 раз</w:t>
      </w:r>
      <w:r w:rsidRPr="005A52D3">
        <w:rPr>
          <w:rFonts w:ascii="Times New Roman" w:hAnsi="Times New Roman" w:cs="Times New Roman"/>
          <w:bCs/>
          <w:sz w:val="28"/>
          <w:szCs w:val="28"/>
        </w:rPr>
        <w:t xml:space="preserve">, по результатам проверок внесено 1 представление. </w:t>
      </w:r>
    </w:p>
    <w:p w:rsidR="00D20C89" w:rsidRDefault="00BA4A44" w:rsidP="00A70E8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C4017">
        <w:rPr>
          <w:rFonts w:ascii="Times New Roman" w:hAnsi="Times New Roman" w:cs="Times New Roman"/>
          <w:bCs/>
          <w:sz w:val="28"/>
          <w:szCs w:val="28"/>
        </w:rPr>
        <w:t>К</w:t>
      </w:r>
      <w:r w:rsidR="00CC4017" w:rsidRPr="00CC4017">
        <w:rPr>
          <w:rFonts w:ascii="Times New Roman" w:hAnsi="Times New Roman" w:cs="Times New Roman"/>
          <w:bCs/>
          <w:sz w:val="28"/>
          <w:szCs w:val="28"/>
        </w:rPr>
        <w:t>омиссией по соблюдению требований к служебному поведению муниципальных служащих и урегулированию конфликта интересов на муниципальной службе муниципального района «</w:t>
      </w:r>
      <w:proofErr w:type="spellStart"/>
      <w:r w:rsidR="001850F4">
        <w:rPr>
          <w:rFonts w:ascii="Times New Roman" w:hAnsi="Times New Roman" w:cs="Times New Roman"/>
          <w:bCs/>
          <w:sz w:val="28"/>
          <w:szCs w:val="28"/>
        </w:rPr>
        <w:t>Барун-Хемчикский</w:t>
      </w:r>
      <w:proofErr w:type="spellEnd"/>
      <w:r w:rsidR="00CC4017" w:rsidRPr="00CC40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4017" w:rsidRPr="00CC4017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="00CC4017" w:rsidRPr="00CC4017">
        <w:rPr>
          <w:rFonts w:ascii="Times New Roman" w:hAnsi="Times New Roman" w:cs="Times New Roman"/>
          <w:bCs/>
          <w:sz w:val="28"/>
          <w:szCs w:val="28"/>
        </w:rPr>
        <w:t xml:space="preserve"> Республики Тыва» </w:t>
      </w:r>
      <w:r w:rsidR="00CC4017">
        <w:rPr>
          <w:rFonts w:ascii="Times New Roman" w:hAnsi="Times New Roman" w:cs="Times New Roman"/>
          <w:bCs/>
          <w:sz w:val="28"/>
          <w:szCs w:val="28"/>
        </w:rPr>
        <w:t>в 201</w:t>
      </w:r>
      <w:r w:rsidR="00D713B6">
        <w:rPr>
          <w:rFonts w:ascii="Times New Roman" w:hAnsi="Times New Roman" w:cs="Times New Roman"/>
          <w:bCs/>
          <w:sz w:val="28"/>
          <w:szCs w:val="28"/>
        </w:rPr>
        <w:t>9</w:t>
      </w:r>
      <w:r w:rsidR="00CC4017">
        <w:rPr>
          <w:rFonts w:ascii="Times New Roman" w:hAnsi="Times New Roman" w:cs="Times New Roman"/>
          <w:bCs/>
          <w:sz w:val="28"/>
          <w:szCs w:val="28"/>
        </w:rPr>
        <w:t xml:space="preserve"> году проведены два</w:t>
      </w:r>
      <w:r w:rsidR="00CC4017" w:rsidRPr="00CC4017">
        <w:rPr>
          <w:rFonts w:ascii="Times New Roman" w:hAnsi="Times New Roman" w:cs="Times New Roman"/>
          <w:bCs/>
          <w:sz w:val="28"/>
          <w:szCs w:val="28"/>
        </w:rPr>
        <w:t xml:space="preserve"> заседания комиссии</w:t>
      </w:r>
      <w:r w:rsidR="00332E6E" w:rsidRPr="00332E6E">
        <w:rPr>
          <w:rFonts w:ascii="Times New Roman" w:hAnsi="Times New Roman" w:cs="Times New Roman"/>
          <w:bCs/>
          <w:sz w:val="28"/>
          <w:szCs w:val="28"/>
        </w:rPr>
        <w:t>»</w:t>
      </w:r>
      <w:r w:rsidR="00332E6E">
        <w:rPr>
          <w:rFonts w:ascii="Times New Roman" w:hAnsi="Times New Roman" w:cs="Times New Roman"/>
          <w:bCs/>
          <w:sz w:val="28"/>
          <w:szCs w:val="28"/>
        </w:rPr>
        <w:t>.</w:t>
      </w:r>
      <w:r w:rsidR="00CC40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0D33" w:rsidRPr="00DA0D33" w:rsidRDefault="00DA0D33" w:rsidP="00A70E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Выявлено коррупционное правонарушение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A0D33">
        <w:rPr>
          <w:rFonts w:ascii="Times New Roman" w:eastAsia="Calibri" w:hAnsi="Times New Roman" w:cs="Times New Roman"/>
          <w:sz w:val="28"/>
          <w:szCs w:val="28"/>
        </w:rPr>
        <w:t xml:space="preserve">соответствии с частью 2 статьи 11 Федерального закона от 02 марта 2007 г. </w:t>
      </w:r>
      <w:r w:rsidRPr="00DA0D33">
        <w:rPr>
          <w:rFonts w:ascii="Times New Roman" w:eastAsia="Calibri" w:hAnsi="Times New Roman" w:cs="Times New Roman"/>
          <w:sz w:val="28"/>
          <w:szCs w:val="28"/>
        </w:rPr>
        <w:br/>
        <w:t>№ 25-ФЗ «О муниципальной службе в Российской Федерации» (далее – Федеральный закон № 25-ФЗ)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</w:t>
      </w:r>
      <w:proofErr w:type="gramEnd"/>
      <w:r w:rsidRPr="00DA0D33">
        <w:rPr>
          <w:rFonts w:ascii="Times New Roman" w:eastAsia="Calibri" w:hAnsi="Times New Roman" w:cs="Times New Roman"/>
          <w:sz w:val="28"/>
          <w:szCs w:val="28"/>
        </w:rPr>
        <w:t xml:space="preserve"> интересов и если иное не предусмотрено настоящим Федеральным 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выполнение иной </w:t>
      </w:r>
      <w:r w:rsidRPr="00DA0D33">
        <w:rPr>
          <w:rFonts w:ascii="Times New Roman" w:hAnsi="Times New Roman" w:cs="Times New Roman"/>
          <w:bCs/>
          <w:sz w:val="28"/>
          <w:szCs w:val="28"/>
        </w:rPr>
        <w:t>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муниципальным служащим и применено дисциплинарная ответственность</w:t>
      </w:r>
      <w:r w:rsidRPr="00DA0D33">
        <w:rPr>
          <w:rFonts w:ascii="Times New Roman" w:hAnsi="Times New Roman" w:cs="Times New Roman"/>
          <w:bCs/>
          <w:sz w:val="28"/>
          <w:szCs w:val="28"/>
        </w:rPr>
        <w:t xml:space="preserve"> в виде утраты доверия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отношении данного муниципального служащего.</w:t>
      </w:r>
    </w:p>
    <w:p w:rsidR="0013322B" w:rsidRDefault="0067377B" w:rsidP="00A70E8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201</w:t>
      </w:r>
      <w:r w:rsidR="00332E6E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уведомлени</w:t>
      </w:r>
      <w:r w:rsidR="00332E6E">
        <w:rPr>
          <w:rFonts w:ascii="Times New Roman" w:hAnsi="Times New Roman" w:cs="Times New Roman"/>
          <w:bCs/>
          <w:sz w:val="28"/>
          <w:szCs w:val="28"/>
        </w:rPr>
        <w:t>й</w:t>
      </w:r>
      <w:r w:rsidRPr="0067377B">
        <w:rPr>
          <w:rFonts w:ascii="Times New Roman" w:hAnsi="Times New Roman" w:cs="Times New Roman"/>
          <w:bCs/>
          <w:sz w:val="28"/>
          <w:szCs w:val="28"/>
        </w:rPr>
        <w:t xml:space="preserve"> на имя </w:t>
      </w:r>
      <w:r>
        <w:rPr>
          <w:rFonts w:ascii="Times New Roman" w:hAnsi="Times New Roman" w:cs="Times New Roman"/>
          <w:bCs/>
          <w:sz w:val="28"/>
          <w:szCs w:val="28"/>
        </w:rPr>
        <w:t>председателя администрации муниципального района «</w:t>
      </w:r>
      <w:proofErr w:type="spellStart"/>
      <w:r w:rsidR="001850F4">
        <w:rPr>
          <w:rFonts w:ascii="Times New Roman" w:hAnsi="Times New Roman" w:cs="Times New Roman"/>
          <w:bCs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7377B">
        <w:rPr>
          <w:rFonts w:ascii="Times New Roman" w:hAnsi="Times New Roman" w:cs="Times New Roman"/>
          <w:bCs/>
          <w:sz w:val="28"/>
          <w:szCs w:val="28"/>
        </w:rPr>
        <w:t xml:space="preserve"> Республики Тыва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="001850F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служащим</w:t>
      </w:r>
      <w:r w:rsidR="001850F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выполнении иной оплачиваемой работы в соответствии со статьей 12 Федерального Закона от 25.12.2008 №273-ФЗ</w:t>
      </w:r>
      <w:r w:rsidR="001850F4">
        <w:rPr>
          <w:rFonts w:ascii="Times New Roman" w:hAnsi="Times New Roman" w:cs="Times New Roman"/>
          <w:bCs/>
          <w:sz w:val="28"/>
          <w:szCs w:val="28"/>
        </w:rPr>
        <w:t xml:space="preserve"> имеется 1 уведомление</w:t>
      </w:r>
      <w:r w:rsidR="00332E6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0C89" w:rsidRDefault="00D20C89" w:rsidP="00A70E8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 xml:space="preserve">Бесплатная юридическая помощь оказана </w:t>
      </w:r>
      <w:r w:rsidR="001850F4">
        <w:rPr>
          <w:rFonts w:ascii="Times New Roman" w:hAnsi="Times New Roman" w:cs="Times New Roman"/>
          <w:bCs/>
          <w:sz w:val="28"/>
          <w:szCs w:val="28"/>
        </w:rPr>
        <w:t>57</w:t>
      </w:r>
      <w:r w:rsidRPr="005A52D3">
        <w:rPr>
          <w:rFonts w:ascii="Times New Roman" w:hAnsi="Times New Roman" w:cs="Times New Roman"/>
          <w:bCs/>
          <w:sz w:val="28"/>
          <w:szCs w:val="28"/>
        </w:rPr>
        <w:t xml:space="preserve"> гражданам, из них </w:t>
      </w:r>
      <w:r w:rsidR="001850F4">
        <w:rPr>
          <w:rFonts w:ascii="Times New Roman" w:hAnsi="Times New Roman" w:cs="Times New Roman"/>
          <w:bCs/>
          <w:sz w:val="28"/>
          <w:szCs w:val="28"/>
        </w:rPr>
        <w:t>47</w:t>
      </w:r>
      <w:r w:rsidRPr="005A52D3">
        <w:rPr>
          <w:rFonts w:ascii="Times New Roman" w:hAnsi="Times New Roman" w:cs="Times New Roman"/>
          <w:bCs/>
          <w:sz w:val="28"/>
          <w:szCs w:val="28"/>
        </w:rPr>
        <w:t xml:space="preserve"> в виде устной консультации, </w:t>
      </w:r>
      <w:r w:rsidR="001850F4">
        <w:rPr>
          <w:rFonts w:ascii="Times New Roman" w:hAnsi="Times New Roman" w:cs="Times New Roman"/>
          <w:bCs/>
          <w:sz w:val="28"/>
          <w:szCs w:val="28"/>
        </w:rPr>
        <w:t>10</w:t>
      </w:r>
      <w:r w:rsidRPr="005A52D3">
        <w:rPr>
          <w:rFonts w:ascii="Times New Roman" w:hAnsi="Times New Roman" w:cs="Times New Roman"/>
          <w:bCs/>
          <w:sz w:val="28"/>
          <w:szCs w:val="28"/>
        </w:rPr>
        <w:t xml:space="preserve"> – в виде составлени</w:t>
      </w:r>
      <w:r w:rsidR="00332E6E">
        <w:rPr>
          <w:rFonts w:ascii="Times New Roman" w:hAnsi="Times New Roman" w:cs="Times New Roman"/>
          <w:bCs/>
          <w:sz w:val="28"/>
          <w:szCs w:val="28"/>
        </w:rPr>
        <w:t>я д</w:t>
      </w:r>
      <w:r w:rsidR="001850F4">
        <w:rPr>
          <w:rFonts w:ascii="Times New Roman" w:hAnsi="Times New Roman" w:cs="Times New Roman"/>
          <w:bCs/>
          <w:sz w:val="28"/>
          <w:szCs w:val="28"/>
        </w:rPr>
        <w:t>окумента правового характера и 3</w:t>
      </w:r>
      <w:r w:rsidR="00332E6E">
        <w:rPr>
          <w:rFonts w:ascii="Times New Roman" w:hAnsi="Times New Roman" w:cs="Times New Roman"/>
          <w:bCs/>
          <w:sz w:val="28"/>
          <w:szCs w:val="28"/>
        </w:rPr>
        <w:t xml:space="preserve"> в виде письменной консультации.</w:t>
      </w:r>
    </w:p>
    <w:p w:rsidR="00CF4E27" w:rsidRPr="00CC4017" w:rsidRDefault="00CF4E27" w:rsidP="00A70E8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F4E27" w:rsidRPr="00CC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CD"/>
    <w:rsid w:val="0013322B"/>
    <w:rsid w:val="001850F4"/>
    <w:rsid w:val="00332E6E"/>
    <w:rsid w:val="00387B10"/>
    <w:rsid w:val="003C49C2"/>
    <w:rsid w:val="005A52D3"/>
    <w:rsid w:val="0067377B"/>
    <w:rsid w:val="0075706D"/>
    <w:rsid w:val="007D66CD"/>
    <w:rsid w:val="00813AC8"/>
    <w:rsid w:val="00A70E87"/>
    <w:rsid w:val="00AB3463"/>
    <w:rsid w:val="00BA4A44"/>
    <w:rsid w:val="00CC4017"/>
    <w:rsid w:val="00CF4E27"/>
    <w:rsid w:val="00D20C89"/>
    <w:rsid w:val="00D635EB"/>
    <w:rsid w:val="00D713B6"/>
    <w:rsid w:val="00DA0D33"/>
    <w:rsid w:val="00EA319A"/>
    <w:rsid w:val="00E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5</cp:revision>
  <dcterms:created xsi:type="dcterms:W3CDTF">2020-02-03T08:01:00Z</dcterms:created>
  <dcterms:modified xsi:type="dcterms:W3CDTF">2020-02-06T10:50:00Z</dcterms:modified>
</cp:coreProperties>
</file>