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37" w:rsidRPr="00A66C37" w:rsidRDefault="00A66C37" w:rsidP="00A66C37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A66C37">
        <w:rPr>
          <w:rFonts w:ascii="Roboto" w:eastAsia="Times New Roman" w:hAnsi="Roboto" w:cs="Times New Roman"/>
          <w:color w:val="000000"/>
          <w:sz w:val="36"/>
          <w:szCs w:val="36"/>
        </w:rPr>
        <w:t>О бесплатной юридической помощи</w:t>
      </w:r>
    </w:p>
    <w:p w:rsidR="00A66C37" w:rsidRPr="00A66C37" w:rsidRDefault="00A66C37" w:rsidP="00A66C3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66C37">
        <w:rPr>
          <w:rFonts w:ascii="Roboto" w:eastAsia="Times New Roman" w:hAnsi="Roboto" w:cs="Times New Roman"/>
          <w:color w:val="000000"/>
          <w:sz w:val="24"/>
          <w:szCs w:val="24"/>
        </w:rPr>
        <w:t>  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В соответствии с Федеральным законом от 21.11.2011 №324-ФЗ «О бесплатной юридической помощи в Российской Федерации»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В статье 20 данного Федерального закона определены категории граждан, которые имеют право на получение бесплатной юридической помощи в рамках государственной системы бесплатной юридической помощи.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К ним относятся: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инвалиды I и II группы;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proofErr w:type="gramStart"/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граждане, имеющие право на бесплатную юридическую помощь в соответствии с Законом Российской Федерации от 2 июля 1992 года №3185-1 «О психиатрической помощи и гарантиях прав граждан при ее оказании»;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proofErr w:type="gramStart"/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граждане, пострадавшие в результате чрезвычайной ситуации, в том числе супруг (супруга), состоявший (состоявшая) в зарегистрированном браке с погибшим (умершим) на день гибели (смерти) в результате чрезвычайной ситуации; б) дети и родители погибшего (умершего) в результате чрезвычайной ситуации;</w:t>
      </w:r>
      <w:proofErr w:type="gramEnd"/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 xml:space="preserve">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дств к с</w:t>
      </w:r>
      <w:proofErr w:type="gramEnd"/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граждане, здоровью которых причинен вред в результате чрезвычайной ситуации;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Бесплатная юридическая помощь оказывается в виде: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правового консультирования в устной и письменной форме;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составления заявлений, жалоб, ходатайств и других документов правового характера;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Оказание бесплатной юридической помощи осуществляется: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A66C37" w:rsidRPr="00CB734A" w:rsidRDefault="00A66C37" w:rsidP="00CB734A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CB734A">
        <w:rPr>
          <w:rFonts w:ascii="Roboto" w:eastAsia="Times New Roman" w:hAnsi="Roboto" w:cs="Times New Roman"/>
          <w:color w:val="000000"/>
          <w:sz w:val="26"/>
          <w:szCs w:val="26"/>
        </w:rPr>
        <w:t>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B57582" w:rsidRDefault="00B57582"/>
    <w:sectPr w:rsidR="00B57582" w:rsidSect="008F3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C37"/>
    <w:rsid w:val="008F3F77"/>
    <w:rsid w:val="00A66C37"/>
    <w:rsid w:val="00B57582"/>
    <w:rsid w:val="00CB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77"/>
  </w:style>
  <w:style w:type="paragraph" w:styleId="2">
    <w:name w:val="heading 2"/>
    <w:basedOn w:val="a"/>
    <w:link w:val="20"/>
    <w:uiPriority w:val="9"/>
    <w:qFormat/>
    <w:rsid w:val="00A66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6C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6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меннеш</dc:creator>
  <cp:keywords/>
  <dc:description/>
  <cp:lastModifiedBy>меннеш</cp:lastModifiedBy>
  <cp:revision>3</cp:revision>
  <cp:lastPrinted>2020-10-15T05:04:00Z</cp:lastPrinted>
  <dcterms:created xsi:type="dcterms:W3CDTF">2020-10-14T01:09:00Z</dcterms:created>
  <dcterms:modified xsi:type="dcterms:W3CDTF">2020-10-15T05:04:00Z</dcterms:modified>
</cp:coreProperties>
</file>