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55" w:rsidRDefault="00574B55">
      <w:pPr>
        <w:framePr w:wrap="none" w:vAnchor="page" w:hAnchor="page" w:x="4009" w:y="2552"/>
      </w:pPr>
    </w:p>
    <w:p w:rsidR="00FD4274" w:rsidRDefault="00FD4274" w:rsidP="00FD4274">
      <w:pPr>
        <w:pStyle w:val="22"/>
        <w:shd w:val="clear" w:color="auto" w:fill="auto"/>
        <w:spacing w:line="317" w:lineRule="exact"/>
        <w:ind w:firstLine="600"/>
      </w:pPr>
    </w:p>
    <w:p w:rsidR="00A82A9C" w:rsidRDefault="00A82A9C" w:rsidP="00A82A9C">
      <w:pPr>
        <w:pStyle w:val="22"/>
        <w:shd w:val="clear" w:color="auto" w:fill="auto"/>
        <w:spacing w:line="317" w:lineRule="exact"/>
        <w:ind w:firstLine="600"/>
        <w:jc w:val="center"/>
      </w:pPr>
      <w:r>
        <w:t>Уважаемые землепользователи!</w:t>
      </w:r>
      <w:bookmarkStart w:id="0" w:name="_GoBack"/>
      <w:bookmarkEnd w:id="0"/>
    </w:p>
    <w:p w:rsidR="00552A89" w:rsidRDefault="00207EC8" w:rsidP="00FD4274">
      <w:pPr>
        <w:pStyle w:val="22"/>
        <w:shd w:val="clear" w:color="auto" w:fill="auto"/>
        <w:spacing w:line="317" w:lineRule="exact"/>
        <w:ind w:firstLine="600"/>
      </w:pPr>
      <w:r>
        <w:t>Для обеспечения сохранности, создания нормальных условий эксплуатации электрических сетей и предотвращения несчастных случаев с населением отводятся земельные участки, устанавливаются охранные зоны и минимально допустимые расстояния от электрических сетей до зданий, сооружений, земельной и водной поверхности, прокладываются просеки в лесных массивах и зелёных насаждениях.</w:t>
      </w:r>
      <w:r w:rsidR="00552A89" w:rsidRPr="00552A89">
        <w:t xml:space="preserve"> </w:t>
      </w:r>
    </w:p>
    <w:p w:rsidR="00FD4274" w:rsidRDefault="00552A89" w:rsidP="00FD4274">
      <w:pPr>
        <w:pStyle w:val="22"/>
        <w:shd w:val="clear" w:color="auto" w:fill="auto"/>
        <w:spacing w:line="317" w:lineRule="exact"/>
        <w:ind w:firstLine="600"/>
      </w:pPr>
      <w:proofErr w:type="gramStart"/>
      <w:r>
        <w:t xml:space="preserve">В соответствии с действующими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далее (Правил), утвержденными Постановлением Правительства Российской Федерации от 24 февраля 2009 г. № 160 (в редакции Постановлений Правительства РФ от 05.06.2013 </w:t>
      </w:r>
      <w:r>
        <w:rPr>
          <w:lang w:val="en-US" w:eastAsia="en-US" w:bidi="en-US"/>
        </w:rPr>
        <w:t>N</w:t>
      </w:r>
      <w:r w:rsidRPr="002D3FFD">
        <w:rPr>
          <w:lang w:eastAsia="en-US" w:bidi="en-US"/>
        </w:rPr>
        <w:t xml:space="preserve"> </w:t>
      </w:r>
      <w:r>
        <w:t xml:space="preserve">476, от 26.08.2013 </w:t>
      </w:r>
      <w:r>
        <w:rPr>
          <w:lang w:val="en-US" w:eastAsia="en-US" w:bidi="en-US"/>
        </w:rPr>
        <w:t>N</w:t>
      </w:r>
      <w:r w:rsidRPr="002D3FFD">
        <w:rPr>
          <w:lang w:eastAsia="en-US" w:bidi="en-US"/>
        </w:rPr>
        <w:t xml:space="preserve"> </w:t>
      </w:r>
      <w:r>
        <w:t>736), в охранных зонах запрещается осуществлять любые действия, которые могут нарушить безопасную работу</w:t>
      </w:r>
      <w:proofErr w:type="gramEnd"/>
      <w:r>
        <w:t xml:space="preserve">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а именно:</w:t>
      </w:r>
    </w:p>
    <w:p w:rsidR="00574B55" w:rsidRDefault="00FD4274" w:rsidP="00FD4274">
      <w:pPr>
        <w:pStyle w:val="22"/>
        <w:shd w:val="clear" w:color="auto" w:fill="auto"/>
        <w:spacing w:line="317" w:lineRule="exact"/>
        <w:ind w:firstLine="600"/>
      </w:pPr>
      <w:r>
        <w:t xml:space="preserve">- </w:t>
      </w:r>
      <w:r w:rsidR="00207EC8"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574B55" w:rsidRDefault="00207EC8" w:rsidP="00E84287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line="322" w:lineRule="exact"/>
        <w:ind w:firstLine="600"/>
      </w:pPr>
      <w:r>
        <w:t>размещать любые объекты и предметы (материалы) в пределах,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574B55" w:rsidRDefault="00207EC8" w:rsidP="00FD4274">
      <w:pPr>
        <w:pStyle w:val="22"/>
        <w:numPr>
          <w:ilvl w:val="0"/>
          <w:numId w:val="1"/>
        </w:numPr>
        <w:shd w:val="clear" w:color="auto" w:fill="auto"/>
        <w:tabs>
          <w:tab w:val="left" w:pos="812"/>
        </w:tabs>
        <w:spacing w:line="322" w:lineRule="exact"/>
        <w:ind w:firstLine="600"/>
      </w:pPr>
      <w:r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574B55" w:rsidRDefault="00207EC8" w:rsidP="00FD4274">
      <w:pPr>
        <w:pStyle w:val="22"/>
        <w:numPr>
          <w:ilvl w:val="0"/>
          <w:numId w:val="1"/>
        </w:numPr>
        <w:shd w:val="clear" w:color="auto" w:fill="auto"/>
        <w:tabs>
          <w:tab w:val="left" w:pos="846"/>
        </w:tabs>
        <w:spacing w:line="322" w:lineRule="exact"/>
        <w:ind w:firstLine="600"/>
      </w:pPr>
      <w:r>
        <w:t>размещать свалки;</w:t>
      </w:r>
    </w:p>
    <w:p w:rsidR="00574B55" w:rsidRDefault="00207EC8" w:rsidP="00FD4274">
      <w:pPr>
        <w:pStyle w:val="22"/>
        <w:numPr>
          <w:ilvl w:val="0"/>
          <w:numId w:val="1"/>
        </w:numPr>
        <w:shd w:val="clear" w:color="auto" w:fill="auto"/>
        <w:tabs>
          <w:tab w:val="left" w:pos="807"/>
        </w:tabs>
        <w:spacing w:line="322" w:lineRule="exact"/>
        <w:ind w:firstLine="600"/>
      </w:pPr>
      <w:r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в охранных зонах подземных кабельных линий электропередачи;</w:t>
      </w:r>
    </w:p>
    <w:p w:rsidR="00574B55" w:rsidRDefault="00207EC8" w:rsidP="00FD4274">
      <w:pPr>
        <w:pStyle w:val="22"/>
        <w:numPr>
          <w:ilvl w:val="0"/>
          <w:numId w:val="1"/>
        </w:numPr>
        <w:shd w:val="clear" w:color="auto" w:fill="auto"/>
        <w:tabs>
          <w:tab w:val="left" w:pos="807"/>
        </w:tabs>
        <w:spacing w:line="322" w:lineRule="exact"/>
        <w:ind w:firstLine="600"/>
      </w:pPr>
      <w:r>
        <w:t>складировать или размещать хранилища любых, в том числе горюче</w:t>
      </w:r>
      <w:r>
        <w:softHyphen/>
      </w:r>
      <w:r w:rsidR="00591510">
        <w:t>-</w:t>
      </w:r>
      <w:r>
        <w:t>смазочных материалов;</w:t>
      </w:r>
    </w:p>
    <w:p w:rsidR="00574B55" w:rsidRDefault="00207EC8" w:rsidP="00FD4274">
      <w:pPr>
        <w:pStyle w:val="22"/>
        <w:shd w:val="clear" w:color="auto" w:fill="auto"/>
        <w:spacing w:line="322" w:lineRule="exact"/>
        <w:ind w:firstLine="600"/>
      </w:pPr>
      <w:r>
        <w:t xml:space="preserve">-размещать детские и спортивные площадки, стадионы, рынки, торговые точки, </w:t>
      </w:r>
      <w:r>
        <w:rPr>
          <w:rStyle w:val="23"/>
        </w:rPr>
        <w:t xml:space="preserve">полевые станы, загоны для скота, </w:t>
      </w:r>
      <w:r>
        <w:t>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574B55" w:rsidRDefault="00207EC8" w:rsidP="00FD4274">
      <w:pPr>
        <w:pStyle w:val="22"/>
        <w:numPr>
          <w:ilvl w:val="0"/>
          <w:numId w:val="1"/>
        </w:numPr>
        <w:shd w:val="clear" w:color="auto" w:fill="auto"/>
        <w:tabs>
          <w:tab w:val="left" w:pos="817"/>
        </w:tabs>
        <w:spacing w:line="322" w:lineRule="exact"/>
        <w:ind w:firstLine="600"/>
      </w:pPr>
      <w:r>
        <w:t xml:space="preserve">полевые сельскохозяйственные работы с применением </w:t>
      </w:r>
      <w:r>
        <w:lastRenderedPageBreak/>
        <w:t>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</w:t>
      </w:r>
    </w:p>
    <w:p w:rsidR="00574B55" w:rsidRDefault="00207EC8" w:rsidP="00FD4274">
      <w:pPr>
        <w:pStyle w:val="22"/>
        <w:numPr>
          <w:ilvl w:val="0"/>
          <w:numId w:val="1"/>
        </w:numPr>
        <w:shd w:val="clear" w:color="auto" w:fill="auto"/>
        <w:tabs>
          <w:tab w:val="left" w:pos="802"/>
        </w:tabs>
        <w:spacing w:line="322" w:lineRule="exact"/>
        <w:ind w:firstLine="600"/>
      </w:pPr>
      <w:r>
        <w:t>проезд машин и механизмов, имеющих общую высоту с грузом или без груза от поверхности дороги более 4,5 метров;</w:t>
      </w:r>
    </w:p>
    <w:p w:rsidR="00574B55" w:rsidRDefault="00207EC8" w:rsidP="00FD4274">
      <w:pPr>
        <w:pStyle w:val="22"/>
        <w:numPr>
          <w:ilvl w:val="0"/>
          <w:numId w:val="1"/>
        </w:numPr>
        <w:shd w:val="clear" w:color="auto" w:fill="auto"/>
        <w:tabs>
          <w:tab w:val="left" w:pos="802"/>
        </w:tabs>
        <w:spacing w:line="322" w:lineRule="exact"/>
        <w:ind w:firstLine="600"/>
      </w:pPr>
      <w:r>
        <w:t>полив сельскохозяйственных культур в случае, если высота струи воды может составить выше 3 метров;</w:t>
      </w:r>
    </w:p>
    <w:p w:rsidR="00574B55" w:rsidRDefault="00207EC8" w:rsidP="00FD4274">
      <w:pPr>
        <w:pStyle w:val="22"/>
        <w:numPr>
          <w:ilvl w:val="0"/>
          <w:numId w:val="1"/>
        </w:numPr>
        <w:shd w:val="clear" w:color="auto" w:fill="auto"/>
        <w:tabs>
          <w:tab w:val="left" w:pos="846"/>
        </w:tabs>
        <w:spacing w:line="322" w:lineRule="exact"/>
        <w:ind w:firstLine="600"/>
      </w:pPr>
      <w:r>
        <w:t>производить любые огневые работы и отжиг сухой растительности.</w:t>
      </w:r>
    </w:p>
    <w:p w:rsidR="00574B55" w:rsidRDefault="00207EC8" w:rsidP="00810669">
      <w:pPr>
        <w:pStyle w:val="22"/>
        <w:shd w:val="clear" w:color="auto" w:fill="auto"/>
        <w:spacing w:line="322" w:lineRule="exact"/>
        <w:ind w:firstLine="600"/>
      </w:pPr>
      <w:r>
        <w:t xml:space="preserve">В целях предупреждения несчастных случаев с населением, возможных повреждений воздушных линий электропередачи и других объектов энергетики прошу Вас разместить </w:t>
      </w:r>
      <w:proofErr w:type="gramStart"/>
      <w:r>
        <w:t>выше указанную</w:t>
      </w:r>
      <w:proofErr w:type="gramEnd"/>
      <w:r>
        <w:t xml:space="preserve"> информацию в средствах массовой информации местного значения, проработать с руководителями сельхозпредприятий, руководителями хозяйств различных форм</w:t>
      </w:r>
      <w:r w:rsidR="00591510">
        <w:t xml:space="preserve"> собственности и населением вопросы о недопустимости нарушения требований Правил. </w:t>
      </w:r>
    </w:p>
    <w:p w:rsidR="00810669" w:rsidRDefault="00810669" w:rsidP="00E84287"/>
    <w:p w:rsidR="00E84287" w:rsidRDefault="00E84287" w:rsidP="00E84287"/>
    <w:p w:rsidR="00E84287" w:rsidRDefault="00E84287" w:rsidP="00E84287"/>
    <w:p w:rsidR="00E84287" w:rsidRDefault="00E84287" w:rsidP="00E84287"/>
    <w:p w:rsidR="00E84287" w:rsidRDefault="00E84287" w:rsidP="00E84287"/>
    <w:p w:rsidR="00E84287" w:rsidRDefault="00E84287" w:rsidP="00E84287"/>
    <w:p w:rsidR="0080665C" w:rsidRDefault="0080665C" w:rsidP="00E84287"/>
    <w:p w:rsidR="0080665C" w:rsidRPr="0080665C" w:rsidRDefault="0080665C" w:rsidP="0080665C"/>
    <w:p w:rsidR="0080665C" w:rsidRPr="0080665C" w:rsidRDefault="0080665C" w:rsidP="0080665C"/>
    <w:p w:rsidR="00E84287" w:rsidRPr="0080665C" w:rsidRDefault="00E84287" w:rsidP="0080665C">
      <w:pPr>
        <w:sectPr w:rsidR="00E84287" w:rsidRPr="0080665C" w:rsidSect="00810669">
          <w:pgSz w:w="11900" w:h="16840"/>
          <w:pgMar w:top="709" w:right="701" w:bottom="993" w:left="1276" w:header="0" w:footer="3" w:gutter="0"/>
          <w:cols w:space="720"/>
          <w:noEndnote/>
          <w:docGrid w:linePitch="360"/>
        </w:sectPr>
      </w:pPr>
    </w:p>
    <w:p w:rsidR="00574B55" w:rsidRDefault="00574B55" w:rsidP="0080665C">
      <w:pPr>
        <w:pStyle w:val="22"/>
        <w:shd w:val="clear" w:color="auto" w:fill="auto"/>
        <w:tabs>
          <w:tab w:val="left" w:pos="0"/>
        </w:tabs>
        <w:spacing w:line="322" w:lineRule="exact"/>
        <w:rPr>
          <w:sz w:val="2"/>
          <w:szCs w:val="2"/>
        </w:rPr>
      </w:pPr>
    </w:p>
    <w:sectPr w:rsidR="00574B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F7" w:rsidRDefault="009814F7">
      <w:r>
        <w:separator/>
      </w:r>
    </w:p>
  </w:endnote>
  <w:endnote w:type="continuationSeparator" w:id="0">
    <w:p w:rsidR="009814F7" w:rsidRDefault="0098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F7" w:rsidRDefault="009814F7"/>
  </w:footnote>
  <w:footnote w:type="continuationSeparator" w:id="0">
    <w:p w:rsidR="009814F7" w:rsidRDefault="009814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13E0"/>
    <w:multiLevelType w:val="multilevel"/>
    <w:tmpl w:val="72D612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4B55"/>
    <w:rsid w:val="00207EC8"/>
    <w:rsid w:val="002D3FFD"/>
    <w:rsid w:val="00552A89"/>
    <w:rsid w:val="00574B55"/>
    <w:rsid w:val="00591510"/>
    <w:rsid w:val="0080665C"/>
    <w:rsid w:val="00810669"/>
    <w:rsid w:val="009814F7"/>
    <w:rsid w:val="00A57059"/>
    <w:rsid w:val="00A82A9C"/>
    <w:rsid w:val="00E84287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Consolas" w:eastAsia="Consolas" w:hAnsi="Consolas" w:cs="Consolas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">
    <w:name w:val="Подпись к картинке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">
    <w:name w:val="Подпись к картинке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after="120" w:line="0" w:lineRule="atLeast"/>
    </w:pPr>
    <w:rPr>
      <w:rFonts w:ascii="Consolas" w:eastAsia="Consolas" w:hAnsi="Consolas" w:cs="Consolas"/>
      <w:b/>
      <w:bCs/>
      <w:sz w:val="46"/>
      <w:szCs w:val="46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before="120" w:line="0" w:lineRule="atLeast"/>
    </w:pPr>
    <w:rPr>
      <w:rFonts w:ascii="Trebuchet MS" w:eastAsia="Trebuchet MS" w:hAnsi="Trebuchet MS" w:cs="Trebuchet MS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16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both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9"/>
      <w:szCs w:val="19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2023-03-22T03:07:00Z</dcterms:created>
  <dcterms:modified xsi:type="dcterms:W3CDTF">2023-03-22T05:13:00Z</dcterms:modified>
</cp:coreProperties>
</file>